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60" w:rsidRDefault="00CD475F" w:rsidP="003C4B1A">
      <w:pPr>
        <w:jc w:val="center"/>
        <w:rPr>
          <w:rFonts w:ascii="Century Gothic" w:hAnsi="Century Gothic"/>
          <w:b/>
          <w:sz w:val="32"/>
          <w:szCs w:val="32"/>
        </w:rPr>
      </w:pPr>
      <w:r w:rsidRPr="0023581B">
        <w:rPr>
          <w:rFonts w:ascii="Century Gothic" w:hAnsi="Century Gothic"/>
          <w:b/>
          <w:sz w:val="32"/>
          <w:szCs w:val="32"/>
        </w:rPr>
        <w:t xml:space="preserve">MANUFACTURER </w:t>
      </w:r>
      <w:r w:rsidR="00EC6EF0">
        <w:rPr>
          <w:rFonts w:ascii="Century Gothic" w:hAnsi="Century Gothic"/>
          <w:b/>
          <w:sz w:val="32"/>
          <w:szCs w:val="32"/>
        </w:rPr>
        <w:t>PARTNERSHIP</w:t>
      </w:r>
      <w:r w:rsidRPr="0023581B">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Registration for Calendar Year 2017</w:t>
            </w:r>
            <w:r w:rsidR="00F65D82">
              <w:rPr>
                <w:rFonts w:ascii="Century Gothic" w:hAnsi="Century Gothic"/>
                <w:b/>
                <w:sz w:val="20"/>
                <w:szCs w:val="20"/>
              </w:rPr>
              <w:t>:</w:t>
            </w:r>
          </w:p>
          <w:p w:rsidR="00F65D82" w:rsidRPr="00F65D82" w:rsidRDefault="00F65D82" w:rsidP="00265B3E">
            <w:pPr>
              <w:rPr>
                <w:rFonts w:ascii="Century Gothic" w:hAnsi="Century Gothic"/>
                <w:color w:val="FF0000"/>
                <w:sz w:val="16"/>
                <w:szCs w:val="16"/>
              </w:rPr>
            </w:pPr>
            <w:r w:rsidRPr="00F65D82">
              <w:rPr>
                <w:rFonts w:ascii="Century Gothic" w:hAnsi="Century Gothic"/>
                <w:sz w:val="16"/>
                <w:szCs w:val="16"/>
              </w:rPr>
              <w:t>January 1, 2017 – December 31, 2017</w:t>
            </w:r>
          </w:p>
        </w:tc>
        <w:tc>
          <w:tcPr>
            <w:tcW w:w="4788" w:type="dxa"/>
            <w:vAlign w:val="center"/>
          </w:tcPr>
          <w:p w:rsidR="00FD0EC2" w:rsidRPr="00FD0EC2" w:rsidRDefault="0055112E" w:rsidP="00265B3E">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8157A4" w:rsidRPr="00C90D2B" w:rsidRDefault="008157A4" w:rsidP="006537BC">
      <w:pPr>
        <w:rPr>
          <w:rFonts w:ascii="Century Gothic" w:hAnsi="Century Gothic"/>
        </w:rPr>
      </w:pPr>
    </w:p>
    <w:p w:rsidR="008157A4" w:rsidRDefault="008157A4" w:rsidP="008157A4">
      <w:pPr>
        <w:rPr>
          <w:rFonts w:ascii="Century Gothic" w:hAnsi="Century Gothic"/>
        </w:rPr>
      </w:pPr>
      <w:r w:rsidRPr="00C90D2B">
        <w:rPr>
          <w:rFonts w:ascii="Century Gothic" w:hAnsi="Century Gothic"/>
        </w:rPr>
        <w:t xml:space="preserve">This is </w:t>
      </w:r>
      <w:r w:rsidRPr="00C90D2B">
        <w:rPr>
          <w:rFonts w:ascii="Century Gothic" w:hAnsi="Century Gothic"/>
          <w:b/>
        </w:rPr>
        <w:t>Part 2</w:t>
      </w:r>
      <w:r w:rsidRPr="00C90D2B">
        <w:rPr>
          <w:rFonts w:ascii="Century Gothic" w:hAnsi="Century Gothic"/>
        </w:rPr>
        <w:t xml:space="preserve"> of the registration form for</w:t>
      </w:r>
      <w:r w:rsidR="002D6777">
        <w:rPr>
          <w:rFonts w:ascii="Century Gothic" w:hAnsi="Century Gothic"/>
        </w:rPr>
        <w:t xml:space="preserve"> manufacturers of </w:t>
      </w:r>
      <w:r w:rsidR="00E85F0E">
        <w:rPr>
          <w:rFonts w:ascii="Century Gothic" w:hAnsi="Century Gothic"/>
        </w:rPr>
        <w:t>Covered Electronic Equipment</w:t>
      </w:r>
      <w:r w:rsidR="002D6777">
        <w:rPr>
          <w:rFonts w:ascii="Century Gothic" w:hAnsi="Century Gothic"/>
        </w:rPr>
        <w:t xml:space="preserve"> (CEE) registering as a</w:t>
      </w:r>
      <w:r w:rsidRPr="00C90D2B">
        <w:rPr>
          <w:rFonts w:ascii="Century Gothic" w:hAnsi="Century Gothic"/>
        </w:rPr>
        <w:t xml:space="preserve"> </w:t>
      </w:r>
      <w:r w:rsidRPr="00C90D2B">
        <w:rPr>
          <w:rFonts w:ascii="Century Gothic" w:hAnsi="Century Gothic"/>
          <w:b/>
        </w:rPr>
        <w:t>manufacturer partnership</w:t>
      </w:r>
      <w:r w:rsidRPr="00C90D2B">
        <w:rPr>
          <w:rFonts w:ascii="Century Gothic" w:hAnsi="Century Gothic"/>
        </w:rPr>
        <w:t xml:space="preserve">. Each manufacturer in a partnership should complete a separate </w:t>
      </w:r>
      <w:r w:rsidRPr="00C90D2B">
        <w:rPr>
          <w:rFonts w:ascii="Century Gothic" w:hAnsi="Century Gothic"/>
          <w:b/>
        </w:rPr>
        <w:t>Part 2</w:t>
      </w:r>
      <w:r w:rsidRPr="00C90D2B">
        <w:rPr>
          <w:rFonts w:ascii="Century Gothic" w:hAnsi="Century Gothic"/>
        </w:rPr>
        <w:t>. Partnerships should complete one</w:t>
      </w:r>
      <w:r w:rsidRPr="00C90D2B">
        <w:rPr>
          <w:rFonts w:ascii="Century Gothic" w:hAnsi="Century Gothic"/>
          <w:b/>
        </w:rPr>
        <w:t xml:space="preserve"> Part 1</w:t>
      </w:r>
      <w:r w:rsidRPr="00C90D2B">
        <w:rPr>
          <w:rFonts w:ascii="Century Gothic" w:hAnsi="Century Gothic"/>
        </w:rPr>
        <w:t xml:space="preserve"> form. </w:t>
      </w:r>
    </w:p>
    <w:p w:rsidR="00636598" w:rsidRDefault="00636598" w:rsidP="008157A4">
      <w:pPr>
        <w:rPr>
          <w:rFonts w:ascii="Century Gothic" w:hAnsi="Century Gothic"/>
        </w:rPr>
      </w:pPr>
    </w:p>
    <w:p w:rsidR="00636598" w:rsidRPr="00C90D2B" w:rsidRDefault="00636598" w:rsidP="008157A4">
      <w:pPr>
        <w:rPr>
          <w:rFonts w:ascii="Century Gothic" w:hAnsi="Century Gothic"/>
        </w:rPr>
      </w:pPr>
      <w:r>
        <w:rPr>
          <w:rFonts w:ascii="Century Gothic" w:hAnsi="Century Gothic"/>
        </w:rPr>
        <w:t xml:space="preserve">The Part 2 form may also be completed online at </w:t>
      </w:r>
      <w:hyperlink r:id="rId8" w:history="1">
        <w:r w:rsidRPr="00636598">
          <w:rPr>
            <w:rStyle w:val="Hyperlink"/>
            <w:rFonts w:ascii="Century Gothic" w:hAnsi="Century Gothic"/>
          </w:rPr>
          <w:t>ecycleregistration.org</w:t>
        </w:r>
      </w:hyperlink>
      <w:r w:rsidR="00A9421F">
        <w:rPr>
          <w:rFonts w:ascii="Century Gothic" w:hAnsi="Century Gothic"/>
        </w:rPr>
        <w:t xml:space="preserve"> (preferred method).</w:t>
      </w:r>
      <w:r>
        <w:rPr>
          <w:rFonts w:ascii="Century Gothic" w:hAnsi="Century Gothic"/>
        </w:rPr>
        <w:t xml:space="preserve"> </w:t>
      </w:r>
    </w:p>
    <w:p w:rsidR="00265B3E" w:rsidRPr="00C90D2B" w:rsidRDefault="00265B3E" w:rsidP="006537BC">
      <w:pPr>
        <w:rPr>
          <w:rFonts w:ascii="Century Gothic" w:hAnsi="Century Gothic"/>
        </w:rPr>
      </w:pPr>
    </w:p>
    <w:p w:rsidR="008157A4" w:rsidRPr="00C90D2B" w:rsidRDefault="008157A4" w:rsidP="008157A4">
      <w:pPr>
        <w:rPr>
          <w:rFonts w:ascii="Century Gothic" w:hAnsi="Century Gothic"/>
        </w:rPr>
      </w:pPr>
      <w:r w:rsidRPr="00C90D2B">
        <w:rPr>
          <w:rFonts w:ascii="Century Gothic" w:hAnsi="Century Gothic"/>
        </w:rPr>
        <w:t>The partnership, as a collective, is responsible for meeting the sum of the minimum collection share of each individual manufacturer in the partnership.</w:t>
      </w:r>
    </w:p>
    <w:p w:rsidR="008157A4" w:rsidRPr="00C90D2B" w:rsidRDefault="008157A4" w:rsidP="006537BC">
      <w:pPr>
        <w:rPr>
          <w:rFonts w:ascii="Century Gothic" w:hAnsi="Century Gothic"/>
        </w:rPr>
      </w:pPr>
    </w:p>
    <w:p w:rsidR="00265B3E" w:rsidRPr="00C90D2B" w:rsidRDefault="0062626A" w:rsidP="006537BC">
      <w:pPr>
        <w:rPr>
          <w:rFonts w:ascii="Century Gothic" w:hAnsi="Century Gothic"/>
        </w:rPr>
      </w:pPr>
      <w:r>
        <w:rPr>
          <w:rFonts w:ascii="Century Gothic" w:hAnsi="Century Gothic"/>
        </w:rPr>
        <w:t>For f</w:t>
      </w:r>
      <w:r w:rsidR="00265B3E" w:rsidRPr="00C90D2B">
        <w:rPr>
          <w:rFonts w:ascii="Century Gothic" w:hAnsi="Century Gothic"/>
        </w:rPr>
        <w:t xml:space="preserve">urther guidance </w:t>
      </w:r>
      <w:r w:rsidR="0075108B" w:rsidRPr="00C90D2B">
        <w:rPr>
          <w:rFonts w:ascii="Century Gothic" w:hAnsi="Century Gothic"/>
        </w:rPr>
        <w:t xml:space="preserve">on </w:t>
      </w:r>
      <w:r w:rsidR="00265B3E" w:rsidRPr="00C90D2B">
        <w:rPr>
          <w:rFonts w:ascii="Century Gothic" w:hAnsi="Century Gothic"/>
        </w:rPr>
        <w:t xml:space="preserve">completing </w:t>
      </w:r>
      <w:r w:rsidR="00415903">
        <w:rPr>
          <w:rFonts w:ascii="Century Gothic" w:hAnsi="Century Gothic"/>
        </w:rPr>
        <w:t>this form</w:t>
      </w:r>
      <w:r w:rsidR="00265B3E" w:rsidRPr="00C90D2B">
        <w:rPr>
          <w:rFonts w:ascii="Century Gothic" w:hAnsi="Century Gothic"/>
        </w:rPr>
        <w:t xml:space="preserve">, please visit </w:t>
      </w:r>
      <w:hyperlink r:id="rId9" w:history="1">
        <w:r w:rsidR="00265B3E" w:rsidRPr="00C90D2B">
          <w:rPr>
            <w:rStyle w:val="Hyperlink"/>
            <w:rFonts w:ascii="Century Gothic" w:hAnsi="Century Gothic"/>
          </w:rPr>
          <w:t>doee.dc.gov/</w:t>
        </w:r>
        <w:proofErr w:type="spellStart"/>
        <w:r w:rsidR="00265B3E" w:rsidRPr="00C90D2B">
          <w:rPr>
            <w:rStyle w:val="Hyperlink"/>
            <w:rFonts w:ascii="Century Gothic" w:hAnsi="Century Gothic"/>
          </w:rPr>
          <w:t>ecycle</w:t>
        </w:r>
        <w:proofErr w:type="spellEnd"/>
      </w:hyperlink>
      <w:r w:rsidR="00265B3E" w:rsidRPr="00C90D2B">
        <w:rPr>
          <w:rFonts w:ascii="Century Gothic" w:hAnsi="Century Gothic"/>
        </w:rPr>
        <w:t xml:space="preserve">. </w:t>
      </w:r>
    </w:p>
    <w:p w:rsidR="00975F5C" w:rsidRPr="00C90D2B" w:rsidRDefault="00975F5C" w:rsidP="006537BC">
      <w:pPr>
        <w:rPr>
          <w:rFonts w:ascii="Century Gothic" w:hAnsi="Century Gothic"/>
        </w:rPr>
      </w:pPr>
    </w:p>
    <w:p w:rsidR="00BE7156" w:rsidRPr="00C90D2B" w:rsidRDefault="00BE7156" w:rsidP="006537BC">
      <w:pPr>
        <w:rPr>
          <w:rFonts w:ascii="Century Gothic" w:hAnsi="Century Gothic"/>
          <w:i/>
        </w:rPr>
      </w:pPr>
      <w:r w:rsidRPr="00C90D2B">
        <w:rPr>
          <w:rFonts w:ascii="Century Gothic" w:hAnsi="Century Gothic"/>
        </w:rPr>
        <w:t xml:space="preserve">Please email </w:t>
      </w:r>
      <w:hyperlink r:id="rId10" w:history="1">
        <w:r w:rsidRPr="00C90D2B">
          <w:rPr>
            <w:rStyle w:val="Hyperlink"/>
            <w:rFonts w:ascii="Century Gothic" w:hAnsi="Century Gothic"/>
          </w:rPr>
          <w:t>productstewardship@dc.gov</w:t>
        </w:r>
      </w:hyperlink>
      <w:r w:rsidRPr="00C90D2B">
        <w:rPr>
          <w:rFonts w:ascii="Century Gothic" w:hAnsi="Century Gothic"/>
        </w:rPr>
        <w:t xml:space="preserve"> with any questions.</w:t>
      </w:r>
    </w:p>
    <w:p w:rsidR="00BE7156" w:rsidRDefault="00BE7156" w:rsidP="006537BC">
      <w:pPr>
        <w:rPr>
          <w:rFonts w:ascii="Century Gothic" w:hAnsi="Century Gothic"/>
          <w:sz w:val="6"/>
          <w:szCs w:val="6"/>
        </w:rPr>
      </w:pPr>
    </w:p>
    <w:p w:rsidR="004E5198" w:rsidRDefault="004E5198" w:rsidP="006537BC">
      <w:pPr>
        <w:rPr>
          <w:rFonts w:ascii="Century Gothic" w:hAnsi="Century Gothic"/>
          <w:b/>
          <w:sz w:val="28"/>
          <w:szCs w:val="28"/>
          <w:u w:val="single"/>
        </w:rPr>
      </w:pPr>
    </w:p>
    <w:p w:rsidR="0055112E" w:rsidRDefault="0055112E" w:rsidP="0055112E">
      <w:pPr>
        <w:rPr>
          <w:rFonts w:ascii="Century Gothic" w:hAnsi="Century Gothic"/>
        </w:rPr>
      </w:pPr>
      <w:r w:rsidRPr="004B1817">
        <w:rPr>
          <w:rFonts w:ascii="Century Gothic" w:hAnsi="Century Gothic"/>
        </w:rPr>
        <w:t xml:space="preserve">This form should be completed electronically and emailed, preferably in Word, to </w:t>
      </w:r>
      <w:hyperlink r:id="rId11"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p>
    <w:p w:rsidR="0055112E" w:rsidRDefault="0055112E" w:rsidP="006537BC">
      <w:pPr>
        <w:rPr>
          <w:rFonts w:ascii="Century Gothic" w:hAnsi="Century Gothic"/>
          <w:b/>
          <w:sz w:val="28"/>
          <w:szCs w:val="28"/>
          <w:u w:val="single"/>
        </w:rPr>
      </w:pPr>
    </w:p>
    <w:p w:rsidR="0055112E" w:rsidRPr="00B45403" w:rsidRDefault="0055112E" w:rsidP="0055112E">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36598">
        <w:rPr>
          <w:rFonts w:ascii="Century Gothic" w:hAnsi="Century Gothic"/>
        </w:rPr>
        <w:t>e in District law or regulation.</w:t>
      </w:r>
    </w:p>
    <w:p w:rsidR="00985119" w:rsidRDefault="00985119" w:rsidP="006537BC">
      <w:pPr>
        <w:rPr>
          <w:rFonts w:ascii="Century Gothic" w:hAnsi="Century Gothic"/>
          <w:b/>
          <w:sz w:val="28"/>
          <w:szCs w:val="28"/>
          <w:u w:val="single"/>
        </w:rPr>
      </w:pPr>
    </w:p>
    <w:p w:rsidR="00706A85" w:rsidRDefault="00706A85" w:rsidP="00706A85">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985119" w:rsidRDefault="00985119" w:rsidP="006537BC">
      <w:pPr>
        <w:rPr>
          <w:rFonts w:ascii="Century Gothic" w:hAnsi="Century Gothic"/>
          <w:b/>
          <w:sz w:val="28"/>
          <w:szCs w:val="28"/>
          <w:u w:val="single"/>
        </w:rPr>
      </w:pPr>
    </w:p>
    <w:p w:rsidR="00985119" w:rsidRDefault="00985119" w:rsidP="006537BC">
      <w:pPr>
        <w:rPr>
          <w:rFonts w:ascii="Century Gothic" w:hAnsi="Century Gothic"/>
          <w:b/>
          <w:sz w:val="28"/>
          <w:szCs w:val="28"/>
          <w:u w:val="single"/>
        </w:rPr>
      </w:pPr>
    </w:p>
    <w:p w:rsidR="00985119" w:rsidRDefault="00985119" w:rsidP="006537BC">
      <w:pPr>
        <w:rPr>
          <w:rFonts w:ascii="Century Gothic" w:hAnsi="Century Gothic"/>
          <w:b/>
          <w:sz w:val="28"/>
          <w:szCs w:val="28"/>
          <w:u w:val="single"/>
        </w:rPr>
      </w:pPr>
    </w:p>
    <w:p w:rsidR="00DB6ED5" w:rsidRDefault="00DB6ED5" w:rsidP="006537BC">
      <w:pPr>
        <w:rPr>
          <w:rFonts w:ascii="Century Gothic" w:hAnsi="Century Gothic"/>
          <w:b/>
          <w:sz w:val="28"/>
          <w:szCs w:val="28"/>
          <w:u w:val="single"/>
        </w:rPr>
      </w:pPr>
    </w:p>
    <w:p w:rsidR="00A9421F" w:rsidRDefault="00A9421F" w:rsidP="006537BC">
      <w:pPr>
        <w:rPr>
          <w:rFonts w:ascii="Century Gothic" w:hAnsi="Century Gothic"/>
          <w:b/>
          <w:sz w:val="28"/>
          <w:szCs w:val="28"/>
          <w:u w:val="single"/>
        </w:rPr>
      </w:pPr>
    </w:p>
    <w:p w:rsidR="00415903" w:rsidRDefault="00415903" w:rsidP="006537BC">
      <w:pPr>
        <w:rPr>
          <w:rFonts w:ascii="Century Gothic" w:hAnsi="Century Gothic"/>
          <w:b/>
          <w:sz w:val="28"/>
          <w:szCs w:val="28"/>
          <w:u w:val="single"/>
        </w:rPr>
      </w:pPr>
    </w:p>
    <w:p w:rsidR="00A9421F" w:rsidRDefault="00A9421F"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CD475F">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0" w:name="_GoBack"/>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bookmarkEnd w:id="0"/>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1"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2"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bl>
    <w:p w:rsidR="00636598" w:rsidRDefault="00636598" w:rsidP="00DF4647">
      <w:pPr>
        <w:rPr>
          <w:rFonts w:ascii="Century Gothic" w:hAnsi="Century Gothic"/>
          <w:b/>
          <w:sz w:val="32"/>
          <w:szCs w:val="32"/>
          <w:u w:val="single"/>
        </w:rPr>
      </w:pPr>
    </w:p>
    <w:tbl>
      <w:tblPr>
        <w:tblStyle w:val="TableGrid"/>
        <w:tblW w:w="9744" w:type="dxa"/>
        <w:tblInd w:w="108" w:type="dxa"/>
        <w:tblLook w:val="04A0" w:firstRow="1" w:lastRow="0" w:firstColumn="1" w:lastColumn="0" w:noHBand="0" w:noVBand="1"/>
      </w:tblPr>
      <w:tblGrid>
        <w:gridCol w:w="5267"/>
        <w:gridCol w:w="4477"/>
      </w:tblGrid>
      <w:tr w:rsidR="00636598" w:rsidRPr="00C404C7" w:rsidTr="00636598">
        <w:trPr>
          <w:trHeight w:val="349"/>
        </w:trPr>
        <w:tc>
          <w:tcPr>
            <w:tcW w:w="9744" w:type="dxa"/>
            <w:gridSpan w:val="2"/>
            <w:tcBorders>
              <w:bottom w:val="single" w:sz="12" w:space="0" w:color="auto"/>
            </w:tcBorders>
            <w:shd w:val="clear" w:color="auto" w:fill="D9D9D9" w:themeFill="background1" w:themeFillShade="D9"/>
          </w:tcPr>
          <w:p w:rsidR="00636598" w:rsidRPr="00C404C7" w:rsidRDefault="00636598" w:rsidP="00636598">
            <w:pPr>
              <w:rPr>
                <w:rFonts w:ascii="Century Gothic" w:hAnsi="Century Gothic"/>
                <w:b/>
              </w:rPr>
            </w:pPr>
            <w:r>
              <w:rPr>
                <w:rFonts w:ascii="Century Gothic" w:hAnsi="Century Gothic"/>
                <w:b/>
              </w:rPr>
              <w:t xml:space="preserve">Partnership </w:t>
            </w:r>
            <w:r w:rsidRPr="00C404C7">
              <w:rPr>
                <w:rFonts w:ascii="Century Gothic" w:hAnsi="Century Gothic"/>
                <w:b/>
              </w:rPr>
              <w:t>Contact Information</w:t>
            </w:r>
          </w:p>
        </w:tc>
      </w:tr>
      <w:tr w:rsidR="00636598" w:rsidRPr="0023581B" w:rsidTr="00636598">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636598" w:rsidRPr="0023581B" w:rsidRDefault="00636598" w:rsidP="00636598">
            <w:pPr>
              <w:rPr>
                <w:rFonts w:ascii="Century Gothic" w:hAnsi="Century Gothic"/>
              </w:rPr>
            </w:pPr>
            <w:r w:rsidRPr="0023581B">
              <w:rPr>
                <w:rFonts w:ascii="Century Gothic" w:hAnsi="Century Gothic"/>
              </w:rPr>
              <w:t>Primary Contact Person</w:t>
            </w:r>
          </w:p>
        </w:tc>
      </w:tr>
      <w:tr w:rsidR="00636598" w:rsidRPr="0023581B" w:rsidTr="00636598">
        <w:trPr>
          <w:trHeight w:val="757"/>
        </w:trPr>
        <w:tc>
          <w:tcPr>
            <w:tcW w:w="5267" w:type="dxa"/>
            <w:tcBorders>
              <w:bottom w:val="single" w:sz="4" w:space="0" w:color="auto"/>
            </w:tcBorders>
          </w:tcPr>
          <w:p w:rsidR="00636598" w:rsidRDefault="005E7A57" w:rsidP="00636598">
            <w:pPr>
              <w:rPr>
                <w:rFonts w:ascii="Century Gothic" w:hAnsi="Century Gothic"/>
                <w:sz w:val="22"/>
              </w:rPr>
            </w:pPr>
            <w:r>
              <w:rPr>
                <w:rFonts w:ascii="Century Gothic" w:hAnsi="Century Gothic"/>
                <w:sz w:val="22"/>
              </w:rPr>
              <w:t xml:space="preserve">Contact </w:t>
            </w:r>
            <w:r w:rsidR="00636598" w:rsidRPr="00D77C96">
              <w:rPr>
                <w:rFonts w:ascii="Century Gothic" w:hAnsi="Century Gothic"/>
                <w:sz w:val="22"/>
              </w:rPr>
              <w:t>Name</w:t>
            </w:r>
          </w:p>
          <w:p w:rsidR="00636598" w:rsidRDefault="00636598" w:rsidP="00636598">
            <w:pPr>
              <w:rPr>
                <w:rFonts w:ascii="Century Gothic" w:hAnsi="Century Gothic"/>
              </w:rPr>
            </w:pPr>
            <w:r>
              <w:rPr>
                <w:rFonts w:ascii="Century Gothic" w:hAnsi="Century Gothic"/>
                <w:sz w:val="18"/>
                <w:szCs w:val="18"/>
              </w:rPr>
              <w:fldChar w:fldCharType="begin">
                <w:ffData>
                  <w:name w:val="Text7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Borders>
              <w:bottom w:val="single" w:sz="4" w:space="0" w:color="auto"/>
            </w:tcBorders>
          </w:tcPr>
          <w:p w:rsidR="00636598" w:rsidRPr="00D77C96" w:rsidRDefault="005E7A57" w:rsidP="00636598">
            <w:pPr>
              <w:rPr>
                <w:rFonts w:ascii="Century Gothic" w:hAnsi="Century Gothic"/>
                <w:sz w:val="22"/>
              </w:rPr>
            </w:pPr>
            <w:r>
              <w:rPr>
                <w:rFonts w:ascii="Century Gothic" w:hAnsi="Century Gothic"/>
                <w:sz w:val="22"/>
              </w:rPr>
              <w:t>Partnership Name</w:t>
            </w:r>
          </w:p>
          <w:p w:rsidR="00636598" w:rsidRPr="0023581B" w:rsidRDefault="00636598" w:rsidP="00636598">
            <w:pPr>
              <w:rPr>
                <w:rFonts w:ascii="Century Gothic" w:hAnsi="Century Gothic"/>
              </w:rPr>
            </w:pPr>
            <w:r>
              <w:rPr>
                <w:rFonts w:ascii="Century Gothic" w:hAnsi="Century Gothic"/>
                <w:sz w:val="18"/>
                <w:szCs w:val="18"/>
              </w:rPr>
              <w:fldChar w:fldCharType="begin">
                <w:ffData>
                  <w:name w:val="Text7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636598" w:rsidRPr="00D77C96" w:rsidTr="00636598">
        <w:trPr>
          <w:trHeight w:val="757"/>
        </w:trPr>
        <w:tc>
          <w:tcPr>
            <w:tcW w:w="526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Email</w:t>
            </w:r>
          </w:p>
          <w:p w:rsidR="00636598" w:rsidRPr="00D77C96" w:rsidRDefault="00636598" w:rsidP="00636598">
            <w:pPr>
              <w:rPr>
                <w:rFonts w:ascii="Century Gothic" w:hAnsi="Century Gothic"/>
                <w:sz w:val="22"/>
              </w:rPr>
            </w:pPr>
            <w:r>
              <w:rPr>
                <w:rFonts w:ascii="Century Gothic" w:hAnsi="Century Gothic"/>
              </w:rPr>
              <w:fldChar w:fldCharType="begin">
                <w:ffData>
                  <w:name w:val="Text7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Borders>
              <w:bottom w:val="single" w:sz="4" w:space="0" w:color="auto"/>
            </w:tcBorders>
          </w:tcPr>
          <w:p w:rsidR="00636598" w:rsidRPr="00D77C96" w:rsidRDefault="00636598" w:rsidP="00636598">
            <w:pPr>
              <w:rPr>
                <w:rFonts w:ascii="Century Gothic" w:hAnsi="Century Gothic"/>
                <w:sz w:val="22"/>
              </w:rPr>
            </w:pPr>
            <w:r w:rsidRPr="00D77C96">
              <w:rPr>
                <w:rFonts w:ascii="Century Gothic" w:hAnsi="Century Gothic"/>
                <w:sz w:val="22"/>
              </w:rPr>
              <w:t>Telephone</w:t>
            </w:r>
          </w:p>
          <w:p w:rsidR="00636598" w:rsidRPr="00D77C96" w:rsidRDefault="00636598" w:rsidP="00636598">
            <w:pPr>
              <w:rPr>
                <w:rFonts w:ascii="Century Gothic" w:hAnsi="Century Gothic"/>
                <w:sz w:val="22"/>
              </w:rPr>
            </w:pPr>
            <w:r>
              <w:rPr>
                <w:rFonts w:ascii="Century Gothic" w:hAnsi="Century Gothic"/>
              </w:rPr>
              <w:fldChar w:fldCharType="begin">
                <w:ffData>
                  <w:name w:val="Text7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390"/>
        <w:gridCol w:w="318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A9421F" w:rsidP="00DF4647">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w:t>
              </w:r>
              <w:proofErr w:type="spellStart"/>
              <w:r>
                <w:rPr>
                  <w:rStyle w:val="Hyperlink"/>
                  <w:rFonts w:ascii="Century Gothic" w:hAnsi="Century Gothic"/>
                  <w:i/>
                  <w:sz w:val="20"/>
                  <w:szCs w:val="20"/>
                </w:rPr>
                <w:t>ecycle</w:t>
              </w:r>
              <w:proofErr w:type="spellEnd"/>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p>
        </w:tc>
      </w:tr>
      <w:tr w:rsidR="00A00000" w:rsidTr="00A9421F">
        <w:tc>
          <w:tcPr>
            <w:tcW w:w="639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7B3058">
              <w:rPr>
                <w:rFonts w:ascii="Century Gothic" w:hAnsi="Century Gothic"/>
                <w:b/>
                <w:sz w:val="22"/>
              </w:rPr>
              <w:t>Brand Name</w:t>
            </w:r>
          </w:p>
          <w:p w:rsidR="007B3058" w:rsidRPr="007B3058" w:rsidRDefault="007B3058" w:rsidP="00C62CF1">
            <w:pPr>
              <w:rPr>
                <w:rFonts w:ascii="Century Gothic" w:hAnsi="Century Gothic"/>
                <w:b/>
                <w:sz w:val="22"/>
              </w:rPr>
            </w:pPr>
          </w:p>
        </w:tc>
        <w:tc>
          <w:tcPr>
            <w:tcW w:w="3186" w:type="dxa"/>
            <w:tcBorders>
              <w:top w:val="single" w:sz="12" w:space="0" w:color="auto"/>
            </w:tcBorders>
            <w:shd w:val="clear" w:color="auto" w:fill="D9D9D9" w:themeFill="background1" w:themeFillShade="D9"/>
            <w:vAlign w:val="bottom"/>
          </w:tcPr>
          <w:p w:rsidR="007B3058" w:rsidRPr="008D3F76" w:rsidRDefault="007B3058" w:rsidP="007B3058">
            <w:pPr>
              <w:rPr>
                <w:rFonts w:ascii="Century Gothic" w:hAnsi="Century Gothic"/>
                <w:b/>
                <w:sz w:val="22"/>
              </w:rPr>
            </w:pPr>
            <w:r w:rsidRPr="008D3F76">
              <w:rPr>
                <w:rFonts w:ascii="Century Gothic" w:hAnsi="Century Gothic"/>
                <w:b/>
                <w:sz w:val="22"/>
              </w:rPr>
              <w:t>Type of CEE</w:t>
            </w:r>
          </w:p>
          <w:p w:rsidR="00A00000" w:rsidRPr="007B3058" w:rsidRDefault="007B3058" w:rsidP="007B3058">
            <w:pPr>
              <w:rPr>
                <w:rFonts w:ascii="Century Gothic" w:hAnsi="Century Gothic"/>
                <w:b/>
                <w:sz w:val="22"/>
              </w:rPr>
            </w:pPr>
            <w:r w:rsidRPr="008D3F76">
              <w:rPr>
                <w:rFonts w:ascii="Century Gothic" w:hAnsi="Century Gothic"/>
                <w:i/>
                <w:sz w:val="18"/>
              </w:rPr>
              <w:t xml:space="preserve">(computer, computer peripheral, TV, </w:t>
            </w:r>
            <w:r w:rsidR="00A9421F">
              <w:rPr>
                <w:rFonts w:ascii="Century Gothic" w:hAnsi="Century Gothic"/>
                <w:i/>
                <w:sz w:val="18"/>
              </w:rPr>
              <w:t>and/</w:t>
            </w:r>
            <w:r w:rsidRPr="008D3F76">
              <w:rPr>
                <w:rFonts w:ascii="Century Gothic" w:hAnsi="Century Gothic"/>
                <w:i/>
                <w:sz w:val="18"/>
              </w:rPr>
              <w:t>or TV peripheral)</w:t>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A9421F">
        <w:trPr>
          <w:trHeight w:val="440"/>
        </w:trPr>
        <w:tc>
          <w:tcPr>
            <w:tcW w:w="6390" w:type="dxa"/>
            <w:vAlign w:val="center"/>
          </w:tcPr>
          <w:p w:rsidR="00BA64FA" w:rsidRDefault="00BA64FA"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186" w:type="dxa"/>
            <w:vAlign w:val="center"/>
          </w:tcPr>
          <w:p w:rsidR="00BA64FA" w:rsidRDefault="007B3058" w:rsidP="00C738B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1C4195" w:rsidRPr="00C404C7"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4</w:t>
      </w:r>
    </w:p>
    <w:p w:rsidR="003F1B44" w:rsidRPr="00D77C96" w:rsidRDefault="003F1B44" w:rsidP="00DF4647">
      <w:pPr>
        <w:rPr>
          <w:rFonts w:ascii="Century Gothic" w:hAnsi="Century Gothic"/>
          <w:sz w:val="22"/>
        </w:rPr>
      </w:pPr>
      <w:r w:rsidRPr="00D77C96">
        <w:rPr>
          <w:rFonts w:ascii="Century Gothic" w:hAnsi="Century Gothic"/>
          <w:sz w:val="22"/>
        </w:rPr>
        <w:t>Manufa</w:t>
      </w:r>
      <w:r w:rsidR="00913DD7">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415903" w:rsidRDefault="00415903" w:rsidP="00415903">
      <w:pPr>
        <w:rPr>
          <w:rFonts w:ascii="Century Gothic" w:hAnsi="Century Gothic"/>
          <w:sz w:val="22"/>
        </w:rPr>
      </w:pPr>
    </w:p>
    <w:p w:rsidR="00415903" w:rsidRPr="00415903" w:rsidRDefault="00415903" w:rsidP="00DF4647">
      <w:pPr>
        <w:rPr>
          <w:rFonts w:ascii="Century Gothic" w:hAnsi="Century Gothic"/>
          <w:sz w:val="20"/>
        </w:rPr>
      </w:pPr>
      <w:r w:rsidRPr="00CB39C6">
        <w:rPr>
          <w:rFonts w:ascii="Century Gothic" w:hAnsi="Century Gothic"/>
          <w:sz w:val="20"/>
        </w:rPr>
        <w:t>Note: Wh</w:t>
      </w:r>
      <w:r>
        <w:rPr>
          <w:rFonts w:ascii="Century Gothic" w:hAnsi="Century Gothic"/>
          <w:sz w:val="20"/>
        </w:rPr>
        <w:t>ile sales data from 2013-2015 are</w:t>
      </w:r>
      <w:r w:rsidRPr="00CB39C6">
        <w:rPr>
          <w:rFonts w:ascii="Century Gothic" w:hAnsi="Century Gothic"/>
          <w:sz w:val="20"/>
        </w:rPr>
        <w:t xml:space="preserve"> required</w:t>
      </w:r>
      <w:r>
        <w:rPr>
          <w:rFonts w:ascii="Century Gothic" w:hAnsi="Century Gothic"/>
          <w:sz w:val="20"/>
        </w:rPr>
        <w:t xml:space="preserve"> to be reported</w:t>
      </w:r>
      <w:r w:rsidRPr="00CB39C6">
        <w:rPr>
          <w:rFonts w:ascii="Century Gothic" w:hAnsi="Century Gothic"/>
          <w:sz w:val="20"/>
        </w:rPr>
        <w:t xml:space="preserve">, the minimum collection target is based only on 2015 sales. </w:t>
      </w:r>
    </w:p>
    <w:p w:rsidR="00415903" w:rsidRDefault="00415903" w:rsidP="00DF4647">
      <w:pPr>
        <w:rPr>
          <w:rFonts w:ascii="Century Gothic" w:hAnsi="Century Gothic"/>
        </w:rPr>
      </w:pPr>
    </w:p>
    <w:p w:rsidR="007B3058" w:rsidRDefault="007B3058" w:rsidP="007B305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proofErr w:type="gramStart"/>
      <w:r w:rsidRPr="00B90B3D">
        <w:rPr>
          <w:rFonts w:ascii="Century Gothic" w:hAnsi="Century Gothic"/>
          <w:sz w:val="22"/>
          <w:szCs w:val="22"/>
        </w:rPr>
        <w:t>:</w:t>
      </w:r>
      <w:proofErr w:type="gramEnd"/>
      <w:r w:rsidRPr="00B90B3D">
        <w:rPr>
          <w:rFonts w:ascii="Century Gothic" w:hAnsi="Century Gothic"/>
          <w:sz w:val="22"/>
          <w:szCs w:val="22"/>
        </w:rPr>
        <w:t xml:space="preserve"> </w:t>
      </w:r>
      <w:r>
        <w:rPr>
          <w:rFonts w:ascii="Century Gothic" w:hAnsi="Century Gothic"/>
          <w:sz w:val="22"/>
          <w:szCs w:val="22"/>
        </w:rPr>
        <w:tab/>
      </w:r>
    </w:p>
    <w:p w:rsidR="007B3058" w:rsidRDefault="007B3058" w:rsidP="007B3058">
      <w:pPr>
        <w:tabs>
          <w:tab w:val="left" w:pos="2430"/>
        </w:tabs>
        <w:ind w:left="720"/>
        <w:rPr>
          <w:rFonts w:ascii="Century Gothic" w:hAnsi="Century Gothic"/>
          <w:sz w:val="18"/>
          <w:szCs w:val="18"/>
        </w:rPr>
      </w:pPr>
    </w:p>
    <w:p w:rsidR="007B3058" w:rsidRDefault="007B3058" w:rsidP="007B305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7B3058" w:rsidRDefault="007B3058" w:rsidP="007B3058">
      <w:pPr>
        <w:tabs>
          <w:tab w:val="left" w:pos="2430"/>
        </w:tabs>
        <w:ind w:left="720"/>
        <w:rPr>
          <w:rFonts w:ascii="Century Gothic" w:hAnsi="Century Gothic"/>
          <w:sz w:val="18"/>
          <w:szCs w:val="18"/>
        </w:rPr>
      </w:pPr>
    </w:p>
    <w:p w:rsidR="00C740A3" w:rsidRPr="007B3058" w:rsidRDefault="007B3058" w:rsidP="007B305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476F43" w:rsidRDefault="00476F43" w:rsidP="00DF4647">
      <w:pPr>
        <w:rPr>
          <w:rFonts w:ascii="Century Gothic" w:hAnsi="Century Gothic"/>
        </w:rPr>
      </w:pPr>
      <w:r w:rsidRPr="00000ABD">
        <w:rPr>
          <w:rFonts w:ascii="Century Gothic" w:hAnsi="Century Gothic"/>
          <w:sz w:val="22"/>
        </w:rPr>
        <w:t>Report actual District sales da</w:t>
      </w:r>
      <w:r w:rsidR="00BF5343" w:rsidRPr="00000ABD">
        <w:rPr>
          <w:rFonts w:ascii="Century Gothic" w:hAnsi="Century Gothic"/>
          <w:sz w:val="22"/>
        </w:rPr>
        <w:t>ta. 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1C4195" w:rsidP="00FD477C">
            <w:pPr>
              <w:rPr>
                <w:rFonts w:ascii="Century Gothic" w:hAnsi="Century Gothic"/>
                <w:b/>
                <w:sz w:val="28"/>
                <w:szCs w:val="28"/>
              </w:rPr>
            </w:pPr>
            <w:r w:rsidRPr="00C404C7">
              <w:rPr>
                <w:rFonts w:ascii="Century Gothic" w:hAnsi="Century Gothic"/>
                <w:b/>
                <w:sz w:val="28"/>
                <w:szCs w:val="28"/>
              </w:rPr>
              <w:t xml:space="preserve">2013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2013</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913DD7">
              <w:rPr>
                <w:rFonts w:ascii="Century Gothic" w:hAnsi="Century Gothic"/>
                <w:b/>
                <w:sz w:val="22"/>
              </w:rPr>
              <w:t>(</w:t>
            </w:r>
            <w:proofErr w:type="spellStart"/>
            <w:r w:rsidR="00913DD7">
              <w:rPr>
                <w:rFonts w:ascii="Century Gothic" w:hAnsi="Century Gothic"/>
                <w:b/>
                <w:sz w:val="22"/>
              </w:rPr>
              <w:t>lbs</w:t>
            </w:r>
            <w:proofErr w:type="spellEnd"/>
            <w:r w:rsidR="00913DD7">
              <w:rPr>
                <w:rFonts w:ascii="Century Gothic" w:hAnsi="Century Gothic"/>
                <w:b/>
                <w:sz w:val="22"/>
              </w:rPr>
              <w:t>)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3" w:name="one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
          </w:p>
        </w:tc>
        <w:bookmarkStart w:id="4" w:name="a"/>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5" w:name="two2013"/>
        <w:tc>
          <w:tcPr>
            <w:tcW w:w="2790" w:type="dxa"/>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5"/>
          </w:p>
        </w:tc>
        <w:bookmarkStart w:id="6" w:name="b"/>
        <w:tc>
          <w:tcPr>
            <w:tcW w:w="3636" w:type="dxa"/>
            <w:tcBorders>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7" w:name="three2013"/>
        <w:tc>
          <w:tcPr>
            <w:tcW w:w="2790" w:type="dxa"/>
            <w:tcBorders>
              <w:bottom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
          </w:p>
        </w:tc>
        <w:bookmarkStart w:id="8" w:name="c"/>
        <w:tc>
          <w:tcPr>
            <w:tcW w:w="3636" w:type="dxa"/>
            <w:tcBorders>
              <w:bottom w:val="single" w:sz="4" w:space="0" w:color="auto"/>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9" w:name="four2013"/>
        <w:tc>
          <w:tcPr>
            <w:tcW w:w="2790" w:type="dxa"/>
            <w:tcBorders>
              <w:bottom w:val="single" w:sz="12" w:space="0" w:color="auto"/>
            </w:tcBorders>
            <w:vAlign w:val="center"/>
          </w:tcPr>
          <w:p w:rsidR="00336BB7" w:rsidRPr="0062668B" w:rsidRDefault="00645B57" w:rsidP="00255D54">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9"/>
          </w:p>
        </w:tc>
        <w:bookmarkStart w:id="10" w:name="d"/>
        <w:tc>
          <w:tcPr>
            <w:tcW w:w="3636" w:type="dxa"/>
            <w:tcBorders>
              <w:bottom w:val="single" w:sz="12" w:space="0" w:color="auto"/>
              <w:right w:val="single" w:sz="4" w:space="0" w:color="auto"/>
            </w:tcBorders>
            <w:vAlign w:val="center"/>
          </w:tcPr>
          <w:p w:rsidR="00336BB7" w:rsidRPr="0062668B" w:rsidRDefault="00645B57" w:rsidP="00255D54">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0"/>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1"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11"/>
          </w:p>
        </w:tc>
        <w:bookmarkStart w:id="12" w:name="Text6"/>
        <w:tc>
          <w:tcPr>
            <w:tcW w:w="3636" w:type="dxa"/>
            <w:tcBorders>
              <w:top w:val="single" w:sz="12" w:space="0" w:color="auto"/>
              <w:bottom w:val="single" w:sz="4" w:space="0" w:color="auto"/>
              <w:right w:val="single" w:sz="4" w:space="0" w:color="auto"/>
            </w:tcBorders>
            <w:vAlign w:val="center"/>
          </w:tcPr>
          <w:p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12"/>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E3101D" w:rsidP="00B6704C">
            <w:pPr>
              <w:rPr>
                <w:rFonts w:ascii="Century Gothic" w:hAnsi="Century Gothic"/>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13" w:name="Text12"/>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3"/>
          </w:p>
        </w:tc>
        <w:tc>
          <w:tcPr>
            <w:tcW w:w="3636" w:type="dxa"/>
            <w:tcBorders>
              <w:right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bookmarkStart w:id="14" w:name="Text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4"/>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15" w:name="Text14"/>
        <w:tc>
          <w:tcPr>
            <w:tcW w:w="2790" w:type="dxa"/>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5"/>
          </w:p>
        </w:tc>
        <w:bookmarkStart w:id="16" w:name="Text15"/>
        <w:tc>
          <w:tcPr>
            <w:tcW w:w="3636" w:type="dxa"/>
            <w:tcBorders>
              <w:right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6"/>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17" w:name="Text16"/>
        <w:tc>
          <w:tcPr>
            <w:tcW w:w="2790" w:type="dxa"/>
            <w:tcBorders>
              <w:bottom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7"/>
          </w:p>
        </w:tc>
        <w:bookmarkStart w:id="18" w:name="Text17"/>
        <w:tc>
          <w:tcPr>
            <w:tcW w:w="3636" w:type="dxa"/>
            <w:tcBorders>
              <w:bottom w:val="single" w:sz="4" w:space="0" w:color="auto"/>
              <w:right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8"/>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19" w:name="Text18"/>
        <w:tc>
          <w:tcPr>
            <w:tcW w:w="2790" w:type="dxa"/>
            <w:tcBorders>
              <w:bottom w:val="single" w:sz="12" w:space="0" w:color="auto"/>
            </w:tcBorders>
            <w:vAlign w:val="center"/>
          </w:tcPr>
          <w:p w:rsidR="00E3101D" w:rsidRPr="0062668B" w:rsidRDefault="003C4B55" w:rsidP="00255D54">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19"/>
          </w:p>
        </w:tc>
        <w:bookmarkStart w:id="20" w:name="Text19"/>
        <w:tc>
          <w:tcPr>
            <w:tcW w:w="3636" w:type="dxa"/>
            <w:tcBorders>
              <w:bottom w:val="single" w:sz="12" w:space="0" w:color="auto"/>
              <w:right w:val="single" w:sz="4" w:space="0" w:color="auto"/>
            </w:tcBorders>
            <w:vAlign w:val="center"/>
          </w:tcPr>
          <w:p w:rsidR="00E3101D" w:rsidRPr="0062668B" w:rsidRDefault="003C4B55" w:rsidP="00255D54">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0"/>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E3101D" w:rsidRPr="0062668B" w:rsidRDefault="0037674C"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21"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21"/>
          </w:p>
        </w:tc>
        <w:bookmarkStart w:id="22"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22"/>
          </w:p>
        </w:tc>
      </w:tr>
    </w:tbl>
    <w:p w:rsidR="00E3101D" w:rsidRDefault="00E3101D"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w:t>
            </w:r>
            <w:r w:rsidR="006F76B9" w:rsidRPr="00E037A2">
              <w:rPr>
                <w:rFonts w:ascii="Century Gothic" w:hAnsi="Century Gothic"/>
                <w:szCs w:val="28"/>
              </w:rPr>
              <w:t>5</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913DD7"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23"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3"/>
          </w:p>
        </w:tc>
        <w:tc>
          <w:tcPr>
            <w:tcW w:w="3636" w:type="dxa"/>
            <w:tcBorders>
              <w:right w:val="single" w:sz="4" w:space="0" w:color="auto"/>
            </w:tcBorders>
            <w:vAlign w:val="center"/>
          </w:tcPr>
          <w:p w:rsidR="00E3101D" w:rsidRPr="0062668B" w:rsidRDefault="00EB511C" w:rsidP="00255D54">
            <w:pPr>
              <w:jc w:val="right"/>
              <w:rPr>
                <w:rFonts w:ascii="Century Gothic" w:hAnsi="Century Gothic"/>
              </w:rPr>
            </w:pPr>
            <w:r>
              <w:rPr>
                <w:rFonts w:ascii="Century Gothic" w:hAnsi="Century Gothic"/>
              </w:rPr>
              <w:fldChar w:fldCharType="begin">
                <w:ffData>
                  <w:name w:val="Text23"/>
                  <w:enabled/>
                  <w:calcOnExit/>
                  <w:textInput/>
                </w:ffData>
              </w:fldChar>
            </w:r>
            <w:bookmarkStart w:id="24"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4"/>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25"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5"/>
          </w:p>
        </w:tc>
        <w:tc>
          <w:tcPr>
            <w:tcW w:w="3636" w:type="dxa"/>
            <w:tcBorders>
              <w:right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5"/>
                  <w:enabled/>
                  <w:calcOnExit/>
                  <w:textInput/>
                </w:ffData>
              </w:fldChar>
            </w:r>
            <w:bookmarkStart w:id="26"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6"/>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27"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7"/>
          </w:p>
        </w:tc>
        <w:tc>
          <w:tcPr>
            <w:tcW w:w="3636" w:type="dxa"/>
            <w:tcBorders>
              <w:bottom w:val="single" w:sz="4" w:space="0" w:color="auto"/>
              <w:right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7"/>
                  <w:enabled/>
                  <w:calcOnExit/>
                  <w:textInput/>
                </w:ffData>
              </w:fldChar>
            </w:r>
            <w:bookmarkStart w:id="28"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8"/>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37674C" w:rsidP="00255D54">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29"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29"/>
          </w:p>
        </w:tc>
        <w:tc>
          <w:tcPr>
            <w:tcW w:w="3636" w:type="dxa"/>
            <w:tcBorders>
              <w:bottom w:val="single" w:sz="12" w:space="0" w:color="auto"/>
              <w:right w:val="single" w:sz="4" w:space="0" w:color="auto"/>
            </w:tcBorders>
            <w:vAlign w:val="center"/>
          </w:tcPr>
          <w:p w:rsidR="00E3101D" w:rsidRPr="0062668B" w:rsidRDefault="0037674C" w:rsidP="00255D54">
            <w:pPr>
              <w:jc w:val="right"/>
              <w:rPr>
                <w:rFonts w:ascii="Century Gothic" w:hAnsi="Century Gothic"/>
              </w:rPr>
            </w:pPr>
            <w:r>
              <w:rPr>
                <w:rFonts w:ascii="Century Gothic" w:hAnsi="Century Gothic"/>
              </w:rPr>
              <w:fldChar w:fldCharType="begin">
                <w:ffData>
                  <w:name w:val="Text29"/>
                  <w:enabled/>
                  <w:calcOnExit/>
                  <w:textInput/>
                </w:ffData>
              </w:fldChar>
            </w:r>
            <w:bookmarkStart w:id="30"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0"/>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37674C"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31"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31"/>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EB511C"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bookmarkStart w:id="32"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32"/>
          </w:p>
        </w:tc>
      </w:tr>
    </w:tbl>
    <w:p w:rsidR="00007858" w:rsidRPr="00415903" w:rsidRDefault="00007858"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3150"/>
        <w:gridCol w:w="2790"/>
        <w:gridCol w:w="3636"/>
      </w:tblGrid>
      <w:tr w:rsidR="002078A9" w:rsidRPr="00C404C7" w:rsidTr="0037674C">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2078A9" w:rsidRPr="00474F5B" w:rsidRDefault="002078A9" w:rsidP="0037674C">
            <w:pPr>
              <w:rPr>
                <w:rFonts w:ascii="Century Gothic" w:hAnsi="Century Gothic"/>
                <w:b/>
                <w:sz w:val="28"/>
                <w:szCs w:val="28"/>
              </w:rPr>
            </w:pPr>
            <w:r w:rsidRPr="00C404C7">
              <w:rPr>
                <w:rFonts w:ascii="Century Gothic" w:hAnsi="Century Gothic"/>
                <w:b/>
                <w:sz w:val="28"/>
                <w:szCs w:val="28"/>
              </w:rPr>
              <w:t>2015 Sales</w:t>
            </w:r>
            <w:r>
              <w:rPr>
                <w:rFonts w:ascii="Century Gothic" w:hAnsi="Century Gothic"/>
                <w:b/>
                <w:sz w:val="28"/>
                <w:szCs w:val="28"/>
              </w:rPr>
              <w:t xml:space="preserve"> to Federal and District Governments</w:t>
            </w:r>
            <w:r w:rsidRPr="00C404C7">
              <w:rPr>
                <w:rFonts w:ascii="Century Gothic" w:hAnsi="Century Gothic"/>
                <w:b/>
                <w:sz w:val="28"/>
                <w:szCs w:val="28"/>
              </w:rPr>
              <w:t>:</w:t>
            </w:r>
            <w:r>
              <w:rPr>
                <w:rFonts w:ascii="Century Gothic" w:hAnsi="Century Gothic"/>
                <w:b/>
                <w:sz w:val="28"/>
                <w:szCs w:val="28"/>
              </w:rPr>
              <w:t xml:space="preserve"> </w:t>
            </w:r>
            <w:r w:rsidRPr="00E037A2">
              <w:rPr>
                <w:rFonts w:ascii="Century Gothic" w:hAnsi="Century Gothic"/>
                <w:szCs w:val="28"/>
              </w:rPr>
              <w:t>Report sales for calendar year 2015</w:t>
            </w:r>
            <w:r>
              <w:rPr>
                <w:rFonts w:ascii="Century Gothic" w:hAnsi="Century Gothic"/>
                <w:szCs w:val="28"/>
              </w:rPr>
              <w:t xml:space="preserve"> sold to federal and District governments in the District. </w:t>
            </w:r>
          </w:p>
          <w:p w:rsidR="002078A9" w:rsidRPr="00466D39" w:rsidRDefault="002078A9" w:rsidP="0037674C">
            <w:pPr>
              <w:rPr>
                <w:rFonts w:ascii="Century Gothic" w:hAnsi="Century Gothic"/>
                <w:sz w:val="12"/>
                <w:szCs w:val="28"/>
              </w:rPr>
            </w:pPr>
          </w:p>
          <w:p w:rsidR="002078A9" w:rsidRPr="00741462" w:rsidRDefault="00466D39" w:rsidP="00466D39">
            <w:pPr>
              <w:rPr>
                <w:rFonts w:ascii="Century Gothic" w:hAnsi="Century Gothic"/>
              </w:rPr>
            </w:pPr>
            <w:r w:rsidRPr="00630F78">
              <w:rPr>
                <w:rFonts w:ascii="Century Gothic" w:hAnsi="Century Gothic"/>
                <w:sz w:val="20"/>
                <w:szCs w:val="20"/>
              </w:rPr>
              <w:t xml:space="preserve">Sales to the federal and District governments are not included in the calculation of minimum collection target that is subject to shortfall fees.  Government sales reported in this box will reduce the minimum collection target subject to shortfall fees, which is calculated </w:t>
            </w:r>
            <w:r>
              <w:rPr>
                <w:rFonts w:ascii="Century Gothic" w:hAnsi="Century Gothic"/>
                <w:sz w:val="20"/>
                <w:szCs w:val="20"/>
              </w:rPr>
              <w:t>in the box</w:t>
            </w:r>
            <w:r w:rsidRPr="00630F78">
              <w:rPr>
                <w:rFonts w:ascii="Century Gothic" w:hAnsi="Century Gothic"/>
                <w:sz w:val="20"/>
                <w:szCs w:val="20"/>
              </w:rPr>
              <w:t xml:space="preserve"> below.</w:t>
            </w:r>
          </w:p>
        </w:tc>
      </w:tr>
      <w:tr w:rsidR="002078A9" w:rsidRPr="00D77C96" w:rsidTr="0037674C">
        <w:trPr>
          <w:trHeight w:val="377"/>
        </w:trPr>
        <w:tc>
          <w:tcPr>
            <w:tcW w:w="315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2078A9" w:rsidRPr="00D77C96" w:rsidRDefault="002078A9" w:rsidP="0037674C">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Pr="00D77C96">
              <w:rPr>
                <w:rFonts w:ascii="Century Gothic" w:hAnsi="Century Gothic"/>
                <w:b/>
                <w:sz w:val="22"/>
              </w:rPr>
              <w:t xml:space="preserve"> Sold in the District</w:t>
            </w:r>
          </w:p>
        </w:tc>
      </w:tr>
      <w:tr w:rsidR="002078A9" w:rsidRPr="0062668B" w:rsidTr="0037674C">
        <w:trPr>
          <w:trHeight w:val="458"/>
        </w:trPr>
        <w:tc>
          <w:tcPr>
            <w:tcW w:w="315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Computers</w:t>
            </w:r>
          </w:p>
        </w:tc>
        <w:tc>
          <w:tcPr>
            <w:tcW w:w="2790" w:type="dxa"/>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2"/>
                  <w:enabled/>
                  <w:calcOnExit/>
                  <w:textInput>
                    <w:type w:val="number"/>
                  </w:textInput>
                </w:ffData>
              </w:fldChar>
            </w:r>
            <w:bookmarkStart w:id="33" w:name="Text3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3"/>
          </w:p>
        </w:tc>
        <w:tc>
          <w:tcPr>
            <w:tcW w:w="3636" w:type="dxa"/>
            <w:tcBorders>
              <w:right w:val="single" w:sz="4" w:space="0" w:color="auto"/>
            </w:tcBorders>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bookmarkStart w:id="34" w:name="Text3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4"/>
          </w:p>
        </w:tc>
      </w:tr>
      <w:tr w:rsidR="002078A9" w:rsidRPr="0062668B" w:rsidTr="0037674C">
        <w:trPr>
          <w:trHeight w:val="422"/>
        </w:trPr>
        <w:tc>
          <w:tcPr>
            <w:tcW w:w="315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bookmarkStart w:id="35" w:name="Text3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5"/>
          </w:p>
        </w:tc>
        <w:tc>
          <w:tcPr>
            <w:tcW w:w="3636" w:type="dxa"/>
            <w:tcBorders>
              <w:right w:val="single" w:sz="4" w:space="0" w:color="auto"/>
            </w:tcBorders>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bookmarkStart w:id="36" w:name="Text3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6"/>
          </w:p>
        </w:tc>
      </w:tr>
      <w:tr w:rsidR="002078A9" w:rsidRPr="0062668B" w:rsidTr="0037674C">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bookmarkStart w:id="37" w:name="Text3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7"/>
          </w:p>
        </w:tc>
        <w:tc>
          <w:tcPr>
            <w:tcW w:w="3636" w:type="dxa"/>
            <w:tcBorders>
              <w:bottom w:val="single" w:sz="4" w:space="0" w:color="auto"/>
              <w:right w:val="single" w:sz="4" w:space="0" w:color="auto"/>
            </w:tcBorders>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bookmarkStart w:id="38" w:name="Text3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8"/>
          </w:p>
        </w:tc>
      </w:tr>
      <w:tr w:rsidR="002078A9" w:rsidRPr="0062668B" w:rsidTr="0037674C">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2078A9" w:rsidRPr="0062668B" w:rsidRDefault="00EB511C" w:rsidP="00255D54">
            <w:pPr>
              <w:tabs>
                <w:tab w:val="left" w:pos="1320"/>
              </w:tabs>
              <w:jc w:val="right"/>
              <w:rPr>
                <w:rFonts w:ascii="Century Gothic" w:hAnsi="Century Gothic"/>
              </w:rPr>
            </w:pPr>
            <w:r>
              <w:rPr>
                <w:rFonts w:ascii="Century Gothic" w:hAnsi="Century Gothic"/>
              </w:rPr>
              <w:fldChar w:fldCharType="begin">
                <w:ffData>
                  <w:name w:val="Text38"/>
                  <w:enabled/>
                  <w:calcOnExit/>
                  <w:textInput>
                    <w:type w:val="number"/>
                  </w:textInput>
                </w:ffData>
              </w:fldChar>
            </w:r>
            <w:bookmarkStart w:id="39" w:name="Text3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39"/>
          </w:p>
        </w:tc>
        <w:tc>
          <w:tcPr>
            <w:tcW w:w="3636" w:type="dxa"/>
            <w:tcBorders>
              <w:bottom w:val="single" w:sz="12" w:space="0" w:color="auto"/>
              <w:right w:val="single" w:sz="4" w:space="0" w:color="auto"/>
            </w:tcBorders>
            <w:vAlign w:val="center"/>
          </w:tcPr>
          <w:p w:rsidR="002078A9" w:rsidRPr="0062668B" w:rsidRDefault="00EB511C" w:rsidP="00255D54">
            <w:pPr>
              <w:jc w:val="right"/>
              <w:rPr>
                <w:rFonts w:ascii="Century Gothic" w:hAnsi="Century Gothic"/>
              </w:rPr>
            </w:pPr>
            <w:r>
              <w:rPr>
                <w:rFonts w:ascii="Century Gothic" w:hAnsi="Century Gothic"/>
              </w:rPr>
              <w:fldChar w:fldCharType="begin">
                <w:ffData>
                  <w:name w:val="Text39"/>
                  <w:enabled/>
                  <w:calcOnExit/>
                  <w:textInput>
                    <w:type w:val="number"/>
                  </w:textInput>
                </w:ffData>
              </w:fldChar>
            </w:r>
            <w:bookmarkStart w:id="40" w:name="Text3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40"/>
          </w:p>
        </w:tc>
      </w:tr>
      <w:tr w:rsidR="002078A9" w:rsidRPr="003F1B44" w:rsidTr="0037674C">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2078A9" w:rsidRPr="00D77C96" w:rsidRDefault="002078A9" w:rsidP="0037674C">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shd w:val="clear" w:color="auto" w:fill="FFFFFF" w:themeFill="background1"/>
            <w:vAlign w:val="center"/>
          </w:tcPr>
          <w:p w:rsidR="002078A9" w:rsidRDefault="00EB511C" w:rsidP="0037674C">
            <w:pPr>
              <w:tabs>
                <w:tab w:val="left" w:pos="1515"/>
              </w:tabs>
              <w:jc w:val="right"/>
              <w:rPr>
                <w:rFonts w:ascii="Century Gothic" w:hAnsi="Century Gothic"/>
              </w:rPr>
            </w:pPr>
            <w:r>
              <w:rPr>
                <w:rFonts w:ascii="Century Gothic" w:hAnsi="Century Gothic"/>
              </w:rPr>
              <w:fldChar w:fldCharType="begin">
                <w:ffData>
                  <w:name w:val="text40"/>
                  <w:enabled w:val="0"/>
                  <w:calcOnExit w:val="0"/>
                  <w:textInput>
                    <w:type w:val="calculated"/>
                    <w:default w:val="=Text32+Text34+Text36+Text38"/>
                  </w:textInput>
                </w:ffData>
              </w:fldChar>
            </w:r>
            <w:bookmarkStart w:id="41" w:name="text4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=Text32+Text34+Text36+Text38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41"/>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2078A9" w:rsidRPr="003F1B44" w:rsidRDefault="00EB511C" w:rsidP="0037674C">
            <w:pPr>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bookmarkStart w:id="42" w:name="text4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42"/>
          </w:p>
        </w:tc>
      </w:tr>
    </w:tbl>
    <w:p w:rsidR="002078A9" w:rsidRPr="00415903" w:rsidRDefault="002078A9"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65119" w:rsidP="00007858">
            <w:pPr>
              <w:rPr>
                <w:rFonts w:ascii="Century Gothic" w:hAnsi="Century Gothic"/>
                <w:b/>
                <w:color w:val="FF0000"/>
                <w:sz w:val="28"/>
                <w:szCs w:val="28"/>
              </w:rPr>
            </w:pPr>
            <w:r w:rsidRPr="00C404C7">
              <w:rPr>
                <w:rFonts w:ascii="Century Gothic" w:hAnsi="Century Gothic"/>
                <w:b/>
                <w:sz w:val="28"/>
                <w:szCs w:val="28"/>
              </w:rPr>
              <w:t>Minimum Collection Share</w:t>
            </w:r>
            <w:r w:rsidR="002078A9">
              <w:rPr>
                <w:rFonts w:ascii="Century Gothic" w:hAnsi="Century Gothic"/>
                <w:b/>
                <w:sz w:val="28"/>
                <w:szCs w:val="28"/>
              </w:rPr>
              <w:t xml:space="preserve"> Subject to Shortfall Fees</w:t>
            </w:r>
          </w:p>
        </w:tc>
      </w:tr>
      <w:tr w:rsidR="00A65119" w:rsidTr="0075108B">
        <w:trPr>
          <w:trHeight w:val="2528"/>
        </w:trPr>
        <w:tc>
          <w:tcPr>
            <w:tcW w:w="9576" w:type="dxa"/>
          </w:tcPr>
          <w:p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share of each individual manufacturer in the partnership. </w:t>
            </w:r>
            <w:r w:rsidR="008601AC" w:rsidRPr="00DC0B5C">
              <w:rPr>
                <w:rFonts w:ascii="Century Gothic" w:hAnsi="Century Gothic"/>
                <w:sz w:val="20"/>
                <w:szCs w:val="22"/>
              </w:rPr>
              <w:t>Sales to the federal and District governments are not included in the calculation of minimum collection target that is subject to shortfall fees.</w:t>
            </w:r>
          </w:p>
          <w:p w:rsidR="002078A9" w:rsidRPr="00DC0B5C" w:rsidRDefault="002078A9" w:rsidP="002078A9">
            <w:pPr>
              <w:rPr>
                <w:rFonts w:ascii="Century Gothic" w:hAnsi="Century Gothic"/>
                <w:b/>
                <w:sz w:val="2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2 is selected, complete Option 2 to calculate minimum collection target.</w:t>
            </w:r>
          </w:p>
          <w:p w:rsidR="002078A9" w:rsidRPr="007823EA" w:rsidRDefault="002078A9" w:rsidP="002078A9">
            <w:pPr>
              <w:rPr>
                <w:rFonts w:ascii="Century Gothic" w:hAnsi="Century Gothic"/>
                <w:sz w:val="2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Section 4- Option 1</w:t>
            </w:r>
            <w:r w:rsidRPr="007823EA">
              <w:rPr>
                <w:rFonts w:ascii="Century Gothic" w:hAnsi="Century Gothic"/>
                <w:sz w:val="22"/>
                <w:szCs w:val="22"/>
              </w:rPr>
              <w:t>, the minimum collection target subject to shortfall fee for Calendar Year 2017 is:</w:t>
            </w:r>
            <w:r w:rsidRPr="007823EA">
              <w:rPr>
                <w:rFonts w:ascii="Century Gothic" w:hAnsi="Century Gothic"/>
                <w:b/>
                <w:sz w:val="22"/>
                <w:szCs w:val="22"/>
              </w:rPr>
              <w:t xml:space="preserve"> </w:t>
            </w:r>
            <w:r w:rsidR="00733A67" w:rsidRPr="007823EA">
              <w:rPr>
                <w:rFonts w:ascii="Century Gothic" w:hAnsi="Century Gothic"/>
                <w:b/>
                <w:sz w:val="22"/>
                <w:szCs w:val="22"/>
                <w:highlight w:val="yellow"/>
              </w:rPr>
              <w:fldChar w:fldCharType="begin">
                <w:ffData>
                  <w:name w:val="Text42"/>
                  <w:enabled w:val="0"/>
                  <w:calcOnExit w:val="0"/>
                  <w:textInput>
                    <w:type w:val="calculated"/>
                    <w:default w:val="=(Text23+Text25+Text27+Text29-Text33-Text35-Text37-Text39)*.4"/>
                  </w:textInput>
                </w:ffData>
              </w:fldChar>
            </w:r>
            <w:bookmarkStart w:id="43" w:name="Text42"/>
            <w:r w:rsidR="00733A67" w:rsidRPr="007823EA">
              <w:rPr>
                <w:rFonts w:ascii="Century Gothic" w:hAnsi="Century Gothic"/>
                <w:b/>
                <w:sz w:val="22"/>
                <w:szCs w:val="22"/>
                <w:highlight w:val="yellow"/>
              </w:rPr>
              <w:instrText xml:space="preserve"> FORMTEXT </w:instrText>
            </w:r>
            <w:r w:rsidR="00733A67" w:rsidRPr="007823EA">
              <w:rPr>
                <w:rFonts w:ascii="Century Gothic" w:hAnsi="Century Gothic"/>
                <w:b/>
                <w:sz w:val="22"/>
                <w:szCs w:val="22"/>
                <w:highlight w:val="yellow"/>
              </w:rPr>
              <w:fldChar w:fldCharType="begin"/>
            </w:r>
            <w:r w:rsidR="00733A67" w:rsidRPr="007823EA">
              <w:rPr>
                <w:rFonts w:ascii="Century Gothic" w:hAnsi="Century Gothic"/>
                <w:b/>
                <w:sz w:val="22"/>
                <w:szCs w:val="22"/>
                <w:highlight w:val="yellow"/>
              </w:rPr>
              <w:instrText xml:space="preserve"> =(Text23+Text25+Text27+Text29-Text33-Text35-Text37-Text39)*.4 </w:instrText>
            </w:r>
            <w:r w:rsidR="00733A67" w:rsidRPr="007823EA">
              <w:rPr>
                <w:rFonts w:ascii="Century Gothic" w:hAnsi="Century Gothic"/>
                <w:b/>
                <w:sz w:val="22"/>
                <w:szCs w:val="22"/>
                <w:highlight w:val="yellow"/>
              </w:rPr>
              <w:fldChar w:fldCharType="separate"/>
            </w:r>
            <w:r w:rsidR="003565AA">
              <w:rPr>
                <w:rFonts w:ascii="Century Gothic" w:hAnsi="Century Gothic"/>
                <w:b/>
                <w:noProof/>
                <w:sz w:val="22"/>
                <w:szCs w:val="22"/>
                <w:highlight w:val="yellow"/>
              </w:rPr>
              <w:instrText>0.0</w:instrText>
            </w:r>
            <w:r w:rsidR="00733A67" w:rsidRPr="007823EA">
              <w:rPr>
                <w:rFonts w:ascii="Century Gothic" w:hAnsi="Century Gothic"/>
                <w:b/>
                <w:sz w:val="22"/>
                <w:szCs w:val="22"/>
                <w:highlight w:val="yellow"/>
              </w:rPr>
              <w:fldChar w:fldCharType="end"/>
            </w:r>
            <w:r w:rsidR="00733A67" w:rsidRPr="007823EA">
              <w:rPr>
                <w:rFonts w:ascii="Century Gothic" w:hAnsi="Century Gothic"/>
                <w:b/>
                <w:sz w:val="22"/>
                <w:szCs w:val="22"/>
                <w:highlight w:val="yellow"/>
              </w:rPr>
            </w:r>
            <w:r w:rsidR="00733A67" w:rsidRPr="007823EA">
              <w:rPr>
                <w:rFonts w:ascii="Century Gothic" w:hAnsi="Century Gothic"/>
                <w:b/>
                <w:sz w:val="22"/>
                <w:szCs w:val="22"/>
                <w:highlight w:val="yellow"/>
              </w:rPr>
              <w:fldChar w:fldCharType="separate"/>
            </w:r>
            <w:r w:rsidR="003565AA">
              <w:rPr>
                <w:rFonts w:ascii="Century Gothic" w:hAnsi="Century Gothic"/>
                <w:b/>
                <w:noProof/>
                <w:sz w:val="22"/>
                <w:szCs w:val="22"/>
                <w:highlight w:val="yellow"/>
              </w:rPr>
              <w:t>0.0</w:t>
            </w:r>
            <w:r w:rsidR="00733A67" w:rsidRPr="007823EA">
              <w:rPr>
                <w:rFonts w:ascii="Century Gothic" w:hAnsi="Century Gothic"/>
                <w:b/>
                <w:sz w:val="22"/>
                <w:szCs w:val="22"/>
                <w:highlight w:val="yellow"/>
              </w:rPr>
              <w:fldChar w:fldCharType="end"/>
            </w:r>
            <w:bookmarkEnd w:id="43"/>
          </w:p>
          <w:p w:rsidR="002078A9" w:rsidRPr="0032126C" w:rsidRDefault="002078A9" w:rsidP="002078A9">
            <w:pPr>
              <w:rPr>
                <w:rFonts w:ascii="Century Gothic" w:hAnsi="Century Gothic"/>
                <w:b/>
                <w:szCs w:val="22"/>
              </w:rPr>
            </w:pPr>
          </w:p>
          <w:p w:rsidR="00A65119" w:rsidRPr="007823EA" w:rsidRDefault="00415903" w:rsidP="00415903">
            <w:pPr>
              <w:rPr>
                <w:rFonts w:ascii="Century Gothic" w:hAnsi="Century Gothic"/>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r w:rsidRPr="00DC0B5C">
              <w:rPr>
                <w:rFonts w:ascii="Century Gothic" w:hAnsi="Century Gothic"/>
                <w:sz w:val="20"/>
                <w:szCs w:val="20"/>
              </w:rPr>
              <w:t xml:space="preserve"> </w:t>
            </w:r>
          </w:p>
        </w:tc>
      </w:tr>
    </w:tbl>
    <w:p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007858" w:rsidP="00DF4647">
      <w:pPr>
        <w:rPr>
          <w:rFonts w:ascii="Century Gothic" w:hAnsi="Century Gothic"/>
        </w:rPr>
      </w:pPr>
      <w:proofErr w:type="gramStart"/>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BF5343">
        <w:rPr>
          <w:rFonts w:ascii="Century Gothic" w:hAnsi="Century Gothic"/>
        </w:rPr>
        <w:t>.</w:t>
      </w:r>
      <w:proofErr w:type="gramEnd"/>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192330" w:rsidP="00192330">
            <w:pPr>
              <w:rPr>
                <w:rFonts w:ascii="Century Gothic" w:hAnsi="Century Gothic"/>
                <w:b/>
                <w:sz w:val="28"/>
                <w:szCs w:val="28"/>
              </w:rPr>
            </w:pPr>
            <w:r w:rsidRPr="00C404C7">
              <w:rPr>
                <w:rFonts w:ascii="Century Gothic" w:hAnsi="Century Gothic"/>
                <w:b/>
                <w:sz w:val="28"/>
                <w:szCs w:val="28"/>
              </w:rPr>
              <w:t xml:space="preserve">2013 Sales: </w:t>
            </w:r>
            <w:r w:rsidRPr="00E037A2">
              <w:rPr>
                <w:rFonts w:ascii="Century Gothic" w:hAnsi="Century Gothic"/>
                <w:szCs w:val="28"/>
              </w:rPr>
              <w:t>Report sales for calendar year 2013</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913DD7"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192330" w:rsidRPr="00D77C96">
              <w:rPr>
                <w:rFonts w:ascii="Century Gothic" w:hAnsi="Century Gothic"/>
                <w:b/>
                <w:sz w:val="22"/>
              </w:rPr>
              <w:t xml:space="preserve"> Sold in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44"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4"/>
          </w:p>
        </w:tc>
        <w:tc>
          <w:tcPr>
            <w:tcW w:w="3996" w:type="dxa"/>
            <w:tcBorders>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45"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5"/>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46"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6"/>
          </w:p>
        </w:tc>
        <w:tc>
          <w:tcPr>
            <w:tcW w:w="3996" w:type="dxa"/>
            <w:tcBorders>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47"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7"/>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733A67" w:rsidP="00DC0B5C">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8"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8"/>
          </w:p>
        </w:tc>
        <w:tc>
          <w:tcPr>
            <w:tcW w:w="3996" w:type="dxa"/>
            <w:tcBorders>
              <w:bottom w:val="single" w:sz="4" w:space="0" w:color="auto"/>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9"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49"/>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733A67" w:rsidP="00DC0B5C">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50"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0"/>
          </w:p>
        </w:tc>
        <w:tc>
          <w:tcPr>
            <w:tcW w:w="3996" w:type="dxa"/>
            <w:tcBorders>
              <w:bottom w:val="single" w:sz="12" w:space="0" w:color="auto"/>
              <w:right w:val="single" w:sz="4" w:space="0" w:color="auto"/>
            </w:tcBorders>
            <w:vAlign w:val="center"/>
          </w:tcPr>
          <w:p w:rsidR="00192330" w:rsidRPr="0062668B" w:rsidRDefault="007309DD" w:rsidP="00DC0B5C">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51"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1"/>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733A67"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52"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52"/>
          </w:p>
        </w:tc>
        <w:tc>
          <w:tcPr>
            <w:tcW w:w="3996" w:type="dxa"/>
            <w:tcBorders>
              <w:top w:val="single" w:sz="12" w:space="0" w:color="auto"/>
              <w:bottom w:val="single" w:sz="12" w:space="0" w:color="auto"/>
              <w:right w:val="single" w:sz="4" w:space="0" w:color="auto"/>
            </w:tcBorders>
            <w:vAlign w:val="center"/>
          </w:tcPr>
          <w:p w:rsidR="00192330" w:rsidRPr="0062668B" w:rsidRDefault="007309DD"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53"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53"/>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00981305">
              <w:rPr>
                <w:rFonts w:ascii="Century Gothic" w:hAnsi="Century Gothic"/>
                <w:sz w:val="18"/>
                <w:szCs w:val="20"/>
              </w:rPr>
              <w:t>by 0.21% (0.0021),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in 2013</w:t>
            </w:r>
          </w:p>
        </w:tc>
        <w:tc>
          <w:tcPr>
            <w:tcW w:w="2700" w:type="dxa"/>
            <w:tcBorders>
              <w:top w:val="single" w:sz="12" w:space="0" w:color="auto"/>
              <w:bottom w:val="single" w:sz="4" w:space="0" w:color="auto"/>
            </w:tcBorders>
            <w:vAlign w:val="center"/>
          </w:tcPr>
          <w:p w:rsidR="00D715E3" w:rsidRDefault="007309DD"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54"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bookmarkEnd w:id="54"/>
          </w:p>
        </w:tc>
        <w:tc>
          <w:tcPr>
            <w:tcW w:w="3996" w:type="dxa"/>
            <w:tcBorders>
              <w:top w:val="single" w:sz="12" w:space="0" w:color="auto"/>
              <w:bottom w:val="single" w:sz="4" w:space="0" w:color="auto"/>
              <w:right w:val="single" w:sz="4" w:space="0" w:color="auto"/>
            </w:tcBorders>
            <w:vAlign w:val="center"/>
          </w:tcPr>
          <w:p w:rsidR="00D715E3" w:rsidRPr="00D715E3" w:rsidRDefault="007309DD"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55"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bookmarkEnd w:id="55"/>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D715E3" w:rsidRPr="00D77C96">
              <w:rPr>
                <w:rFonts w:ascii="Century Gothic" w:hAnsi="Century Gothic"/>
                <w:b/>
                <w:sz w:val="22"/>
              </w:rPr>
              <w:t xml:space="preserve"> Sold in 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56"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6"/>
          </w:p>
        </w:tc>
        <w:tc>
          <w:tcPr>
            <w:tcW w:w="3996" w:type="dxa"/>
            <w:tcBorders>
              <w:right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57"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7"/>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8"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8"/>
          </w:p>
        </w:tc>
        <w:tc>
          <w:tcPr>
            <w:tcW w:w="3996" w:type="dxa"/>
            <w:tcBorders>
              <w:right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9"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59"/>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60"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60"/>
          </w:p>
        </w:tc>
        <w:tc>
          <w:tcPr>
            <w:tcW w:w="3996" w:type="dxa"/>
            <w:tcBorders>
              <w:bottom w:val="single" w:sz="4" w:space="0" w:color="auto"/>
              <w:right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61"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61"/>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733A67" w:rsidP="003565AA">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62"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sidR="003565AA">
              <w:rPr>
                <w:rFonts w:ascii="Century Gothic" w:hAnsi="Century Gothic"/>
                <w:noProof/>
              </w:rPr>
              <w:t> </w:t>
            </w:r>
            <w:r>
              <w:rPr>
                <w:rFonts w:ascii="Century Gothic" w:hAnsi="Century Gothic"/>
              </w:rPr>
              <w:fldChar w:fldCharType="end"/>
            </w:r>
            <w:bookmarkEnd w:id="62"/>
          </w:p>
        </w:tc>
        <w:tc>
          <w:tcPr>
            <w:tcW w:w="3996" w:type="dxa"/>
            <w:tcBorders>
              <w:bottom w:val="single" w:sz="12" w:space="0" w:color="auto"/>
              <w:right w:val="single" w:sz="4" w:space="0" w:color="auto"/>
            </w:tcBorders>
            <w:vAlign w:val="center"/>
          </w:tcPr>
          <w:p w:rsidR="00D715E3" w:rsidRPr="0062668B" w:rsidRDefault="00733A67" w:rsidP="00DC0B5C">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63"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63"/>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733A67"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64"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64"/>
          </w:p>
        </w:tc>
        <w:tc>
          <w:tcPr>
            <w:tcW w:w="3996" w:type="dxa"/>
            <w:tcBorders>
              <w:top w:val="single" w:sz="12" w:space="0" w:color="auto"/>
              <w:bottom w:val="single" w:sz="12" w:space="0" w:color="auto"/>
              <w:right w:val="single" w:sz="4" w:space="0" w:color="auto"/>
            </w:tcBorders>
            <w:vAlign w:val="center"/>
          </w:tcPr>
          <w:p w:rsidR="00D715E3" w:rsidRPr="0062668B" w:rsidRDefault="00733A67"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65"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65"/>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81305">
              <w:rPr>
                <w:rFonts w:ascii="Century Gothic" w:hAnsi="Century Gothic"/>
                <w:sz w:val="18"/>
                <w:szCs w:val="20"/>
              </w:rPr>
              <w:t xml:space="preserve"> 201</w:t>
            </w:r>
            <w:r w:rsidR="00315497">
              <w:rPr>
                <w:rFonts w:ascii="Century Gothic" w:hAnsi="Century Gothic"/>
                <w:sz w:val="18"/>
                <w:szCs w:val="20"/>
              </w:rPr>
              <w:t>4</w:t>
            </w:r>
          </w:p>
        </w:tc>
        <w:tc>
          <w:tcPr>
            <w:tcW w:w="2700" w:type="dxa"/>
            <w:tcBorders>
              <w:top w:val="single" w:sz="12" w:space="0" w:color="auto"/>
              <w:bottom w:val="single" w:sz="4" w:space="0" w:color="auto"/>
            </w:tcBorders>
            <w:vAlign w:val="center"/>
          </w:tcPr>
          <w:p w:rsidR="00D715E3" w:rsidRDefault="00733A67" w:rsidP="0097547F">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55+Text57+Text59+Text6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vAlign w:val="center"/>
          </w:tcPr>
          <w:p w:rsidR="00D715E3" w:rsidRPr="00D715E3" w:rsidRDefault="002A2804"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66"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bookmarkEnd w:id="66"/>
          </w:p>
        </w:tc>
      </w:tr>
    </w:tbl>
    <w:p w:rsidR="00410C60" w:rsidRDefault="00410C60" w:rsidP="00DF4647">
      <w:pPr>
        <w:rPr>
          <w:rFonts w:ascii="Century Gothic" w:hAnsi="Century Gothic"/>
          <w:b/>
          <w:sz w:val="40"/>
          <w:szCs w:val="40"/>
          <w:u w:val="single"/>
        </w:rPr>
      </w:pPr>
    </w:p>
    <w:p w:rsidR="00315497" w:rsidRPr="00315497" w:rsidRDefault="00315497" w:rsidP="00DF4647">
      <w:pPr>
        <w:rPr>
          <w:rFonts w:ascii="Century Gothic" w:hAnsi="Century Gothic"/>
          <w:b/>
          <w:sz w:val="44"/>
          <w:szCs w:val="40"/>
          <w:u w:val="single"/>
        </w:rPr>
      </w:pPr>
    </w:p>
    <w:tbl>
      <w:tblPr>
        <w:tblStyle w:val="TableGrid"/>
        <w:tblW w:w="9576" w:type="dxa"/>
        <w:tblInd w:w="108" w:type="dxa"/>
        <w:tblLook w:val="04A0" w:firstRow="1" w:lastRow="0" w:firstColumn="1" w:lastColumn="0" w:noHBand="0" w:noVBand="1"/>
      </w:tblPr>
      <w:tblGrid>
        <w:gridCol w:w="3690"/>
        <w:gridCol w:w="189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lastRenderedPageBreak/>
              <w:t xml:space="preserve">2015 Sales: </w:t>
            </w:r>
            <w:r w:rsidRPr="00E037A2">
              <w:rPr>
                <w:rFonts w:ascii="Century Gothic" w:hAnsi="Century Gothic"/>
                <w:szCs w:val="28"/>
              </w:rPr>
              <w:t>Report sales for calendar year 2015</w:t>
            </w:r>
          </w:p>
        </w:tc>
      </w:tr>
      <w:tr w:rsidR="00D715E3" w:rsidRPr="0062668B" w:rsidTr="0037674C">
        <w:trPr>
          <w:trHeight w:val="377"/>
        </w:trPr>
        <w:tc>
          <w:tcPr>
            <w:tcW w:w="369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189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913DD7" w:rsidP="00D77C96">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00D715E3" w:rsidRPr="00D77C96">
              <w:rPr>
                <w:rFonts w:ascii="Century Gothic" w:hAnsi="Century Gothic"/>
                <w:b/>
                <w:sz w:val="22"/>
              </w:rPr>
              <w:t xml:space="preserve"> Sold in Nationally</w:t>
            </w:r>
          </w:p>
        </w:tc>
      </w:tr>
      <w:tr w:rsidR="00D715E3" w:rsidRPr="0062668B" w:rsidTr="0037674C">
        <w:trPr>
          <w:trHeight w:val="458"/>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1890" w:type="dxa"/>
            <w:vAlign w:val="center"/>
          </w:tcPr>
          <w:p w:rsidR="00D715E3" w:rsidRPr="0062668B" w:rsidRDefault="00EB3CB8" w:rsidP="00DC0B5C">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7"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67"/>
          </w:p>
        </w:tc>
        <w:tc>
          <w:tcPr>
            <w:tcW w:w="3996" w:type="dxa"/>
            <w:tcBorders>
              <w:right w:val="single" w:sz="4" w:space="0" w:color="auto"/>
            </w:tcBorders>
            <w:vAlign w:val="center"/>
          </w:tcPr>
          <w:p w:rsidR="00D715E3" w:rsidRPr="0062668B" w:rsidRDefault="007309DD" w:rsidP="00DC0B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8"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sidR="00DC0B5C">
              <w:rPr>
                <w:rFonts w:ascii="Century Gothic" w:hAnsi="Century Gothic"/>
                <w:noProof/>
              </w:rPr>
              <w:t> </w:t>
            </w:r>
            <w:r>
              <w:rPr>
                <w:rFonts w:ascii="Century Gothic" w:hAnsi="Century Gothic"/>
              </w:rPr>
              <w:fldChar w:fldCharType="end"/>
            </w:r>
            <w:bookmarkEnd w:id="68"/>
          </w:p>
        </w:tc>
      </w:tr>
      <w:tr w:rsidR="00D715E3" w:rsidRPr="0062668B" w:rsidTr="0037674C">
        <w:trPr>
          <w:trHeight w:val="422"/>
        </w:trPr>
        <w:tc>
          <w:tcPr>
            <w:tcW w:w="369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1890" w:type="dxa"/>
            <w:vAlign w:val="center"/>
          </w:tcPr>
          <w:p w:rsidR="00D715E3" w:rsidRPr="0062668B" w:rsidRDefault="00EB3CB8" w:rsidP="00255D54">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9"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69"/>
          </w:p>
        </w:tc>
        <w:tc>
          <w:tcPr>
            <w:tcW w:w="3996" w:type="dxa"/>
            <w:tcBorders>
              <w:right w:val="single" w:sz="4" w:space="0" w:color="auto"/>
            </w:tcBorders>
            <w:vAlign w:val="center"/>
          </w:tcPr>
          <w:p w:rsidR="00D715E3" w:rsidRPr="0062668B" w:rsidRDefault="007309DD" w:rsidP="00255D54">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70"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0"/>
          </w:p>
        </w:tc>
      </w:tr>
      <w:tr w:rsidR="00D715E3" w:rsidRPr="0062668B" w:rsidTr="0037674C">
        <w:trPr>
          <w:trHeight w:val="458"/>
        </w:trPr>
        <w:tc>
          <w:tcPr>
            <w:tcW w:w="369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1890" w:type="dxa"/>
            <w:tcBorders>
              <w:bottom w:val="single" w:sz="4" w:space="0" w:color="auto"/>
            </w:tcBorders>
            <w:vAlign w:val="center"/>
          </w:tcPr>
          <w:p w:rsidR="00D715E3" w:rsidRPr="0062668B" w:rsidRDefault="00EB3CB8" w:rsidP="00255D54">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71"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1"/>
          </w:p>
        </w:tc>
        <w:tc>
          <w:tcPr>
            <w:tcW w:w="3996" w:type="dxa"/>
            <w:tcBorders>
              <w:bottom w:val="single" w:sz="4" w:space="0" w:color="auto"/>
              <w:right w:val="single" w:sz="4" w:space="0" w:color="auto"/>
            </w:tcBorders>
            <w:vAlign w:val="center"/>
          </w:tcPr>
          <w:p w:rsidR="00D715E3" w:rsidRPr="0062668B" w:rsidRDefault="007309DD" w:rsidP="00255D54">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72"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2"/>
          </w:p>
        </w:tc>
      </w:tr>
      <w:tr w:rsidR="00D715E3" w:rsidRPr="0062668B" w:rsidTr="0037674C">
        <w:trPr>
          <w:trHeight w:val="512"/>
        </w:trPr>
        <w:tc>
          <w:tcPr>
            <w:tcW w:w="369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1890" w:type="dxa"/>
            <w:tcBorders>
              <w:bottom w:val="single" w:sz="12" w:space="0" w:color="auto"/>
            </w:tcBorders>
            <w:vAlign w:val="center"/>
          </w:tcPr>
          <w:p w:rsidR="00D715E3" w:rsidRPr="0062668B" w:rsidRDefault="00EB3CB8" w:rsidP="00255D54">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73"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3"/>
          </w:p>
        </w:tc>
        <w:tc>
          <w:tcPr>
            <w:tcW w:w="3996" w:type="dxa"/>
            <w:tcBorders>
              <w:bottom w:val="single" w:sz="12" w:space="0" w:color="auto"/>
              <w:right w:val="single" w:sz="4" w:space="0" w:color="auto"/>
            </w:tcBorders>
            <w:vAlign w:val="center"/>
          </w:tcPr>
          <w:p w:rsidR="00D715E3" w:rsidRPr="0062668B" w:rsidRDefault="002A2804" w:rsidP="00255D54">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74"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4"/>
          </w:p>
        </w:tc>
      </w:tr>
      <w:tr w:rsidR="00D715E3" w:rsidRPr="0062668B" w:rsidTr="0037674C">
        <w:trPr>
          <w:trHeight w:val="422"/>
        </w:trPr>
        <w:tc>
          <w:tcPr>
            <w:tcW w:w="369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1890" w:type="dxa"/>
            <w:tcBorders>
              <w:top w:val="single" w:sz="12" w:space="0" w:color="auto"/>
              <w:bottom w:val="single" w:sz="12" w:space="0" w:color="auto"/>
            </w:tcBorders>
            <w:vAlign w:val="center"/>
          </w:tcPr>
          <w:p w:rsidR="00D715E3" w:rsidRPr="0062668B" w:rsidRDefault="00EB3CB8"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75"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75"/>
          </w:p>
        </w:tc>
        <w:tc>
          <w:tcPr>
            <w:tcW w:w="3996" w:type="dxa"/>
            <w:tcBorders>
              <w:top w:val="single" w:sz="12" w:space="0" w:color="auto"/>
              <w:bottom w:val="single" w:sz="12" w:space="0" w:color="auto"/>
              <w:right w:val="single" w:sz="4" w:space="0" w:color="auto"/>
            </w:tcBorders>
            <w:vAlign w:val="center"/>
          </w:tcPr>
          <w:p w:rsidR="00D715E3" w:rsidRPr="0062668B" w:rsidRDefault="00EB3CB8"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76"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76"/>
          </w:p>
        </w:tc>
      </w:tr>
      <w:tr w:rsidR="00D715E3" w:rsidRPr="0062668B" w:rsidTr="0037674C">
        <w:trPr>
          <w:trHeight w:val="422"/>
        </w:trPr>
        <w:tc>
          <w:tcPr>
            <w:tcW w:w="369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81305">
              <w:rPr>
                <w:rFonts w:ascii="Century Gothic" w:hAnsi="Century Gothic"/>
                <w:sz w:val="18"/>
                <w:szCs w:val="20"/>
              </w:rPr>
              <w:t>1</w:t>
            </w:r>
            <w:r w:rsidRPr="00D77C96">
              <w:rPr>
                <w:rFonts w:ascii="Century Gothic" w:hAnsi="Century Gothic"/>
                <w:sz w:val="18"/>
                <w:szCs w:val="20"/>
              </w:rPr>
              <w:t>% (0.002</w:t>
            </w:r>
            <w:r w:rsidR="00981305">
              <w:rPr>
                <w:rFonts w:ascii="Century Gothic" w:hAnsi="Century Gothic"/>
                <w:sz w:val="18"/>
                <w:szCs w:val="20"/>
              </w:rPr>
              <w:t>1</w:t>
            </w:r>
            <w:r w:rsidRPr="00D77C96">
              <w:rPr>
                <w:rFonts w:ascii="Century Gothic" w:hAnsi="Century Gothic"/>
                <w:sz w:val="18"/>
                <w:szCs w:val="20"/>
              </w:rPr>
              <w:t xml:space="preserve">), </w:t>
            </w:r>
            <w:r w:rsidR="00315497">
              <w:rPr>
                <w:rFonts w:ascii="Century Gothic" w:hAnsi="Century Gothic"/>
                <w:sz w:val="18"/>
                <w:szCs w:val="20"/>
              </w:rPr>
              <w:t>which was</w:t>
            </w:r>
            <w:r w:rsidR="00315497" w:rsidRPr="00D77C96">
              <w:rPr>
                <w:rFonts w:ascii="Century Gothic" w:hAnsi="Century Gothic"/>
                <w:sz w:val="18"/>
                <w:szCs w:val="20"/>
              </w:rPr>
              <w:t xml:space="preserve"> the District’s percentage of the national population</w:t>
            </w:r>
            <w:r w:rsidR="00315497">
              <w:rPr>
                <w:rFonts w:ascii="Century Gothic" w:hAnsi="Century Gothic"/>
                <w:sz w:val="18"/>
                <w:szCs w:val="20"/>
              </w:rPr>
              <w:t xml:space="preserve"> 2015</w:t>
            </w:r>
          </w:p>
        </w:tc>
        <w:tc>
          <w:tcPr>
            <w:tcW w:w="1890" w:type="dxa"/>
            <w:tcBorders>
              <w:top w:val="single" w:sz="12" w:space="0" w:color="auto"/>
              <w:bottom w:val="single" w:sz="4" w:space="0" w:color="auto"/>
            </w:tcBorders>
            <w:shd w:val="clear" w:color="auto" w:fill="FFFFFF" w:themeFill="background1"/>
            <w:vAlign w:val="center"/>
          </w:tcPr>
          <w:p w:rsidR="00D715E3" w:rsidRDefault="00EB3CB8"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EB3CB8"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3565AA">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0.0</w:t>
            </w:r>
            <w:r>
              <w:rPr>
                <w:rFonts w:ascii="Century Gothic" w:hAnsi="Century Gothic"/>
              </w:rPr>
              <w:fldChar w:fldCharType="end"/>
            </w:r>
          </w:p>
        </w:tc>
      </w:tr>
    </w:tbl>
    <w:p w:rsidR="002078A9" w:rsidRPr="008601AC" w:rsidRDefault="002078A9" w:rsidP="002078A9">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3690"/>
        <w:gridCol w:w="2250"/>
        <w:gridCol w:w="3636"/>
      </w:tblGrid>
      <w:tr w:rsidR="002078A9" w:rsidRPr="00C404C7" w:rsidTr="0037674C">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2078A9" w:rsidRPr="00474F5B" w:rsidRDefault="002078A9" w:rsidP="0037674C">
            <w:pPr>
              <w:rPr>
                <w:rFonts w:ascii="Century Gothic" w:hAnsi="Century Gothic"/>
                <w:b/>
                <w:sz w:val="28"/>
                <w:szCs w:val="28"/>
              </w:rPr>
            </w:pPr>
            <w:r w:rsidRPr="00C404C7">
              <w:rPr>
                <w:rFonts w:ascii="Century Gothic" w:hAnsi="Century Gothic"/>
                <w:b/>
                <w:sz w:val="28"/>
                <w:szCs w:val="28"/>
              </w:rPr>
              <w:t>2015 Sales</w:t>
            </w:r>
            <w:r>
              <w:rPr>
                <w:rFonts w:ascii="Century Gothic" w:hAnsi="Century Gothic"/>
                <w:b/>
                <w:sz w:val="28"/>
                <w:szCs w:val="28"/>
              </w:rPr>
              <w:t xml:space="preserve"> to Federal and District Governments</w:t>
            </w:r>
            <w:r w:rsidRPr="00C404C7">
              <w:rPr>
                <w:rFonts w:ascii="Century Gothic" w:hAnsi="Century Gothic"/>
                <w:b/>
                <w:sz w:val="28"/>
                <w:szCs w:val="28"/>
              </w:rPr>
              <w:t>:</w:t>
            </w:r>
            <w:r>
              <w:rPr>
                <w:rFonts w:ascii="Century Gothic" w:hAnsi="Century Gothic"/>
                <w:b/>
                <w:sz w:val="28"/>
                <w:szCs w:val="28"/>
              </w:rPr>
              <w:t xml:space="preserve"> </w:t>
            </w:r>
            <w:r w:rsidR="0037674C" w:rsidRPr="00EE2117">
              <w:rPr>
                <w:rFonts w:ascii="Century Gothic" w:hAnsi="Century Gothic"/>
                <w:sz w:val="22"/>
                <w:szCs w:val="28"/>
              </w:rPr>
              <w:t xml:space="preserve">Report sales for calendar year 2015 sold to federal and District governments </w:t>
            </w:r>
            <w:r w:rsidR="0037674C" w:rsidRPr="00EE2117">
              <w:rPr>
                <w:rFonts w:ascii="Century Gothic" w:hAnsi="Century Gothic"/>
                <w:sz w:val="22"/>
                <w:szCs w:val="28"/>
                <w:u w:val="single"/>
              </w:rPr>
              <w:t>in the District</w:t>
            </w:r>
            <w:r w:rsidR="006F0824">
              <w:rPr>
                <w:rFonts w:ascii="Century Gothic" w:hAnsi="Century Gothic"/>
                <w:sz w:val="22"/>
                <w:szCs w:val="28"/>
              </w:rPr>
              <w:t>. When r</w:t>
            </w:r>
            <w:r w:rsidR="0037674C" w:rsidRPr="00EE2117">
              <w:rPr>
                <w:rFonts w:ascii="Century Gothic" w:hAnsi="Century Gothic"/>
                <w:sz w:val="22"/>
                <w:szCs w:val="28"/>
              </w:rPr>
              <w:t xml:space="preserve">eporting sales to the federal and District governments, estimates from national sales are not allowed.  </w:t>
            </w:r>
          </w:p>
          <w:p w:rsidR="002078A9" w:rsidRPr="0037674C" w:rsidRDefault="002078A9" w:rsidP="0037674C">
            <w:pPr>
              <w:rPr>
                <w:rFonts w:ascii="Century Gothic" w:hAnsi="Century Gothic"/>
                <w:sz w:val="16"/>
                <w:szCs w:val="28"/>
              </w:rPr>
            </w:pPr>
          </w:p>
          <w:p w:rsidR="002078A9" w:rsidRPr="00741462" w:rsidRDefault="006F0824" w:rsidP="0037674C">
            <w:pPr>
              <w:rPr>
                <w:rFonts w:ascii="Century Gothic" w:hAnsi="Century Gothic"/>
              </w:rPr>
            </w:pPr>
            <w:r w:rsidRPr="00630F78">
              <w:rPr>
                <w:rFonts w:ascii="Century Gothic" w:hAnsi="Century Gothic"/>
                <w:sz w:val="20"/>
                <w:szCs w:val="20"/>
              </w:rPr>
              <w:t>Sales to the federal and District governments are not included in the calculation of minimum collection target that is subject to shortfall fees.  Government sales reported in this box will reduce the minimum collection target subject to shortfall fees, which is calculated further below.</w:t>
            </w:r>
          </w:p>
        </w:tc>
      </w:tr>
      <w:tr w:rsidR="002078A9" w:rsidRPr="00D77C96" w:rsidTr="0037674C">
        <w:trPr>
          <w:trHeight w:val="377"/>
        </w:trPr>
        <w:tc>
          <w:tcPr>
            <w:tcW w:w="369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b/>
                <w:sz w:val="22"/>
                <w:u w:val="single"/>
              </w:rPr>
            </w:pPr>
            <w:r w:rsidRPr="00D77C96">
              <w:rPr>
                <w:rFonts w:ascii="Century Gothic" w:hAnsi="Century Gothic"/>
                <w:b/>
                <w:sz w:val="22"/>
              </w:rPr>
              <w:t>Type of CEE</w:t>
            </w:r>
          </w:p>
        </w:tc>
        <w:tc>
          <w:tcPr>
            <w:tcW w:w="2250" w:type="dxa"/>
            <w:shd w:val="clear" w:color="auto" w:fill="D9D9D9" w:themeFill="background1" w:themeFillShade="D9"/>
            <w:vAlign w:val="center"/>
          </w:tcPr>
          <w:p w:rsidR="002078A9" w:rsidRPr="00D77C96" w:rsidRDefault="002078A9" w:rsidP="0037674C">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b/>
                <w:sz w:val="22"/>
              </w:rPr>
            </w:pPr>
            <w:r>
              <w:rPr>
                <w:rFonts w:ascii="Century Gothic" w:hAnsi="Century Gothic"/>
                <w:b/>
                <w:sz w:val="22"/>
              </w:rPr>
              <w:t>Total Weight (</w:t>
            </w:r>
            <w:proofErr w:type="spellStart"/>
            <w:r>
              <w:rPr>
                <w:rFonts w:ascii="Century Gothic" w:hAnsi="Century Gothic"/>
                <w:b/>
                <w:sz w:val="22"/>
              </w:rPr>
              <w:t>lbs</w:t>
            </w:r>
            <w:proofErr w:type="spellEnd"/>
            <w:r>
              <w:rPr>
                <w:rFonts w:ascii="Century Gothic" w:hAnsi="Century Gothic"/>
                <w:b/>
                <w:sz w:val="22"/>
              </w:rPr>
              <w:t>) of CEE</w:t>
            </w:r>
            <w:r w:rsidRPr="00D77C96">
              <w:rPr>
                <w:rFonts w:ascii="Century Gothic" w:hAnsi="Century Gothic"/>
                <w:b/>
                <w:sz w:val="22"/>
              </w:rPr>
              <w:t xml:space="preserve"> Sold in the District</w:t>
            </w:r>
          </w:p>
        </w:tc>
      </w:tr>
      <w:tr w:rsidR="002078A9" w:rsidRPr="0062668B" w:rsidTr="0037674C">
        <w:trPr>
          <w:trHeight w:val="458"/>
        </w:trPr>
        <w:tc>
          <w:tcPr>
            <w:tcW w:w="369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Computers</w:t>
            </w:r>
          </w:p>
        </w:tc>
        <w:tc>
          <w:tcPr>
            <w:tcW w:w="2250" w:type="dxa"/>
            <w:vAlign w:val="center"/>
          </w:tcPr>
          <w:p w:rsidR="002078A9" w:rsidRPr="0062668B" w:rsidRDefault="00EB3CB8" w:rsidP="00255D54">
            <w:pPr>
              <w:jc w:val="right"/>
              <w:rPr>
                <w:rFonts w:ascii="Century Gothic" w:hAnsi="Century Gothic"/>
              </w:rPr>
            </w:pPr>
            <w:r>
              <w:rPr>
                <w:rFonts w:ascii="Century Gothic" w:hAnsi="Century Gothic"/>
              </w:rPr>
              <w:fldChar w:fldCharType="begin">
                <w:ffData>
                  <w:name w:val="Text79"/>
                  <w:enabled/>
                  <w:calcOnExit/>
                  <w:textInput>
                    <w:type w:val="number"/>
                  </w:textInput>
                </w:ffData>
              </w:fldChar>
            </w:r>
            <w:bookmarkStart w:id="77"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7"/>
          </w:p>
        </w:tc>
        <w:tc>
          <w:tcPr>
            <w:tcW w:w="3636" w:type="dxa"/>
            <w:tcBorders>
              <w:right w:val="single" w:sz="4" w:space="0" w:color="auto"/>
            </w:tcBorders>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0"/>
                  <w:enabled/>
                  <w:calcOnExit/>
                  <w:textInput/>
                </w:ffData>
              </w:fldChar>
            </w:r>
            <w:bookmarkStart w:id="78"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8"/>
          </w:p>
        </w:tc>
      </w:tr>
      <w:tr w:rsidR="002078A9" w:rsidRPr="0062668B" w:rsidTr="0037674C">
        <w:trPr>
          <w:trHeight w:val="422"/>
        </w:trPr>
        <w:tc>
          <w:tcPr>
            <w:tcW w:w="3690" w:type="dxa"/>
            <w:tcBorders>
              <w:left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 xml:space="preserve">Computer Peripherals </w:t>
            </w:r>
          </w:p>
        </w:tc>
        <w:tc>
          <w:tcPr>
            <w:tcW w:w="2250" w:type="dxa"/>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1"/>
                  <w:enabled/>
                  <w:calcOnExit/>
                  <w:textInput>
                    <w:type w:val="number"/>
                  </w:textInput>
                </w:ffData>
              </w:fldChar>
            </w:r>
            <w:bookmarkStart w:id="79" w:name="Text8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79"/>
          </w:p>
        </w:tc>
        <w:tc>
          <w:tcPr>
            <w:tcW w:w="3636" w:type="dxa"/>
            <w:tcBorders>
              <w:right w:val="single" w:sz="4" w:space="0" w:color="auto"/>
            </w:tcBorders>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2"/>
                  <w:enabled/>
                  <w:calcOnExit/>
                  <w:textInput/>
                </w:ffData>
              </w:fldChar>
            </w:r>
            <w:bookmarkStart w:id="80" w:name="Text8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0"/>
          </w:p>
        </w:tc>
      </w:tr>
      <w:tr w:rsidR="002078A9" w:rsidRPr="0062668B" w:rsidTr="0037674C">
        <w:trPr>
          <w:trHeight w:val="458"/>
        </w:trPr>
        <w:tc>
          <w:tcPr>
            <w:tcW w:w="3690" w:type="dxa"/>
            <w:tcBorders>
              <w:left w:val="single" w:sz="4" w:space="0" w:color="auto"/>
              <w:bottom w:val="single" w:sz="4"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Televisions</w:t>
            </w:r>
          </w:p>
        </w:tc>
        <w:tc>
          <w:tcPr>
            <w:tcW w:w="2250" w:type="dxa"/>
            <w:tcBorders>
              <w:bottom w:val="single" w:sz="4" w:space="0" w:color="auto"/>
            </w:tcBorders>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3"/>
                  <w:enabled/>
                  <w:calcOnExit/>
                  <w:textInput>
                    <w:type w:val="number"/>
                  </w:textInput>
                </w:ffData>
              </w:fldChar>
            </w:r>
            <w:bookmarkStart w:id="81"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1"/>
          </w:p>
        </w:tc>
        <w:tc>
          <w:tcPr>
            <w:tcW w:w="3636" w:type="dxa"/>
            <w:tcBorders>
              <w:bottom w:val="single" w:sz="4" w:space="0" w:color="auto"/>
              <w:right w:val="single" w:sz="4" w:space="0" w:color="auto"/>
            </w:tcBorders>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4"/>
                  <w:enabled/>
                  <w:calcOnExit/>
                  <w:textInput/>
                </w:ffData>
              </w:fldChar>
            </w:r>
            <w:bookmarkStart w:id="82"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2"/>
          </w:p>
        </w:tc>
      </w:tr>
      <w:tr w:rsidR="002078A9" w:rsidRPr="0062668B" w:rsidTr="0037674C">
        <w:trPr>
          <w:trHeight w:val="512"/>
        </w:trPr>
        <w:tc>
          <w:tcPr>
            <w:tcW w:w="3690" w:type="dxa"/>
            <w:tcBorders>
              <w:left w:val="single" w:sz="4" w:space="0" w:color="auto"/>
              <w:bottom w:val="single" w:sz="12" w:space="0" w:color="auto"/>
            </w:tcBorders>
            <w:shd w:val="clear" w:color="auto" w:fill="D9D9D9" w:themeFill="background1" w:themeFillShade="D9"/>
            <w:vAlign w:val="center"/>
          </w:tcPr>
          <w:p w:rsidR="002078A9" w:rsidRPr="00D77C96" w:rsidRDefault="002078A9" w:rsidP="0037674C">
            <w:pPr>
              <w:rPr>
                <w:rFonts w:ascii="Century Gothic" w:hAnsi="Century Gothic"/>
                <w:sz w:val="22"/>
              </w:rPr>
            </w:pPr>
            <w:r w:rsidRPr="00D77C96">
              <w:rPr>
                <w:rFonts w:ascii="Century Gothic" w:hAnsi="Century Gothic"/>
                <w:sz w:val="22"/>
              </w:rPr>
              <w:t>Television Peripherals</w:t>
            </w:r>
          </w:p>
        </w:tc>
        <w:tc>
          <w:tcPr>
            <w:tcW w:w="2250" w:type="dxa"/>
            <w:tcBorders>
              <w:bottom w:val="single" w:sz="12" w:space="0" w:color="auto"/>
            </w:tcBorders>
            <w:vAlign w:val="center"/>
          </w:tcPr>
          <w:p w:rsidR="002078A9" w:rsidRPr="0062668B" w:rsidRDefault="002A2804" w:rsidP="00255D54">
            <w:pPr>
              <w:tabs>
                <w:tab w:val="left" w:pos="1320"/>
              </w:tabs>
              <w:jc w:val="right"/>
              <w:rPr>
                <w:rFonts w:ascii="Century Gothic" w:hAnsi="Century Gothic"/>
              </w:rPr>
            </w:pPr>
            <w:r>
              <w:rPr>
                <w:rFonts w:ascii="Century Gothic" w:hAnsi="Century Gothic"/>
              </w:rPr>
              <w:fldChar w:fldCharType="begin">
                <w:ffData>
                  <w:name w:val="Text85"/>
                  <w:enabled/>
                  <w:calcOnExit/>
                  <w:textInput>
                    <w:type w:val="number"/>
                  </w:textInput>
                </w:ffData>
              </w:fldChar>
            </w:r>
            <w:bookmarkStart w:id="83" w:name="Text8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3"/>
          </w:p>
        </w:tc>
        <w:tc>
          <w:tcPr>
            <w:tcW w:w="3636" w:type="dxa"/>
            <w:tcBorders>
              <w:bottom w:val="single" w:sz="12" w:space="0" w:color="auto"/>
              <w:right w:val="single" w:sz="4" w:space="0" w:color="auto"/>
            </w:tcBorders>
            <w:vAlign w:val="center"/>
          </w:tcPr>
          <w:p w:rsidR="002078A9" w:rsidRPr="0062668B" w:rsidRDefault="002A2804" w:rsidP="00255D54">
            <w:pPr>
              <w:jc w:val="right"/>
              <w:rPr>
                <w:rFonts w:ascii="Century Gothic" w:hAnsi="Century Gothic"/>
              </w:rPr>
            </w:pPr>
            <w:r>
              <w:rPr>
                <w:rFonts w:ascii="Century Gothic" w:hAnsi="Century Gothic"/>
              </w:rPr>
              <w:fldChar w:fldCharType="begin">
                <w:ffData>
                  <w:name w:val="Text86"/>
                  <w:enabled/>
                  <w:calcOnExit/>
                  <w:textInput/>
                </w:ffData>
              </w:fldChar>
            </w:r>
            <w:bookmarkStart w:id="84" w:name="Text8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sidR="00255D54">
              <w:rPr>
                <w:rFonts w:ascii="Century Gothic" w:hAnsi="Century Gothic"/>
                <w:noProof/>
              </w:rPr>
              <w:t> </w:t>
            </w:r>
            <w:r>
              <w:rPr>
                <w:rFonts w:ascii="Century Gothic" w:hAnsi="Century Gothic"/>
              </w:rPr>
              <w:fldChar w:fldCharType="end"/>
            </w:r>
            <w:bookmarkEnd w:id="84"/>
          </w:p>
        </w:tc>
      </w:tr>
      <w:tr w:rsidR="002078A9" w:rsidRPr="003F1B44" w:rsidTr="0037674C">
        <w:trPr>
          <w:trHeight w:val="483"/>
        </w:trPr>
        <w:tc>
          <w:tcPr>
            <w:tcW w:w="3690" w:type="dxa"/>
            <w:tcBorders>
              <w:top w:val="single" w:sz="12" w:space="0" w:color="auto"/>
              <w:left w:val="single" w:sz="4" w:space="0" w:color="auto"/>
              <w:bottom w:val="single" w:sz="4" w:space="0" w:color="auto"/>
            </w:tcBorders>
            <w:shd w:val="clear" w:color="auto" w:fill="D9D9D9" w:themeFill="background1" w:themeFillShade="D9"/>
            <w:vAlign w:val="center"/>
          </w:tcPr>
          <w:p w:rsidR="002078A9" w:rsidRPr="00D77C96" w:rsidRDefault="002078A9" w:rsidP="0037674C">
            <w:pPr>
              <w:jc w:val="right"/>
              <w:rPr>
                <w:rFonts w:ascii="Century Gothic" w:hAnsi="Century Gothic"/>
                <w:b/>
                <w:sz w:val="22"/>
              </w:rPr>
            </w:pPr>
            <w:r w:rsidRPr="00D77C96">
              <w:rPr>
                <w:rFonts w:ascii="Century Gothic" w:hAnsi="Century Gothic"/>
                <w:b/>
                <w:sz w:val="22"/>
              </w:rPr>
              <w:t>Actual District Sales Total</w:t>
            </w:r>
          </w:p>
        </w:tc>
        <w:tc>
          <w:tcPr>
            <w:tcW w:w="2250" w:type="dxa"/>
            <w:tcBorders>
              <w:top w:val="single" w:sz="12" w:space="0" w:color="auto"/>
              <w:bottom w:val="single" w:sz="4" w:space="0" w:color="auto"/>
            </w:tcBorders>
            <w:shd w:val="clear" w:color="auto" w:fill="FFFFFF" w:themeFill="background1"/>
            <w:vAlign w:val="center"/>
          </w:tcPr>
          <w:p w:rsidR="002078A9" w:rsidRDefault="002A2804" w:rsidP="0037674C">
            <w:pPr>
              <w:tabs>
                <w:tab w:val="left" w:pos="1515"/>
              </w:tabs>
              <w:jc w:val="right"/>
              <w:rPr>
                <w:rFonts w:ascii="Century Gothic" w:hAnsi="Century Gothic"/>
              </w:rPr>
            </w:pPr>
            <w:r>
              <w:rPr>
                <w:rFonts w:ascii="Century Gothic" w:hAnsi="Century Gothic"/>
              </w:rPr>
              <w:fldChar w:fldCharType="begin">
                <w:ffData>
                  <w:name w:val="Text87"/>
                  <w:enabled w:val="0"/>
                  <w:calcOnExit w:val="0"/>
                  <w:textInput>
                    <w:type w:val="calculated"/>
                    <w:default w:val="=Text79+Text81+Text83+Text85"/>
                  </w:textInput>
                </w:ffData>
              </w:fldChar>
            </w:r>
            <w:bookmarkStart w:id="85" w:name="Text87"/>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=Text79+Text81+Text83+Text85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85"/>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2078A9" w:rsidRPr="003F1B44" w:rsidRDefault="002A2804" w:rsidP="0037674C">
            <w:pPr>
              <w:jc w:val="right"/>
              <w:rPr>
                <w:rFonts w:ascii="Century Gothic" w:hAnsi="Century Gothic"/>
              </w:rPr>
            </w:pPr>
            <w:r>
              <w:rPr>
                <w:rFonts w:ascii="Century Gothic" w:hAnsi="Century Gothic"/>
              </w:rPr>
              <w:fldChar w:fldCharType="begin">
                <w:ffData>
                  <w:name w:val="Text88"/>
                  <w:enabled w:val="0"/>
                  <w:calcOnExit w:val="0"/>
                  <w:textInput>
                    <w:type w:val="calculated"/>
                    <w:default w:val="=Text80+Text82+Text84+Text86"/>
                  </w:textInput>
                </w:ffData>
              </w:fldChar>
            </w:r>
            <w:bookmarkStart w:id="86" w:name="Text88"/>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=Text80+Text82+Text84+Text86 </w:instrText>
            </w:r>
            <w:r>
              <w:rPr>
                <w:rFonts w:ascii="Century Gothic" w:hAnsi="Century Gothic"/>
              </w:rPr>
              <w:fldChar w:fldCharType="separate"/>
            </w:r>
            <w:r w:rsidR="003565AA">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3565AA">
              <w:rPr>
                <w:rFonts w:ascii="Century Gothic" w:hAnsi="Century Gothic"/>
                <w:noProof/>
              </w:rPr>
              <w:t>0</w:t>
            </w:r>
            <w:r>
              <w:rPr>
                <w:rFonts w:ascii="Century Gothic" w:hAnsi="Century Gothic"/>
              </w:rPr>
              <w:fldChar w:fldCharType="end"/>
            </w:r>
            <w:bookmarkEnd w:id="86"/>
          </w:p>
        </w:tc>
      </w:tr>
    </w:tbl>
    <w:p w:rsidR="002078A9" w:rsidRPr="008601AC" w:rsidRDefault="002078A9" w:rsidP="00BF5343">
      <w:pPr>
        <w:rPr>
          <w:rFonts w:ascii="Century Gothic" w:hAnsi="Century Gothic"/>
          <w:b/>
          <w:color w:val="FF0000"/>
          <w:sz w:val="10"/>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BF5343" w:rsidP="00BF5343">
            <w:pPr>
              <w:rPr>
                <w:rFonts w:ascii="Century Gothic" w:hAnsi="Century Gothic"/>
                <w:b/>
                <w:color w:val="FF0000"/>
                <w:sz w:val="28"/>
                <w:szCs w:val="28"/>
              </w:rPr>
            </w:pPr>
            <w:r w:rsidRPr="00C404C7">
              <w:rPr>
                <w:rFonts w:ascii="Century Gothic" w:hAnsi="Century Gothic"/>
                <w:b/>
                <w:sz w:val="28"/>
                <w:szCs w:val="28"/>
              </w:rPr>
              <w:t>Minimum Collection Share</w:t>
            </w:r>
            <w:r w:rsidR="002078A9">
              <w:rPr>
                <w:rFonts w:ascii="Century Gothic" w:hAnsi="Century Gothic"/>
                <w:b/>
                <w:sz w:val="28"/>
                <w:szCs w:val="28"/>
              </w:rPr>
              <w:t xml:space="preserve"> Subject to Shortfall Fees</w:t>
            </w:r>
          </w:p>
        </w:tc>
      </w:tr>
      <w:tr w:rsidR="00BF5343" w:rsidTr="0075108B">
        <w:trPr>
          <w:trHeight w:val="2537"/>
        </w:trPr>
        <w:tc>
          <w:tcPr>
            <w:tcW w:w="9576" w:type="dxa"/>
          </w:tcPr>
          <w:p w:rsidR="002078A9" w:rsidRPr="00DC0B5C" w:rsidRDefault="0032126C" w:rsidP="002078A9">
            <w:pPr>
              <w:rPr>
                <w:rFonts w:ascii="Century Gothic" w:hAnsi="Century Gothic"/>
                <w:b/>
                <w:sz w:val="20"/>
                <w:szCs w:val="22"/>
              </w:rPr>
            </w:pPr>
            <w:r w:rsidRPr="00DC0B5C">
              <w:rPr>
                <w:rFonts w:ascii="Century Gothic" w:hAnsi="Century Gothic"/>
                <w:sz w:val="20"/>
                <w:szCs w:val="22"/>
              </w:rPr>
              <w:t xml:space="preserve">The partnership, as a collective, is responsible for meeting the sum of the minimum collection share of each individual manufacturer in the partnership. </w:t>
            </w:r>
            <w:r w:rsidR="008601AC" w:rsidRPr="00DC0B5C">
              <w:rPr>
                <w:rFonts w:ascii="Century Gothic" w:hAnsi="Century Gothic"/>
                <w:sz w:val="20"/>
                <w:szCs w:val="22"/>
              </w:rPr>
              <w:t>Sales to the federal and District governments are not included in the calculation of minimum collection target that is subject to shortfall fees.</w:t>
            </w:r>
          </w:p>
          <w:p w:rsidR="008601AC" w:rsidRPr="00DC0B5C" w:rsidRDefault="008601AC" w:rsidP="002078A9">
            <w:pPr>
              <w:rPr>
                <w:rFonts w:ascii="Century Gothic" w:hAnsi="Century Gothic"/>
                <w:b/>
                <w:sz w:val="10"/>
                <w:szCs w:val="22"/>
              </w:rPr>
            </w:pPr>
          </w:p>
          <w:p w:rsidR="002078A9" w:rsidRPr="00DC0B5C" w:rsidRDefault="002078A9" w:rsidP="002078A9">
            <w:pPr>
              <w:rPr>
                <w:rFonts w:ascii="Century Gothic" w:hAnsi="Century Gothic"/>
                <w:sz w:val="20"/>
                <w:szCs w:val="22"/>
              </w:rPr>
            </w:pPr>
            <w:r w:rsidRPr="00DC0B5C">
              <w:rPr>
                <w:rFonts w:ascii="Century Gothic" w:hAnsi="Century Gothic"/>
                <w:sz w:val="20"/>
                <w:szCs w:val="22"/>
              </w:rPr>
              <w:t>If Option 1 is selected, complete Option 1 to calculate minimum collection target.</w:t>
            </w:r>
          </w:p>
          <w:p w:rsidR="002078A9" w:rsidRPr="0032126C" w:rsidRDefault="002078A9" w:rsidP="002078A9">
            <w:pPr>
              <w:rPr>
                <w:rFonts w:ascii="Century Gothic" w:hAnsi="Century Gothic"/>
                <w:sz w:val="12"/>
                <w:szCs w:val="22"/>
              </w:rPr>
            </w:pPr>
          </w:p>
          <w:p w:rsidR="002078A9" w:rsidRPr="007823EA" w:rsidRDefault="002078A9" w:rsidP="002078A9">
            <w:pPr>
              <w:rPr>
                <w:rFonts w:ascii="Century Gothic" w:hAnsi="Century Gothic"/>
                <w:b/>
                <w:sz w:val="22"/>
                <w:szCs w:val="22"/>
              </w:rPr>
            </w:pPr>
            <w:r w:rsidRPr="007823EA">
              <w:rPr>
                <w:rFonts w:ascii="Century Gothic" w:hAnsi="Century Gothic"/>
                <w:sz w:val="22"/>
                <w:szCs w:val="22"/>
              </w:rPr>
              <w:t xml:space="preserve">Based on the sales data reported in </w:t>
            </w:r>
            <w:r w:rsidRPr="007823EA">
              <w:rPr>
                <w:rFonts w:ascii="Century Gothic" w:hAnsi="Century Gothic"/>
                <w:b/>
                <w:sz w:val="22"/>
                <w:szCs w:val="22"/>
              </w:rPr>
              <w:t xml:space="preserve">Section 4- Option </w:t>
            </w:r>
            <w:r w:rsidR="0037674C" w:rsidRPr="007823EA">
              <w:rPr>
                <w:rFonts w:ascii="Century Gothic" w:hAnsi="Century Gothic"/>
                <w:b/>
                <w:sz w:val="22"/>
                <w:szCs w:val="22"/>
              </w:rPr>
              <w:t>2</w:t>
            </w:r>
            <w:r w:rsidRPr="007823EA">
              <w:rPr>
                <w:rFonts w:ascii="Century Gothic" w:hAnsi="Century Gothic"/>
                <w:sz w:val="22"/>
                <w:szCs w:val="22"/>
              </w:rPr>
              <w:t>, the minimum collection target subject to shortfall fee for Calendar Year 2017 is:</w:t>
            </w:r>
            <w:r w:rsidRPr="007823EA">
              <w:rPr>
                <w:rFonts w:ascii="Century Gothic" w:hAnsi="Century Gothic"/>
                <w:b/>
                <w:sz w:val="22"/>
                <w:szCs w:val="22"/>
              </w:rPr>
              <w:t xml:space="preserve"> </w:t>
            </w:r>
            <w:r w:rsidR="002A2804" w:rsidRPr="007823EA">
              <w:rPr>
                <w:rFonts w:ascii="Century Gothic" w:hAnsi="Century Gothic"/>
                <w:b/>
                <w:sz w:val="22"/>
                <w:szCs w:val="22"/>
                <w:highlight w:val="yellow"/>
              </w:rPr>
              <w:fldChar w:fldCharType="begin">
                <w:ffData>
                  <w:name w:val="Text"/>
                  <w:enabled w:val="0"/>
                  <w:calcOnExit w:val="0"/>
                  <w:textInput>
                    <w:type w:val="calculated"/>
                    <w:default w:val="=(((Text68+Text70+Text72+Text74)*0.0021)-Text80-Text82-Text84-Text86)*0.4"/>
                  </w:textInput>
                </w:ffData>
              </w:fldChar>
            </w:r>
            <w:bookmarkStart w:id="87" w:name="Text"/>
            <w:r w:rsidR="002A2804" w:rsidRPr="007823EA">
              <w:rPr>
                <w:rFonts w:ascii="Century Gothic" w:hAnsi="Century Gothic"/>
                <w:b/>
                <w:sz w:val="22"/>
                <w:szCs w:val="22"/>
                <w:highlight w:val="yellow"/>
              </w:rPr>
              <w:instrText xml:space="preserve"> FORMTEXT </w:instrText>
            </w:r>
            <w:r w:rsidR="002A2804" w:rsidRPr="007823EA">
              <w:rPr>
                <w:rFonts w:ascii="Century Gothic" w:hAnsi="Century Gothic"/>
                <w:b/>
                <w:sz w:val="22"/>
                <w:szCs w:val="22"/>
                <w:highlight w:val="yellow"/>
              </w:rPr>
              <w:fldChar w:fldCharType="begin"/>
            </w:r>
            <w:r w:rsidR="002A2804" w:rsidRPr="007823EA">
              <w:rPr>
                <w:rFonts w:ascii="Century Gothic" w:hAnsi="Century Gothic"/>
                <w:b/>
                <w:sz w:val="22"/>
                <w:szCs w:val="22"/>
                <w:highlight w:val="yellow"/>
              </w:rPr>
              <w:instrText xml:space="preserve"> =(((Text68+Text70+Text72+Text74)*0.0021)-Text80-Text82-Text84-Text86)*0.4 </w:instrText>
            </w:r>
            <w:r w:rsidR="002A2804" w:rsidRPr="007823EA">
              <w:rPr>
                <w:rFonts w:ascii="Century Gothic" w:hAnsi="Century Gothic"/>
                <w:b/>
                <w:sz w:val="22"/>
                <w:szCs w:val="22"/>
                <w:highlight w:val="yellow"/>
              </w:rPr>
              <w:fldChar w:fldCharType="separate"/>
            </w:r>
            <w:r w:rsidR="003565AA">
              <w:rPr>
                <w:rFonts w:ascii="Century Gothic" w:hAnsi="Century Gothic"/>
                <w:b/>
                <w:noProof/>
                <w:sz w:val="22"/>
                <w:szCs w:val="22"/>
                <w:highlight w:val="yellow"/>
              </w:rPr>
              <w:instrText>0.0</w:instrText>
            </w:r>
            <w:r w:rsidR="002A2804" w:rsidRPr="007823EA">
              <w:rPr>
                <w:rFonts w:ascii="Century Gothic" w:hAnsi="Century Gothic"/>
                <w:b/>
                <w:sz w:val="22"/>
                <w:szCs w:val="22"/>
                <w:highlight w:val="yellow"/>
              </w:rPr>
              <w:fldChar w:fldCharType="end"/>
            </w:r>
            <w:r w:rsidR="002A2804" w:rsidRPr="007823EA">
              <w:rPr>
                <w:rFonts w:ascii="Century Gothic" w:hAnsi="Century Gothic"/>
                <w:b/>
                <w:sz w:val="22"/>
                <w:szCs w:val="22"/>
                <w:highlight w:val="yellow"/>
              </w:rPr>
            </w:r>
            <w:r w:rsidR="002A2804" w:rsidRPr="007823EA">
              <w:rPr>
                <w:rFonts w:ascii="Century Gothic" w:hAnsi="Century Gothic"/>
                <w:b/>
                <w:sz w:val="22"/>
                <w:szCs w:val="22"/>
                <w:highlight w:val="yellow"/>
              </w:rPr>
              <w:fldChar w:fldCharType="separate"/>
            </w:r>
            <w:r w:rsidR="003565AA">
              <w:rPr>
                <w:rFonts w:ascii="Century Gothic" w:hAnsi="Century Gothic"/>
                <w:b/>
                <w:noProof/>
                <w:sz w:val="22"/>
                <w:szCs w:val="22"/>
                <w:highlight w:val="yellow"/>
              </w:rPr>
              <w:t>0.0</w:t>
            </w:r>
            <w:r w:rsidR="002A2804" w:rsidRPr="007823EA">
              <w:rPr>
                <w:rFonts w:ascii="Century Gothic" w:hAnsi="Century Gothic"/>
                <w:b/>
                <w:sz w:val="22"/>
                <w:szCs w:val="22"/>
                <w:highlight w:val="yellow"/>
              </w:rPr>
              <w:fldChar w:fldCharType="end"/>
            </w:r>
            <w:bookmarkEnd w:id="87"/>
          </w:p>
          <w:p w:rsidR="00415903" w:rsidRPr="0032126C" w:rsidRDefault="00415903" w:rsidP="002078A9">
            <w:pPr>
              <w:rPr>
                <w:rFonts w:ascii="Century Gothic" w:hAnsi="Century Gothic"/>
                <w:b/>
                <w:sz w:val="12"/>
                <w:szCs w:val="20"/>
              </w:rPr>
            </w:pPr>
          </w:p>
          <w:p w:rsidR="0075108B" w:rsidRPr="0037674C" w:rsidRDefault="00415903" w:rsidP="00415903">
            <w:pPr>
              <w:rPr>
                <w:rFonts w:ascii="Century Gothic" w:hAnsi="Century Gothic"/>
                <w:color w:val="FF0000"/>
                <w:sz w:val="20"/>
                <w:szCs w:val="20"/>
              </w:rPr>
            </w:pPr>
            <w:r w:rsidRPr="00DC0B5C">
              <w:rPr>
                <w:rFonts w:ascii="Century Gothic" w:hAnsi="Century Gothic"/>
                <w:sz w:val="20"/>
                <w:szCs w:val="20"/>
              </w:rPr>
              <w:t>Shortfall fees are determined by the formula found in 20 DCMR § 4102.2.</w:t>
            </w:r>
            <w:r w:rsidR="00315497" w:rsidRPr="00DC0B5C">
              <w:rPr>
                <w:rFonts w:ascii="Century Gothic" w:hAnsi="Century Gothic"/>
                <w:sz w:val="20"/>
                <w:szCs w:val="20"/>
              </w:rPr>
              <w:t xml:space="preserve"> </w:t>
            </w:r>
          </w:p>
        </w:tc>
      </w:tr>
    </w:tbl>
    <w:p w:rsidR="00A9421F" w:rsidRDefault="00A9421F" w:rsidP="007C70DF">
      <w:pPr>
        <w:rPr>
          <w:rFonts w:ascii="Century Gothic" w:hAnsi="Century Gothic"/>
          <w:b/>
          <w:sz w:val="32"/>
          <w:szCs w:val="32"/>
          <w:u w:val="single"/>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BF3A1D">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5076"/>
        <w:gridCol w:w="45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CD2975">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37674C" w:rsidRDefault="0037674C" w:rsidP="00E8237D">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5554CB">
              <w:rPr>
                <w:rFonts w:ascii="Century Gothic" w:hAnsi="Century Gothic"/>
                <w:sz w:val="20"/>
                <w:szCs w:val="20"/>
              </w:rPr>
              <w:t>)(</w:t>
            </w:r>
            <w:proofErr w:type="gramEnd"/>
            <w:r w:rsidRPr="005554CB">
              <w:rPr>
                <w:rFonts w:ascii="Century Gothic" w:hAnsi="Century Gothic"/>
                <w:sz w:val="20"/>
                <w:szCs w:val="20"/>
              </w:rPr>
              <w:t xml:space="preserve">1). If the “No” option is chosen, the Department will maintain the data as public information. </w:t>
            </w:r>
          </w:p>
          <w:p w:rsidR="00E8237D" w:rsidRDefault="00E8237D" w:rsidP="00E8237D">
            <w:pPr>
              <w:pStyle w:val="Default"/>
              <w:rPr>
                <w:rFonts w:ascii="Century Gothic" w:hAnsi="Century Gothic"/>
                <w:sz w:val="20"/>
                <w:szCs w:val="20"/>
              </w:rPr>
            </w:pPr>
          </w:p>
          <w:p w:rsidR="00E8237D" w:rsidRPr="00E8237D" w:rsidRDefault="00E8237D" w:rsidP="00E8237D">
            <w:pPr>
              <w:ind w:left="720"/>
              <w:rPr>
                <w:rFonts w:ascii="Century Gothic" w:hAnsi="Century Gothic"/>
                <w:sz w:val="20"/>
                <w:szCs w:val="18"/>
              </w:rPr>
            </w:pPr>
            <w:r w:rsidRPr="00E8237D">
              <w:rPr>
                <w:rFonts w:ascii="Century Gothic" w:hAnsi="Century Gothic"/>
                <w:sz w:val="20"/>
                <w:szCs w:val="18"/>
              </w:rPr>
              <w:t>Select one (select by marking with an “X”):</w:t>
            </w:r>
          </w:p>
          <w:p w:rsidR="00E8237D" w:rsidRPr="00E8237D" w:rsidRDefault="00E8237D" w:rsidP="00E8237D">
            <w:pPr>
              <w:pStyle w:val="Default"/>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Yes</w:t>
            </w:r>
          </w:p>
          <w:p w:rsidR="00E8237D" w:rsidRPr="00E8237D" w:rsidRDefault="00E8237D" w:rsidP="00E8237D">
            <w:pPr>
              <w:ind w:left="1440"/>
              <w:rPr>
                <w:rFonts w:ascii="Century Gothic" w:hAnsi="Century Gothic"/>
                <w:sz w:val="20"/>
                <w:szCs w:val="18"/>
              </w:rPr>
            </w:pPr>
          </w:p>
          <w:p w:rsidR="00E8237D" w:rsidRPr="00E8237D" w:rsidRDefault="00E8237D" w:rsidP="00E8237D">
            <w:pPr>
              <w:ind w:left="1440"/>
              <w:rPr>
                <w:rFonts w:ascii="Century Gothic" w:hAnsi="Century Gothic"/>
                <w:sz w:val="20"/>
                <w:szCs w:val="18"/>
              </w:rPr>
            </w:pPr>
            <w:r w:rsidRPr="00E8237D">
              <w:rPr>
                <w:rFonts w:ascii="Century Gothic" w:hAnsi="Century Gothic"/>
                <w:sz w:val="20"/>
                <w:szCs w:val="18"/>
              </w:rPr>
              <w:fldChar w:fldCharType="begin">
                <w:ffData>
                  <w:name w:val="Text106"/>
                  <w:enabled/>
                  <w:calcOnExit w:val="0"/>
                  <w:textInput/>
                </w:ffData>
              </w:fldChar>
            </w:r>
            <w:r w:rsidRPr="00E8237D">
              <w:rPr>
                <w:rFonts w:ascii="Century Gothic" w:hAnsi="Century Gothic"/>
                <w:sz w:val="20"/>
                <w:szCs w:val="18"/>
              </w:rPr>
              <w:instrText xml:space="preserve"> FORMTEXT </w:instrText>
            </w:r>
            <w:r w:rsidRPr="00E8237D">
              <w:rPr>
                <w:rFonts w:ascii="Century Gothic" w:hAnsi="Century Gothic"/>
                <w:sz w:val="20"/>
                <w:szCs w:val="18"/>
              </w:rPr>
            </w:r>
            <w:r w:rsidRPr="00E8237D">
              <w:rPr>
                <w:rFonts w:ascii="Century Gothic" w:hAnsi="Century Gothic"/>
                <w:sz w:val="20"/>
                <w:szCs w:val="18"/>
              </w:rPr>
              <w:fldChar w:fldCharType="separate"/>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noProof/>
                <w:sz w:val="20"/>
                <w:szCs w:val="18"/>
              </w:rPr>
              <w:t> </w:t>
            </w:r>
            <w:r w:rsidRPr="00E8237D">
              <w:rPr>
                <w:rFonts w:ascii="Century Gothic" w:hAnsi="Century Gothic"/>
                <w:sz w:val="20"/>
                <w:szCs w:val="18"/>
              </w:rPr>
              <w:fldChar w:fldCharType="end"/>
            </w:r>
            <w:r w:rsidRPr="00E8237D">
              <w:rPr>
                <w:rFonts w:ascii="Century Gothic" w:hAnsi="Century Gothic"/>
                <w:sz w:val="20"/>
                <w:szCs w:val="18"/>
              </w:rPr>
              <w:t xml:space="preserve"> No</w:t>
            </w:r>
          </w:p>
          <w:p w:rsidR="0037674C" w:rsidRPr="0074553E" w:rsidRDefault="0037674C"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even" r:id="rId13"/>
      <w:headerReference w:type="default" r:id="rId14"/>
      <w:footerReference w:type="default" r:id="rId15"/>
      <w:headerReference w:type="first" r:id="rId16"/>
      <w:footerReference w:type="first" r:id="rId1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5C" w:rsidRDefault="00DC0B5C">
      <w:r>
        <w:separator/>
      </w:r>
    </w:p>
  </w:endnote>
  <w:endnote w:type="continuationSeparator" w:id="0">
    <w:p w:rsidR="00DC0B5C" w:rsidRDefault="00DC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DC0B5C" w:rsidRPr="00AD2932" w:rsidRDefault="00DC0B5C" w:rsidP="00985119">
            <w:pPr>
              <w:jc w:val="center"/>
              <w:rPr>
                <w:rFonts w:ascii="Century Gothic" w:hAnsi="Century Gothic"/>
                <w:b/>
                <w:color w:val="FF0000"/>
                <w:szCs w:val="32"/>
              </w:rPr>
            </w:pPr>
          </w:p>
          <w:p w:rsidR="00DC0B5C" w:rsidRPr="00985119" w:rsidRDefault="00DC0B5C" w:rsidP="00E037A2">
            <w:pPr>
              <w:pStyle w:val="Footer"/>
              <w:rPr>
                <w:sz w:val="8"/>
              </w:rPr>
            </w:pPr>
          </w:p>
          <w:p w:rsidR="00DC0B5C" w:rsidRPr="00E037A2" w:rsidRDefault="00DC0B5C" w:rsidP="00E037A2">
            <w:pPr>
              <w:pStyle w:val="Footer"/>
            </w:pPr>
            <w:r w:rsidRPr="00762460">
              <w:rPr>
                <w:rFonts w:ascii="Century Gothic" w:hAnsi="Century Gothic"/>
                <w:sz w:val="16"/>
                <w:szCs w:val="16"/>
              </w:rPr>
              <w:t xml:space="preserve">MANUFACTURER PARTNERSHIP </w:t>
            </w:r>
            <w:proofErr w:type="spellStart"/>
            <w:r>
              <w:rPr>
                <w:rFonts w:ascii="Century Gothic" w:hAnsi="Century Gothic"/>
                <w:sz w:val="16"/>
                <w:szCs w:val="16"/>
              </w:rPr>
              <w:t>eCYCLE</w:t>
            </w:r>
            <w:proofErr w:type="spellEnd"/>
            <w:r>
              <w:rPr>
                <w:rFonts w:ascii="Century Gothic" w:hAnsi="Century Gothic"/>
                <w:sz w:val="16"/>
                <w:szCs w:val="16"/>
              </w:rPr>
              <w:t xml:space="preserve"> DC</w:t>
            </w:r>
            <w:r w:rsidRPr="00762460">
              <w:rPr>
                <w:rFonts w:ascii="Century Gothic" w:hAnsi="Century Gothic"/>
                <w:sz w:val="16"/>
                <w:szCs w:val="16"/>
              </w:rPr>
              <w:t xml:space="preserve"> REGISTRATION FORM PART</w:t>
            </w:r>
            <w:r>
              <w:rPr>
                <w:rFonts w:ascii="Century Gothic" w:hAnsi="Century Gothic"/>
                <w:sz w:val="16"/>
                <w:szCs w:val="16"/>
              </w:rPr>
              <w:t xml:space="preserve"> 2</w:t>
            </w:r>
            <w:r>
              <w:rPr>
                <w:rFonts w:ascii="Century Gothic" w:hAnsi="Century Gothic"/>
                <w:sz w:val="22"/>
                <w:szCs w:val="22"/>
              </w:rPr>
              <w:t xml:space="preserve">                              </w:t>
            </w:r>
            <w:hyperlink r:id="rId1" w:history="1">
              <w:r w:rsidRPr="00785953">
                <w:rPr>
                  <w:rStyle w:val="Hyperlink"/>
                  <w:rFonts w:ascii="Century Gothic" w:hAnsi="Century Gothic"/>
                  <w:i/>
                  <w:sz w:val="20"/>
                  <w:szCs w:val="20"/>
                </w:rPr>
                <w:t>doee.dc.gov/</w:t>
              </w:r>
              <w:proofErr w:type="spellStart"/>
              <w:r w:rsidRPr="00785953">
                <w:rPr>
                  <w:rStyle w:val="Hyperlink"/>
                  <w:rFonts w:ascii="Century Gothic" w:hAnsi="Century Gothic"/>
                  <w:i/>
                  <w:sz w:val="20"/>
                  <w:szCs w:val="20"/>
                </w:rPr>
                <w:t>ecycle</w:t>
              </w:r>
              <w:proofErr w:type="spellEnd"/>
            </w:hyperlink>
          </w:p>
          <w:p w:rsidR="00DC0B5C" w:rsidRPr="00985119" w:rsidRDefault="00DC0B5C" w:rsidP="00E037A2">
            <w:pPr>
              <w:pStyle w:val="Footer"/>
              <w:tabs>
                <w:tab w:val="clear" w:pos="4320"/>
                <w:tab w:val="clear" w:pos="8640"/>
                <w:tab w:val="right" w:pos="-4680"/>
              </w:tabs>
              <w:rPr>
                <w:rFonts w:ascii="Century Gothic" w:hAnsi="Century Gothic"/>
                <w:i/>
                <w:sz w:val="8"/>
                <w:szCs w:val="20"/>
              </w:rPr>
            </w:pPr>
          </w:p>
          <w:p w:rsidR="00DC0B5C" w:rsidRPr="00762460" w:rsidRDefault="00DC0B5C"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192FEE">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192FEE">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DC0B5C" w:rsidRDefault="00DC0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C" w:rsidRDefault="00DC0B5C" w:rsidP="0021175E">
    <w:pPr>
      <w:pStyle w:val="Footer"/>
      <w:tabs>
        <w:tab w:val="clear" w:pos="4320"/>
        <w:tab w:val="clear" w:pos="8640"/>
        <w:tab w:val="right" w:pos="-4680"/>
      </w:tabs>
      <w:rPr>
        <w:rFonts w:ascii="Century Gothic" w:hAnsi="Century Gothic"/>
        <w:i/>
        <w:sz w:val="20"/>
        <w:szCs w:val="20"/>
      </w:rPr>
    </w:pPr>
  </w:p>
  <w:p w:rsidR="00DC0B5C" w:rsidRDefault="00DC0B5C" w:rsidP="0021175E">
    <w:pPr>
      <w:pStyle w:val="Footer"/>
      <w:tabs>
        <w:tab w:val="clear" w:pos="4320"/>
        <w:tab w:val="clear" w:pos="8640"/>
        <w:tab w:val="right" w:pos="-4680"/>
      </w:tabs>
      <w:rPr>
        <w:rFonts w:ascii="Century Gothic" w:hAnsi="Century Gothic"/>
        <w:sz w:val="20"/>
        <w:szCs w:val="20"/>
      </w:rPr>
    </w:pPr>
  </w:p>
  <w:p w:rsidR="00DC0B5C" w:rsidRDefault="00DC0B5C" w:rsidP="00042788">
    <w:pPr>
      <w:pStyle w:val="Footer"/>
      <w:tabs>
        <w:tab w:val="clear" w:pos="4320"/>
        <w:tab w:val="clear" w:pos="8640"/>
        <w:tab w:val="right" w:pos="-4680"/>
      </w:tabs>
      <w:jc w:val="center"/>
      <w:rPr>
        <w:rFonts w:ascii="Century Gothic" w:hAnsi="Century Gothic"/>
        <w:sz w:val="20"/>
        <w:szCs w:val="20"/>
      </w:rPr>
    </w:pPr>
  </w:p>
  <w:p w:rsidR="00DC0B5C" w:rsidRDefault="00DC0B5C" w:rsidP="00042788">
    <w:pPr>
      <w:pStyle w:val="Footer"/>
      <w:tabs>
        <w:tab w:val="clear" w:pos="4320"/>
        <w:tab w:val="clear" w:pos="8640"/>
        <w:tab w:val="right" w:pos="-4680"/>
      </w:tabs>
      <w:jc w:val="center"/>
      <w:rPr>
        <w:rFonts w:ascii="Century Gothic" w:hAnsi="Century Gothic"/>
        <w:sz w:val="20"/>
        <w:szCs w:val="20"/>
      </w:rPr>
    </w:pPr>
  </w:p>
  <w:p w:rsidR="00DC0B5C" w:rsidRPr="0030116A" w:rsidRDefault="00DC0B5C"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70E3891" wp14:editId="279CF4E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4B6C4724" wp14:editId="13F2084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473410E3" wp14:editId="3378BBCB">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DC0B5C" w:rsidRPr="00A327F2" w:rsidRDefault="00DC0B5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5C" w:rsidRDefault="00DC0B5C">
      <w:r>
        <w:separator/>
      </w:r>
    </w:p>
  </w:footnote>
  <w:footnote w:type="continuationSeparator" w:id="0">
    <w:p w:rsidR="00DC0B5C" w:rsidRDefault="00DC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C" w:rsidRDefault="00DC0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C" w:rsidRPr="00985119" w:rsidRDefault="00DC0B5C" w:rsidP="00985119">
    <w:pPr>
      <w:jc w:val="center"/>
      <w:rPr>
        <w:rFonts w:ascii="Century Gothic" w:hAnsi="Century Gothic"/>
        <w:b/>
        <w:color w:val="FF0000"/>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5C" w:rsidRPr="00042788" w:rsidRDefault="00DC0B5C" w:rsidP="00194BDA">
    <w:pPr>
      <w:pStyle w:val="Header"/>
      <w:tabs>
        <w:tab w:val="clear" w:pos="4320"/>
        <w:tab w:val="clear" w:pos="8640"/>
        <w:tab w:val="right" w:pos="-4320"/>
      </w:tabs>
      <w:jc w:val="center"/>
    </w:pPr>
    <w:r>
      <w:rPr>
        <w:noProof/>
      </w:rPr>
      <w:drawing>
        <wp:inline distT="0" distB="0" distL="0" distR="0" wp14:anchorId="4557DCFA" wp14:editId="56C53850">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5+Axy+WAS9h1gjP7iQaSEDoXcU=" w:salt="NJr/whX9Ymgh5R9ex7iRCA=="/>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20338"/>
    <w:rsid w:val="000347C2"/>
    <w:rsid w:val="00042788"/>
    <w:rsid w:val="0005177E"/>
    <w:rsid w:val="00071F3B"/>
    <w:rsid w:val="000938C8"/>
    <w:rsid w:val="00094C4C"/>
    <w:rsid w:val="000977A8"/>
    <w:rsid w:val="000B1A76"/>
    <w:rsid w:val="000C5615"/>
    <w:rsid w:val="001146D1"/>
    <w:rsid w:val="00117635"/>
    <w:rsid w:val="00142A2F"/>
    <w:rsid w:val="0014691D"/>
    <w:rsid w:val="00152DE3"/>
    <w:rsid w:val="00157D06"/>
    <w:rsid w:val="00165703"/>
    <w:rsid w:val="00177B6C"/>
    <w:rsid w:val="001836D9"/>
    <w:rsid w:val="00192330"/>
    <w:rsid w:val="00192FEE"/>
    <w:rsid w:val="00194BDA"/>
    <w:rsid w:val="001A2D01"/>
    <w:rsid w:val="001B098D"/>
    <w:rsid w:val="001C3C23"/>
    <w:rsid w:val="001C4195"/>
    <w:rsid w:val="001E7FCC"/>
    <w:rsid w:val="002078A9"/>
    <w:rsid w:val="0021175E"/>
    <w:rsid w:val="002125D8"/>
    <w:rsid w:val="0023581B"/>
    <w:rsid w:val="0024144D"/>
    <w:rsid w:val="0024210C"/>
    <w:rsid w:val="00251C40"/>
    <w:rsid w:val="00255D54"/>
    <w:rsid w:val="00265B3E"/>
    <w:rsid w:val="00271FB2"/>
    <w:rsid w:val="0028089E"/>
    <w:rsid w:val="002908A0"/>
    <w:rsid w:val="0029165F"/>
    <w:rsid w:val="002A2804"/>
    <w:rsid w:val="002B1D56"/>
    <w:rsid w:val="002B2B21"/>
    <w:rsid w:val="002B619E"/>
    <w:rsid w:val="002C77CF"/>
    <w:rsid w:val="002D0497"/>
    <w:rsid w:val="002D6777"/>
    <w:rsid w:val="002E239A"/>
    <w:rsid w:val="002E37D1"/>
    <w:rsid w:val="002E6A78"/>
    <w:rsid w:val="0030116A"/>
    <w:rsid w:val="00315497"/>
    <w:rsid w:val="0032126C"/>
    <w:rsid w:val="00336BB7"/>
    <w:rsid w:val="00355520"/>
    <w:rsid w:val="003565AA"/>
    <w:rsid w:val="00367CDF"/>
    <w:rsid w:val="00375C77"/>
    <w:rsid w:val="0037674C"/>
    <w:rsid w:val="00377959"/>
    <w:rsid w:val="003A548A"/>
    <w:rsid w:val="003A7E55"/>
    <w:rsid w:val="003B2CC6"/>
    <w:rsid w:val="003C4B1A"/>
    <w:rsid w:val="003C4B55"/>
    <w:rsid w:val="003D3597"/>
    <w:rsid w:val="003D7A36"/>
    <w:rsid w:val="003F07CB"/>
    <w:rsid w:val="003F1B44"/>
    <w:rsid w:val="00402187"/>
    <w:rsid w:val="00410C60"/>
    <w:rsid w:val="00415903"/>
    <w:rsid w:val="004171E7"/>
    <w:rsid w:val="00451564"/>
    <w:rsid w:val="00452F66"/>
    <w:rsid w:val="00462A6E"/>
    <w:rsid w:val="00466D39"/>
    <w:rsid w:val="00476F43"/>
    <w:rsid w:val="00490E18"/>
    <w:rsid w:val="004A1250"/>
    <w:rsid w:val="004C41B1"/>
    <w:rsid w:val="004C63CE"/>
    <w:rsid w:val="004D1B50"/>
    <w:rsid w:val="004E5198"/>
    <w:rsid w:val="004F7D23"/>
    <w:rsid w:val="00500309"/>
    <w:rsid w:val="00517C76"/>
    <w:rsid w:val="005240D0"/>
    <w:rsid w:val="0055112E"/>
    <w:rsid w:val="00561103"/>
    <w:rsid w:val="0056640B"/>
    <w:rsid w:val="00572458"/>
    <w:rsid w:val="0057729C"/>
    <w:rsid w:val="005975B7"/>
    <w:rsid w:val="005A2EC4"/>
    <w:rsid w:val="005C1384"/>
    <w:rsid w:val="005C4362"/>
    <w:rsid w:val="005C56C9"/>
    <w:rsid w:val="005D2B8D"/>
    <w:rsid w:val="005E7A57"/>
    <w:rsid w:val="005F2560"/>
    <w:rsid w:val="005F722F"/>
    <w:rsid w:val="006160E2"/>
    <w:rsid w:val="00622F26"/>
    <w:rsid w:val="0062626A"/>
    <w:rsid w:val="0062668B"/>
    <w:rsid w:val="00636227"/>
    <w:rsid w:val="00636598"/>
    <w:rsid w:val="00642F1F"/>
    <w:rsid w:val="00645B57"/>
    <w:rsid w:val="006527CA"/>
    <w:rsid w:val="00653218"/>
    <w:rsid w:val="006537BC"/>
    <w:rsid w:val="006764AE"/>
    <w:rsid w:val="00694B0B"/>
    <w:rsid w:val="006B036C"/>
    <w:rsid w:val="006C20A5"/>
    <w:rsid w:val="006D1EB5"/>
    <w:rsid w:val="006E7A5C"/>
    <w:rsid w:val="006F0824"/>
    <w:rsid w:val="006F484A"/>
    <w:rsid w:val="006F76B9"/>
    <w:rsid w:val="00706A85"/>
    <w:rsid w:val="0071693F"/>
    <w:rsid w:val="00723B5D"/>
    <w:rsid w:val="007309DD"/>
    <w:rsid w:val="00733A67"/>
    <w:rsid w:val="0073637C"/>
    <w:rsid w:val="00737C82"/>
    <w:rsid w:val="00743EB3"/>
    <w:rsid w:val="0074553E"/>
    <w:rsid w:val="0075108B"/>
    <w:rsid w:val="00762460"/>
    <w:rsid w:val="007720B2"/>
    <w:rsid w:val="00780A31"/>
    <w:rsid w:val="007823EA"/>
    <w:rsid w:val="00785953"/>
    <w:rsid w:val="00785ED5"/>
    <w:rsid w:val="0078766B"/>
    <w:rsid w:val="00787DC9"/>
    <w:rsid w:val="007A6215"/>
    <w:rsid w:val="007A7583"/>
    <w:rsid w:val="007B3058"/>
    <w:rsid w:val="007B6F40"/>
    <w:rsid w:val="007C0AA0"/>
    <w:rsid w:val="007C70DF"/>
    <w:rsid w:val="007E3356"/>
    <w:rsid w:val="007F35DA"/>
    <w:rsid w:val="007F40D7"/>
    <w:rsid w:val="00805BB6"/>
    <w:rsid w:val="00806792"/>
    <w:rsid w:val="008157A4"/>
    <w:rsid w:val="00817F27"/>
    <w:rsid w:val="008258F6"/>
    <w:rsid w:val="008601AC"/>
    <w:rsid w:val="0086268D"/>
    <w:rsid w:val="00866722"/>
    <w:rsid w:val="00876356"/>
    <w:rsid w:val="00882CD3"/>
    <w:rsid w:val="008A0A95"/>
    <w:rsid w:val="008B5A88"/>
    <w:rsid w:val="008B769D"/>
    <w:rsid w:val="008C2B73"/>
    <w:rsid w:val="008C7A19"/>
    <w:rsid w:val="008D399E"/>
    <w:rsid w:val="008E0BA3"/>
    <w:rsid w:val="008F12A6"/>
    <w:rsid w:val="008F1F02"/>
    <w:rsid w:val="00907773"/>
    <w:rsid w:val="00913DD7"/>
    <w:rsid w:val="009247DE"/>
    <w:rsid w:val="00926094"/>
    <w:rsid w:val="009325CE"/>
    <w:rsid w:val="009366A9"/>
    <w:rsid w:val="0093678B"/>
    <w:rsid w:val="00964562"/>
    <w:rsid w:val="00964C32"/>
    <w:rsid w:val="00970EE1"/>
    <w:rsid w:val="0097547F"/>
    <w:rsid w:val="00975F5C"/>
    <w:rsid w:val="00981305"/>
    <w:rsid w:val="009813D6"/>
    <w:rsid w:val="00985119"/>
    <w:rsid w:val="00991FDC"/>
    <w:rsid w:val="009A1CA4"/>
    <w:rsid w:val="009A2249"/>
    <w:rsid w:val="009A5762"/>
    <w:rsid w:val="009B0147"/>
    <w:rsid w:val="009B0D9E"/>
    <w:rsid w:val="009B5736"/>
    <w:rsid w:val="009C06D1"/>
    <w:rsid w:val="009D04BA"/>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421F"/>
    <w:rsid w:val="00A94AA8"/>
    <w:rsid w:val="00A97659"/>
    <w:rsid w:val="00AB1F9A"/>
    <w:rsid w:val="00AB5F3C"/>
    <w:rsid w:val="00AD261D"/>
    <w:rsid w:val="00AD6A3A"/>
    <w:rsid w:val="00AD6C15"/>
    <w:rsid w:val="00AF1F64"/>
    <w:rsid w:val="00B12FFC"/>
    <w:rsid w:val="00B15574"/>
    <w:rsid w:val="00B26DCC"/>
    <w:rsid w:val="00B331FC"/>
    <w:rsid w:val="00B34387"/>
    <w:rsid w:val="00B35B7E"/>
    <w:rsid w:val="00B46FCC"/>
    <w:rsid w:val="00B576E1"/>
    <w:rsid w:val="00B57DAE"/>
    <w:rsid w:val="00B6704C"/>
    <w:rsid w:val="00B67C6D"/>
    <w:rsid w:val="00B76C80"/>
    <w:rsid w:val="00B86E37"/>
    <w:rsid w:val="00B87ED0"/>
    <w:rsid w:val="00B90B3D"/>
    <w:rsid w:val="00BA64FA"/>
    <w:rsid w:val="00BC1676"/>
    <w:rsid w:val="00BD067F"/>
    <w:rsid w:val="00BD5E57"/>
    <w:rsid w:val="00BE6097"/>
    <w:rsid w:val="00BE7156"/>
    <w:rsid w:val="00BF2B4A"/>
    <w:rsid w:val="00BF3A1D"/>
    <w:rsid w:val="00BF45D3"/>
    <w:rsid w:val="00BF5343"/>
    <w:rsid w:val="00C00FF9"/>
    <w:rsid w:val="00C031FD"/>
    <w:rsid w:val="00C0764F"/>
    <w:rsid w:val="00C15FB6"/>
    <w:rsid w:val="00C17239"/>
    <w:rsid w:val="00C21EA6"/>
    <w:rsid w:val="00C227B4"/>
    <w:rsid w:val="00C312F0"/>
    <w:rsid w:val="00C404C7"/>
    <w:rsid w:val="00C55697"/>
    <w:rsid w:val="00C60895"/>
    <w:rsid w:val="00C62CF1"/>
    <w:rsid w:val="00C738B7"/>
    <w:rsid w:val="00C740A3"/>
    <w:rsid w:val="00C90D2B"/>
    <w:rsid w:val="00C932B1"/>
    <w:rsid w:val="00C97D15"/>
    <w:rsid w:val="00CC00CB"/>
    <w:rsid w:val="00CC77E5"/>
    <w:rsid w:val="00CD2975"/>
    <w:rsid w:val="00CD475F"/>
    <w:rsid w:val="00CD79DE"/>
    <w:rsid w:val="00CE0026"/>
    <w:rsid w:val="00CE5B65"/>
    <w:rsid w:val="00D036D9"/>
    <w:rsid w:val="00D33BFC"/>
    <w:rsid w:val="00D40D15"/>
    <w:rsid w:val="00D40F43"/>
    <w:rsid w:val="00D64A2B"/>
    <w:rsid w:val="00D706DC"/>
    <w:rsid w:val="00D715E3"/>
    <w:rsid w:val="00D717A9"/>
    <w:rsid w:val="00D749C3"/>
    <w:rsid w:val="00D74A9D"/>
    <w:rsid w:val="00D77C96"/>
    <w:rsid w:val="00D82069"/>
    <w:rsid w:val="00D82216"/>
    <w:rsid w:val="00D84976"/>
    <w:rsid w:val="00D85C17"/>
    <w:rsid w:val="00D86DCF"/>
    <w:rsid w:val="00D9183E"/>
    <w:rsid w:val="00D94DF6"/>
    <w:rsid w:val="00D96569"/>
    <w:rsid w:val="00DA062F"/>
    <w:rsid w:val="00DB6ED5"/>
    <w:rsid w:val="00DC0B5C"/>
    <w:rsid w:val="00DC5687"/>
    <w:rsid w:val="00DD72E6"/>
    <w:rsid w:val="00DE593A"/>
    <w:rsid w:val="00DF4647"/>
    <w:rsid w:val="00E037A2"/>
    <w:rsid w:val="00E20183"/>
    <w:rsid w:val="00E23325"/>
    <w:rsid w:val="00E3101D"/>
    <w:rsid w:val="00E54043"/>
    <w:rsid w:val="00E54C82"/>
    <w:rsid w:val="00E727DF"/>
    <w:rsid w:val="00E8237D"/>
    <w:rsid w:val="00E85F0E"/>
    <w:rsid w:val="00E87306"/>
    <w:rsid w:val="00E92CC7"/>
    <w:rsid w:val="00EA4DF0"/>
    <w:rsid w:val="00EB3CB8"/>
    <w:rsid w:val="00EB511C"/>
    <w:rsid w:val="00EC6EF0"/>
    <w:rsid w:val="00EE3BEE"/>
    <w:rsid w:val="00EE409F"/>
    <w:rsid w:val="00EF11F9"/>
    <w:rsid w:val="00EF2998"/>
    <w:rsid w:val="00F0380E"/>
    <w:rsid w:val="00F151E6"/>
    <w:rsid w:val="00F205C0"/>
    <w:rsid w:val="00F251EB"/>
    <w:rsid w:val="00F359A6"/>
    <w:rsid w:val="00F65D82"/>
    <w:rsid w:val="00F665A6"/>
    <w:rsid w:val="00F8298E"/>
    <w:rsid w:val="00FA350A"/>
    <w:rsid w:val="00FA5D87"/>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55D54"/>
    <w:rPr>
      <w:color w:val="800080" w:themeColor="followedHyperlink"/>
      <w:u w:val="single"/>
    </w:rPr>
  </w:style>
  <w:style w:type="character" w:styleId="CommentReference">
    <w:name w:val="annotation reference"/>
    <w:basedOn w:val="DefaultParagraphFont"/>
    <w:rsid w:val="00BE6097"/>
    <w:rPr>
      <w:sz w:val="16"/>
      <w:szCs w:val="16"/>
    </w:rPr>
  </w:style>
  <w:style w:type="paragraph" w:styleId="CommentText">
    <w:name w:val="annotation text"/>
    <w:basedOn w:val="Normal"/>
    <w:link w:val="CommentTextChar"/>
    <w:rsid w:val="00BE6097"/>
    <w:rPr>
      <w:sz w:val="20"/>
      <w:szCs w:val="20"/>
    </w:rPr>
  </w:style>
  <w:style w:type="character" w:customStyle="1" w:styleId="CommentTextChar">
    <w:name w:val="Comment Text Char"/>
    <w:basedOn w:val="DefaultParagraphFont"/>
    <w:link w:val="CommentText"/>
    <w:rsid w:val="00BE6097"/>
  </w:style>
  <w:style w:type="paragraph" w:styleId="CommentSubject">
    <w:name w:val="annotation subject"/>
    <w:basedOn w:val="CommentText"/>
    <w:next w:val="CommentText"/>
    <w:link w:val="CommentSubjectChar"/>
    <w:rsid w:val="00BE6097"/>
    <w:rPr>
      <w:b/>
      <w:bCs/>
    </w:rPr>
  </w:style>
  <w:style w:type="character" w:customStyle="1" w:styleId="CommentSubjectChar">
    <w:name w:val="Comment Subject Char"/>
    <w:basedOn w:val="CommentTextChar"/>
    <w:link w:val="CommentSubject"/>
    <w:rsid w:val="00BE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ductstewardship@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e.dc.gov/ecycl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7522-CEBF-4726-9596-93374298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75</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12942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2</dc:title>
  <dc:creator>Morcos, Joseph (DDOE)</dc:creator>
  <cp:lastModifiedBy>ServUS</cp:lastModifiedBy>
  <cp:revision>17</cp:revision>
  <cp:lastPrinted>2016-11-16T22:35:00Z</cp:lastPrinted>
  <dcterms:created xsi:type="dcterms:W3CDTF">2016-11-09T14:34:00Z</dcterms:created>
  <dcterms:modified xsi:type="dcterms:W3CDTF">2016-11-17T16:23:00Z</dcterms:modified>
</cp:coreProperties>
</file>