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5F36B7" w:rsidRDefault="00C7379A">
      <w:pPr>
        <w:spacing w:after="0" w:line="24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SEU Advisory Board Meeting</w:t>
      </w:r>
    </w:p>
    <w:p w14:paraId="00000002" w14:textId="77777777" w:rsidR="005F36B7" w:rsidRDefault="00C7379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Minutes </w:t>
      </w:r>
    </w:p>
    <w:p w14:paraId="00000003" w14:textId="77777777" w:rsidR="005F36B7" w:rsidRDefault="00C7379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March 10, 2020</w:t>
      </w:r>
    </w:p>
    <w:p w14:paraId="00000004" w14:textId="77777777" w:rsidR="005F36B7" w:rsidRDefault="005F36B7">
      <w:pPr>
        <w:spacing w:after="0" w:line="240" w:lineRule="auto"/>
        <w:jc w:val="center"/>
        <w:rPr>
          <w:rFonts w:ascii="Times New Roman" w:eastAsia="Times New Roman" w:hAnsi="Times New Roman" w:cs="Times New Roman"/>
          <w:sz w:val="24"/>
          <w:szCs w:val="24"/>
        </w:rPr>
      </w:pPr>
    </w:p>
    <w:p w14:paraId="00000005" w14:textId="77777777" w:rsidR="005F36B7" w:rsidRDefault="00C7379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Call to Order</w:t>
      </w:r>
    </w:p>
    <w:p w14:paraId="00000006" w14:textId="77777777" w:rsidR="005F36B7" w:rsidRDefault="005F36B7">
      <w:pPr>
        <w:spacing w:after="0" w:line="240" w:lineRule="auto"/>
        <w:rPr>
          <w:rFonts w:ascii="Times New Roman" w:eastAsia="Times New Roman" w:hAnsi="Times New Roman" w:cs="Times New Roman"/>
          <w:b/>
          <w:sz w:val="24"/>
          <w:szCs w:val="24"/>
        </w:rPr>
      </w:pPr>
    </w:p>
    <w:p w14:paraId="00000007" w14:textId="77777777" w:rsidR="005F36B7" w:rsidRDefault="00C737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Vice Chair Millie Knowlton called a quorum of the Sustainable Energy Utility Advisory Board (SEUAB or Board) to order at 10:10 AM, March 10, 2020 at the Department of Energy &amp; Environment (DOEE), 1200 First St., NE, Washington, DC.</w:t>
      </w:r>
    </w:p>
    <w:p w14:paraId="00000008" w14:textId="77777777" w:rsidR="005F36B7" w:rsidRDefault="005F36B7">
      <w:pPr>
        <w:spacing w:after="0" w:line="240" w:lineRule="auto"/>
        <w:jc w:val="both"/>
        <w:rPr>
          <w:rFonts w:ascii="Times New Roman" w:eastAsia="Times New Roman" w:hAnsi="Times New Roman" w:cs="Times New Roman"/>
          <w:sz w:val="24"/>
          <w:szCs w:val="24"/>
        </w:rPr>
      </w:pPr>
    </w:p>
    <w:p w14:paraId="00000009" w14:textId="77777777" w:rsidR="005F36B7" w:rsidRDefault="00C7379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Roll Call/Introductions</w:t>
      </w:r>
    </w:p>
    <w:p w14:paraId="0000000A" w14:textId="77777777" w:rsidR="005F36B7" w:rsidRDefault="00C737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Roll call was taken and the following people were in attendance:</w:t>
      </w:r>
    </w:p>
    <w:p w14:paraId="0000000B" w14:textId="77777777" w:rsidR="005F36B7" w:rsidRDefault="005F36B7">
      <w:pPr>
        <w:spacing w:after="0" w:line="240" w:lineRule="auto"/>
        <w:jc w:val="both"/>
        <w:rPr>
          <w:rFonts w:ascii="Times New Roman" w:eastAsia="Times New Roman" w:hAnsi="Times New Roman" w:cs="Times New Roman"/>
          <w:sz w:val="24"/>
          <w:szCs w:val="24"/>
        </w:rPr>
      </w:pPr>
    </w:p>
    <w:p w14:paraId="0000000C" w14:textId="43926CC1" w:rsidR="005F36B7" w:rsidRDefault="00C737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Board Members: </w:t>
      </w:r>
      <w:r>
        <w:rPr>
          <w:rFonts w:ascii="Times New Roman" w:eastAsia="Times New Roman" w:hAnsi="Times New Roman" w:cs="Times New Roman"/>
          <w:sz w:val="24"/>
          <w:szCs w:val="24"/>
        </w:rPr>
        <w:t xml:space="preserve">Steve Burr, Cary Hinton (proxy for Willie Phillips), Dr. Donna Cooper, Nicole Steele </w:t>
      </w:r>
    </w:p>
    <w:p w14:paraId="0000000D" w14:textId="77777777" w:rsidR="005F36B7" w:rsidRDefault="00C7379A">
      <w:pPr>
        <w:spacing w:after="0" w:line="24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14:paraId="0000000E" w14:textId="230B855B" w:rsidR="005F36B7" w:rsidRDefault="00C7379A">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Board Members on the Phone: </w:t>
      </w:r>
      <w:r>
        <w:rPr>
          <w:rFonts w:ascii="Times New Roman" w:eastAsia="Times New Roman" w:hAnsi="Times New Roman" w:cs="Times New Roman"/>
          <w:sz w:val="24"/>
          <w:szCs w:val="24"/>
        </w:rPr>
        <w:t xml:space="preserve">Millie Knowlton, Sandra </w:t>
      </w:r>
      <w:proofErr w:type="spellStart"/>
      <w:r>
        <w:rPr>
          <w:rFonts w:ascii="Times New Roman" w:eastAsia="Times New Roman" w:hAnsi="Times New Roman" w:cs="Times New Roman"/>
          <w:sz w:val="24"/>
          <w:szCs w:val="24"/>
        </w:rPr>
        <w:t>Mattavous</w:t>
      </w:r>
      <w:proofErr w:type="spellEnd"/>
      <w:r>
        <w:rPr>
          <w:rFonts w:ascii="Times New Roman" w:eastAsia="Times New Roman" w:hAnsi="Times New Roman" w:cs="Times New Roman"/>
          <w:sz w:val="24"/>
          <w:szCs w:val="24"/>
        </w:rPr>
        <w:t xml:space="preserve">-Frye, Nina Dodge  </w:t>
      </w:r>
    </w:p>
    <w:p w14:paraId="0000000F" w14:textId="77777777" w:rsidR="005F36B7" w:rsidRDefault="005F36B7">
      <w:pPr>
        <w:spacing w:after="0" w:line="240" w:lineRule="auto"/>
        <w:ind w:left="720"/>
        <w:jc w:val="both"/>
        <w:rPr>
          <w:rFonts w:ascii="Times New Roman" w:eastAsia="Times New Roman" w:hAnsi="Times New Roman" w:cs="Times New Roman"/>
          <w:b/>
          <w:sz w:val="24"/>
          <w:szCs w:val="24"/>
        </w:rPr>
      </w:pPr>
    </w:p>
    <w:p w14:paraId="00000010" w14:textId="1E4918A4" w:rsidR="005F36B7" w:rsidRDefault="00C7379A">
      <w:pPr>
        <w:spacing w:after="0" w:line="24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Absent Board members:</w:t>
      </w:r>
      <w:r>
        <w:rPr>
          <w:rFonts w:ascii="Times New Roman" w:eastAsia="Times New Roman" w:hAnsi="Times New Roman" w:cs="Times New Roman"/>
          <w:sz w:val="24"/>
          <w:szCs w:val="24"/>
        </w:rPr>
        <w:t xml:space="preserve"> B</w:t>
      </w:r>
      <w:r w:rsidR="00B27DD1">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cky Corman, Scott Williamson, Richard Graves, Farrah Saint-Surrin  </w:t>
      </w:r>
      <w:r>
        <w:rPr>
          <w:rFonts w:ascii="Times New Roman" w:eastAsia="Times New Roman" w:hAnsi="Times New Roman" w:cs="Times New Roman"/>
          <w:color w:val="FFFFFF"/>
          <w:sz w:val="24"/>
          <w:szCs w:val="24"/>
        </w:rPr>
        <w:t xml:space="preserve"> </w:t>
      </w:r>
    </w:p>
    <w:p w14:paraId="00000011" w14:textId="77777777" w:rsidR="005F36B7" w:rsidRDefault="005F36B7">
      <w:pPr>
        <w:spacing w:after="0" w:line="240" w:lineRule="auto"/>
        <w:jc w:val="both"/>
        <w:rPr>
          <w:rFonts w:ascii="Times New Roman" w:eastAsia="Times New Roman" w:hAnsi="Times New Roman" w:cs="Times New Roman"/>
          <w:sz w:val="24"/>
          <w:szCs w:val="24"/>
        </w:rPr>
      </w:pPr>
    </w:p>
    <w:p w14:paraId="00000012" w14:textId="29D09AC7" w:rsidR="005F36B7" w:rsidRDefault="00C7379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Other Attendees: </w:t>
      </w:r>
      <w:r>
        <w:rPr>
          <w:rFonts w:ascii="Times New Roman" w:eastAsia="Times New Roman" w:hAnsi="Times New Roman" w:cs="Times New Roman"/>
          <w:sz w:val="24"/>
          <w:szCs w:val="24"/>
        </w:rPr>
        <w:t>Taresa Lawrence (Deputy Director, DOEE); Lance Loncke (Sr. Program Analyst, DOEE); Hussain Karim (DOEE); Ted Trabue (Director, DCSEU); Adrienne Mouton-Henderson (OPC); Patti Boyd (Senior Technology Strategist, DCSEU); Lynora Hall (DOEE); Megan Partridge (PEPCO), Dave Epley</w:t>
      </w:r>
      <w:r w:rsidR="00B078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Associate Director, DOEE); Lila Abron (PEER Consultants); William Ellis, (PEPCO); Angela Johnson, (DCSEU); Ben Burdick, (DCSEU) </w:t>
      </w:r>
    </w:p>
    <w:p w14:paraId="00000013" w14:textId="256D717B" w:rsidR="005F36B7" w:rsidRDefault="008A4AFB">
      <w:pP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Meeting Video: </w:t>
      </w:r>
    </w:p>
    <w:p w14:paraId="00000014" w14:textId="77777777" w:rsidR="005F36B7" w:rsidRDefault="00C7379A">
      <w:pPr>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 xml:space="preserve">Approval of Agenda </w:t>
      </w:r>
    </w:p>
    <w:p w14:paraId="00000015" w14:textId="77777777" w:rsidR="005F36B7" w:rsidRDefault="005F36B7">
      <w:pPr>
        <w:spacing w:after="0" w:line="240" w:lineRule="auto"/>
        <w:jc w:val="both"/>
        <w:rPr>
          <w:rFonts w:ascii="Times New Roman" w:eastAsia="Times New Roman" w:hAnsi="Times New Roman" w:cs="Times New Roman"/>
          <w:b/>
          <w:i/>
          <w:sz w:val="24"/>
          <w:szCs w:val="24"/>
          <w:u w:val="single"/>
        </w:rPr>
      </w:pPr>
    </w:p>
    <w:p w14:paraId="00000016" w14:textId="77777777" w:rsidR="005F36B7" w:rsidRDefault="00C737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motion to approve the agenda was made by Dr. Donna Cooper, seconded by Ms. Adrienne Mouton-Henderson, and unanimously approved by the Board.</w:t>
      </w:r>
    </w:p>
    <w:p w14:paraId="00000017" w14:textId="77777777" w:rsidR="005F36B7" w:rsidRDefault="005F36B7">
      <w:pPr>
        <w:spacing w:after="0" w:line="240" w:lineRule="auto"/>
        <w:jc w:val="both"/>
        <w:rPr>
          <w:rFonts w:ascii="Times New Roman" w:eastAsia="Times New Roman" w:hAnsi="Times New Roman" w:cs="Times New Roman"/>
          <w:sz w:val="24"/>
          <w:szCs w:val="24"/>
        </w:rPr>
      </w:pPr>
    </w:p>
    <w:p w14:paraId="00000018" w14:textId="77777777" w:rsidR="005F36B7" w:rsidRDefault="00C7379A">
      <w:pPr>
        <w:spacing w:after="0" w:line="240" w:lineRule="auto"/>
        <w:jc w:val="both"/>
        <w:rPr>
          <w:rFonts w:ascii="Times New Roman" w:eastAsia="Times New Roman" w:hAnsi="Times New Roman" w:cs="Times New Roman"/>
          <w:b/>
          <w:i/>
          <w:sz w:val="24"/>
          <w:szCs w:val="24"/>
        </w:rPr>
      </w:pPr>
      <w:bookmarkStart w:id="1" w:name="_gjdgxs" w:colFirst="0" w:colLast="0"/>
      <w:bookmarkEnd w:id="1"/>
      <w:r>
        <w:rPr>
          <w:rFonts w:ascii="Times New Roman" w:eastAsia="Times New Roman" w:hAnsi="Times New Roman" w:cs="Times New Roman"/>
          <w:b/>
          <w:i/>
          <w:sz w:val="24"/>
          <w:szCs w:val="24"/>
          <w:u w:val="single"/>
        </w:rPr>
        <w:t xml:space="preserve">Review and Adoption of the February 18, 2020 Minutes. </w:t>
      </w:r>
    </w:p>
    <w:p w14:paraId="00000019" w14:textId="77777777" w:rsidR="005F36B7" w:rsidRDefault="005F36B7">
      <w:pPr>
        <w:spacing w:after="0" w:line="240" w:lineRule="auto"/>
        <w:jc w:val="both"/>
        <w:rPr>
          <w:rFonts w:ascii="Times New Roman" w:eastAsia="Times New Roman" w:hAnsi="Times New Roman" w:cs="Times New Roman"/>
          <w:b/>
          <w:i/>
          <w:sz w:val="24"/>
          <w:szCs w:val="24"/>
        </w:rPr>
      </w:pPr>
    </w:p>
    <w:p w14:paraId="0000001A" w14:textId="32C21E07" w:rsidR="005F36B7" w:rsidRDefault="00301C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changes made to minutes. </w:t>
      </w:r>
      <w:r w:rsidR="00C7379A">
        <w:rPr>
          <w:rFonts w:ascii="Times New Roman" w:eastAsia="Times New Roman" w:hAnsi="Times New Roman" w:cs="Times New Roman"/>
          <w:sz w:val="24"/>
          <w:szCs w:val="24"/>
        </w:rPr>
        <w:t>The motion to approve the February 18, 2020 minutes was made by Ms. Nina Dodge, seconded by Dr. Donna Cooper, and unanimously approved by the Board.</w:t>
      </w:r>
    </w:p>
    <w:p w14:paraId="0000001B" w14:textId="77777777" w:rsidR="005F36B7" w:rsidRDefault="005F36B7">
      <w:pPr>
        <w:spacing w:after="0" w:line="240" w:lineRule="auto"/>
        <w:jc w:val="both"/>
      </w:pPr>
    </w:p>
    <w:p w14:paraId="0000001C" w14:textId="77777777" w:rsidR="005F36B7" w:rsidRDefault="00C7379A">
      <w:pPr>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Hussain Karim – Legislative Update</w:t>
      </w:r>
    </w:p>
    <w:p w14:paraId="0000001D" w14:textId="77777777" w:rsidR="005F36B7" w:rsidRDefault="005F36B7">
      <w:pPr>
        <w:spacing w:after="0" w:line="240" w:lineRule="auto"/>
        <w:jc w:val="both"/>
        <w:rPr>
          <w:rFonts w:ascii="Times New Roman" w:eastAsia="Times New Roman" w:hAnsi="Times New Roman" w:cs="Times New Roman"/>
          <w:b/>
          <w:i/>
          <w:sz w:val="24"/>
          <w:szCs w:val="24"/>
        </w:rPr>
      </w:pPr>
    </w:p>
    <w:p w14:paraId="1E429278" w14:textId="432D2F37" w:rsidR="00743F38" w:rsidRDefault="004D2A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DOEE Budget Oversight Meeting: </w:t>
      </w:r>
      <w:r w:rsidR="00C7379A">
        <w:rPr>
          <w:rFonts w:ascii="Times New Roman" w:eastAsia="Times New Roman" w:hAnsi="Times New Roman" w:cs="Times New Roman"/>
          <w:sz w:val="24"/>
          <w:szCs w:val="24"/>
        </w:rPr>
        <w:t xml:space="preserve">The </w:t>
      </w:r>
      <w:r w:rsidR="00743F38">
        <w:rPr>
          <w:rFonts w:ascii="Times New Roman" w:eastAsia="Times New Roman" w:hAnsi="Times New Roman" w:cs="Times New Roman"/>
          <w:sz w:val="24"/>
          <w:szCs w:val="24"/>
        </w:rPr>
        <w:t xml:space="preserve">DOEE </w:t>
      </w:r>
      <w:r w:rsidR="00C7379A">
        <w:rPr>
          <w:rFonts w:ascii="Times New Roman" w:eastAsia="Times New Roman" w:hAnsi="Times New Roman" w:cs="Times New Roman"/>
          <w:sz w:val="24"/>
          <w:szCs w:val="24"/>
        </w:rPr>
        <w:t>budget oversi</w:t>
      </w:r>
      <w:r>
        <w:rPr>
          <w:rFonts w:ascii="Times New Roman" w:eastAsia="Times New Roman" w:hAnsi="Times New Roman" w:cs="Times New Roman"/>
          <w:sz w:val="24"/>
          <w:szCs w:val="24"/>
        </w:rPr>
        <w:t>ght</w:t>
      </w:r>
      <w:r w:rsidR="00C7379A">
        <w:rPr>
          <w:rFonts w:ascii="Times New Roman" w:eastAsia="Times New Roman" w:hAnsi="Times New Roman" w:cs="Times New Roman"/>
          <w:sz w:val="24"/>
          <w:szCs w:val="24"/>
        </w:rPr>
        <w:t xml:space="preserve"> hearing is March 30, 2020.  </w:t>
      </w:r>
    </w:p>
    <w:p w14:paraId="59911576" w14:textId="77777777" w:rsidR="00743F38" w:rsidRDefault="00743F38">
      <w:pPr>
        <w:spacing w:after="0" w:line="240" w:lineRule="auto"/>
        <w:jc w:val="both"/>
        <w:rPr>
          <w:rFonts w:ascii="Times New Roman" w:eastAsia="Times New Roman" w:hAnsi="Times New Roman" w:cs="Times New Roman"/>
          <w:sz w:val="24"/>
          <w:szCs w:val="24"/>
        </w:rPr>
      </w:pPr>
    </w:p>
    <w:p w14:paraId="0000001E" w14:textId="7D625888" w:rsidR="005F36B7" w:rsidRDefault="00743F38" w:rsidP="00301CA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Building Energy Performance Standards Update: </w:t>
      </w:r>
      <w:r w:rsidR="00C7379A">
        <w:rPr>
          <w:rFonts w:ascii="Times New Roman" w:eastAsia="Times New Roman" w:hAnsi="Times New Roman" w:cs="Times New Roman"/>
          <w:sz w:val="24"/>
          <w:szCs w:val="24"/>
        </w:rPr>
        <w:t xml:space="preserve">There was </w:t>
      </w:r>
      <w:r w:rsidR="00235097">
        <w:rPr>
          <w:rFonts w:ascii="Times New Roman" w:eastAsia="Times New Roman" w:hAnsi="Times New Roman" w:cs="Times New Roman"/>
          <w:sz w:val="24"/>
          <w:szCs w:val="24"/>
        </w:rPr>
        <w:t>a</w:t>
      </w:r>
      <w:r w:rsidR="00C7379A">
        <w:rPr>
          <w:rFonts w:ascii="Times New Roman" w:eastAsia="Times New Roman" w:hAnsi="Times New Roman" w:cs="Times New Roman"/>
          <w:sz w:val="24"/>
          <w:szCs w:val="24"/>
        </w:rPr>
        <w:t xml:space="preserve"> temporary </w:t>
      </w:r>
      <w:r w:rsidR="00235097">
        <w:rPr>
          <w:rFonts w:ascii="Times New Roman" w:eastAsia="Times New Roman" w:hAnsi="Times New Roman" w:cs="Times New Roman"/>
          <w:sz w:val="24"/>
          <w:szCs w:val="24"/>
        </w:rPr>
        <w:t>emergency amendment</w:t>
      </w:r>
      <w:r w:rsidR="00C7379A">
        <w:rPr>
          <w:rFonts w:ascii="Times New Roman" w:eastAsia="Times New Roman" w:hAnsi="Times New Roman" w:cs="Times New Roman"/>
          <w:sz w:val="24"/>
          <w:szCs w:val="24"/>
        </w:rPr>
        <w:t xml:space="preserve"> to the Clean Energy </w:t>
      </w:r>
      <w:r>
        <w:rPr>
          <w:rFonts w:ascii="Times New Roman" w:eastAsia="Times New Roman" w:hAnsi="Times New Roman" w:cs="Times New Roman"/>
          <w:sz w:val="24"/>
          <w:szCs w:val="24"/>
        </w:rPr>
        <w:t xml:space="preserve">DC Omnibus </w:t>
      </w:r>
      <w:r w:rsidR="00C7379A">
        <w:rPr>
          <w:rFonts w:ascii="Times New Roman" w:eastAsia="Times New Roman" w:hAnsi="Times New Roman" w:cs="Times New Roman"/>
          <w:sz w:val="24"/>
          <w:szCs w:val="24"/>
        </w:rPr>
        <w:t>Act which made some technical changes</w:t>
      </w:r>
      <w:r>
        <w:rPr>
          <w:rFonts w:ascii="Times New Roman" w:eastAsia="Times New Roman" w:hAnsi="Times New Roman" w:cs="Times New Roman"/>
          <w:sz w:val="24"/>
          <w:szCs w:val="24"/>
        </w:rPr>
        <w:t xml:space="preserve"> and corrections</w:t>
      </w:r>
      <w:r w:rsidR="00C7379A">
        <w:rPr>
          <w:rFonts w:ascii="Times New Roman" w:eastAsia="Times New Roman" w:hAnsi="Times New Roman" w:cs="Times New Roman"/>
          <w:sz w:val="24"/>
          <w:szCs w:val="24"/>
        </w:rPr>
        <w:t xml:space="preserve"> to the building </w:t>
      </w:r>
      <w:r>
        <w:rPr>
          <w:rFonts w:ascii="Times New Roman" w:eastAsia="Times New Roman" w:hAnsi="Times New Roman" w:cs="Times New Roman"/>
          <w:sz w:val="24"/>
          <w:szCs w:val="24"/>
        </w:rPr>
        <w:t>energy</w:t>
      </w:r>
      <w:r w:rsidR="00C7379A">
        <w:rPr>
          <w:rFonts w:ascii="Times New Roman" w:eastAsia="Times New Roman" w:hAnsi="Times New Roman" w:cs="Times New Roman"/>
          <w:sz w:val="24"/>
          <w:szCs w:val="24"/>
        </w:rPr>
        <w:t xml:space="preserve"> performance standards</w:t>
      </w:r>
      <w:r>
        <w:rPr>
          <w:rFonts w:ascii="Times New Roman" w:eastAsia="Times New Roman" w:hAnsi="Times New Roman" w:cs="Times New Roman"/>
          <w:sz w:val="24"/>
          <w:szCs w:val="24"/>
        </w:rPr>
        <w:t xml:space="preserve"> (BEPS) and a few other</w:t>
      </w:r>
      <w:r w:rsidR="00C7379A">
        <w:rPr>
          <w:rFonts w:ascii="Times New Roman" w:eastAsia="Times New Roman" w:hAnsi="Times New Roman" w:cs="Times New Roman"/>
          <w:sz w:val="24"/>
          <w:szCs w:val="24"/>
        </w:rPr>
        <w:t xml:space="preserve"> minor change</w:t>
      </w:r>
      <w:r>
        <w:rPr>
          <w:rFonts w:ascii="Times New Roman" w:eastAsia="Times New Roman" w:hAnsi="Times New Roman" w:cs="Times New Roman"/>
          <w:sz w:val="24"/>
          <w:szCs w:val="24"/>
        </w:rPr>
        <w:t>s</w:t>
      </w:r>
      <w:r w:rsidR="00C737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It shifted t</w:t>
      </w:r>
      <w:r w:rsidR="00C7379A">
        <w:rPr>
          <w:rFonts w:ascii="Times New Roman" w:eastAsia="Times New Roman" w:hAnsi="Times New Roman" w:cs="Times New Roman"/>
          <w:sz w:val="24"/>
          <w:szCs w:val="24"/>
        </w:rPr>
        <w:t xml:space="preserve">he BEPS </w:t>
      </w:r>
      <w:r>
        <w:rPr>
          <w:rFonts w:ascii="Times New Roman" w:eastAsia="Times New Roman" w:hAnsi="Times New Roman" w:cs="Times New Roman"/>
          <w:sz w:val="24"/>
          <w:szCs w:val="24"/>
        </w:rPr>
        <w:t xml:space="preserve">compliance </w:t>
      </w:r>
      <w:r w:rsidR="00C7379A">
        <w:rPr>
          <w:rFonts w:ascii="Times New Roman" w:eastAsia="Times New Roman" w:hAnsi="Times New Roman" w:cs="Times New Roman"/>
          <w:sz w:val="24"/>
          <w:szCs w:val="24"/>
        </w:rPr>
        <w:t xml:space="preserve">dates to be more realistic in terms of </w:t>
      </w:r>
      <w:r w:rsidR="00C7379A">
        <w:rPr>
          <w:rFonts w:ascii="Times New Roman" w:eastAsia="Times New Roman" w:hAnsi="Times New Roman" w:cs="Times New Roman"/>
          <w:sz w:val="24"/>
          <w:szCs w:val="24"/>
        </w:rPr>
        <w:lastRenderedPageBreak/>
        <w:t xml:space="preserve">implementation.  </w:t>
      </w:r>
      <w:r>
        <w:rPr>
          <w:rFonts w:ascii="Times New Roman" w:eastAsia="Times New Roman" w:hAnsi="Times New Roman" w:cs="Times New Roman"/>
          <w:sz w:val="24"/>
          <w:szCs w:val="24"/>
        </w:rPr>
        <w:t>For example,</w:t>
      </w:r>
      <w:r w:rsidR="00C7379A">
        <w:rPr>
          <w:rFonts w:ascii="Times New Roman" w:eastAsia="Times New Roman" w:hAnsi="Times New Roman" w:cs="Times New Roman"/>
          <w:sz w:val="24"/>
          <w:szCs w:val="24"/>
        </w:rPr>
        <w:t xml:space="preserve"> DGS had to </w:t>
      </w:r>
      <w:r>
        <w:rPr>
          <w:rFonts w:ascii="Times New Roman" w:eastAsia="Times New Roman" w:hAnsi="Times New Roman" w:cs="Times New Roman"/>
          <w:sz w:val="24"/>
          <w:szCs w:val="24"/>
        </w:rPr>
        <w:t xml:space="preserve">produce </w:t>
      </w:r>
      <w:r w:rsidR="00C7379A">
        <w:rPr>
          <w:rFonts w:ascii="Times New Roman" w:eastAsia="Times New Roman" w:hAnsi="Times New Roman" w:cs="Times New Roman"/>
          <w:sz w:val="24"/>
          <w:szCs w:val="24"/>
        </w:rPr>
        <w:t xml:space="preserve">a report by January </w:t>
      </w:r>
      <w:r>
        <w:rPr>
          <w:rFonts w:ascii="Times New Roman" w:eastAsia="Times New Roman" w:hAnsi="Times New Roman" w:cs="Times New Roman"/>
          <w:sz w:val="24"/>
          <w:szCs w:val="24"/>
        </w:rPr>
        <w:t>1</w:t>
      </w:r>
      <w:r w:rsidR="00C7379A">
        <w:rPr>
          <w:rFonts w:ascii="Times New Roman" w:eastAsia="Times New Roman" w:hAnsi="Times New Roman" w:cs="Times New Roman"/>
          <w:sz w:val="24"/>
          <w:szCs w:val="24"/>
        </w:rPr>
        <w:t xml:space="preserve">, 2020 which </w:t>
      </w:r>
      <w:r>
        <w:rPr>
          <w:rFonts w:ascii="Times New Roman" w:eastAsia="Times New Roman" w:hAnsi="Times New Roman" w:cs="Times New Roman"/>
          <w:sz w:val="24"/>
          <w:szCs w:val="24"/>
        </w:rPr>
        <w:t>was an unrealistic timeline, given the law had not gone into effect yet.</w:t>
      </w:r>
      <w:r w:rsidR="00C737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Additionally, w</w:t>
      </w:r>
      <w:r w:rsidR="00C7379A">
        <w:rPr>
          <w:rFonts w:ascii="Times New Roman" w:eastAsia="Times New Roman" w:hAnsi="Times New Roman" w:cs="Times New Roman"/>
          <w:sz w:val="24"/>
          <w:szCs w:val="24"/>
        </w:rPr>
        <w:t xml:space="preserve">ith respect to </w:t>
      </w:r>
      <w:r>
        <w:rPr>
          <w:rFonts w:ascii="Times New Roman" w:eastAsia="Times New Roman" w:hAnsi="Times New Roman" w:cs="Times New Roman"/>
          <w:sz w:val="24"/>
          <w:szCs w:val="24"/>
        </w:rPr>
        <w:t>BEPS</w:t>
      </w:r>
      <w:r w:rsidR="00C7379A">
        <w:rPr>
          <w:rFonts w:ascii="Times New Roman" w:eastAsia="Times New Roman" w:hAnsi="Times New Roman" w:cs="Times New Roman"/>
          <w:sz w:val="24"/>
          <w:szCs w:val="24"/>
        </w:rPr>
        <w:t xml:space="preserve"> there is a five</w:t>
      </w:r>
      <w:r>
        <w:rPr>
          <w:rFonts w:ascii="Times New Roman" w:eastAsia="Times New Roman" w:hAnsi="Times New Roman" w:cs="Times New Roman"/>
          <w:sz w:val="24"/>
          <w:szCs w:val="24"/>
        </w:rPr>
        <w:t>-</w:t>
      </w:r>
      <w:r w:rsidR="00C7379A">
        <w:rPr>
          <w:rFonts w:ascii="Times New Roman" w:eastAsia="Times New Roman" w:hAnsi="Times New Roman" w:cs="Times New Roman"/>
          <w:sz w:val="24"/>
          <w:szCs w:val="24"/>
        </w:rPr>
        <w:t xml:space="preserve">year cycle of </w:t>
      </w:r>
      <w:r>
        <w:rPr>
          <w:rFonts w:ascii="Times New Roman" w:eastAsia="Times New Roman" w:hAnsi="Times New Roman" w:cs="Times New Roman"/>
          <w:sz w:val="24"/>
          <w:szCs w:val="24"/>
        </w:rPr>
        <w:t xml:space="preserve">compliance in the </w:t>
      </w:r>
      <w:r w:rsidR="00C7379A">
        <w:rPr>
          <w:rFonts w:ascii="Times New Roman" w:eastAsia="Times New Roman" w:hAnsi="Times New Roman" w:cs="Times New Roman"/>
          <w:sz w:val="24"/>
          <w:szCs w:val="24"/>
        </w:rPr>
        <w:t>legislation on the standards</w:t>
      </w:r>
      <w:r>
        <w:rPr>
          <w:rFonts w:ascii="Times New Roman" w:eastAsia="Times New Roman" w:hAnsi="Times New Roman" w:cs="Times New Roman"/>
          <w:sz w:val="24"/>
          <w:szCs w:val="24"/>
        </w:rPr>
        <w:t xml:space="preserve"> currently</w:t>
      </w:r>
      <w:r w:rsidR="00C7379A">
        <w:rPr>
          <w:rFonts w:ascii="Times New Roman" w:eastAsia="Times New Roman" w:hAnsi="Times New Roman" w:cs="Times New Roman"/>
          <w:sz w:val="24"/>
          <w:szCs w:val="24"/>
        </w:rPr>
        <w:t>.  The five</w:t>
      </w:r>
      <w:r>
        <w:rPr>
          <w:rFonts w:ascii="Times New Roman" w:eastAsia="Times New Roman" w:hAnsi="Times New Roman" w:cs="Times New Roman"/>
          <w:sz w:val="24"/>
          <w:szCs w:val="24"/>
        </w:rPr>
        <w:t>-</w:t>
      </w:r>
      <w:r w:rsidR="00C7379A">
        <w:rPr>
          <w:rFonts w:ascii="Times New Roman" w:eastAsia="Times New Roman" w:hAnsi="Times New Roman" w:cs="Times New Roman"/>
          <w:sz w:val="24"/>
          <w:szCs w:val="24"/>
        </w:rPr>
        <w:t xml:space="preserve">year cycle did not envision </w:t>
      </w:r>
      <w:r>
        <w:rPr>
          <w:rFonts w:ascii="Times New Roman" w:eastAsia="Times New Roman" w:hAnsi="Times New Roman" w:cs="Times New Roman"/>
          <w:sz w:val="24"/>
          <w:szCs w:val="24"/>
        </w:rPr>
        <w:t>the necessary</w:t>
      </w:r>
      <w:r w:rsidR="00C7379A">
        <w:rPr>
          <w:rFonts w:ascii="Times New Roman" w:eastAsia="Times New Roman" w:hAnsi="Times New Roman" w:cs="Times New Roman"/>
          <w:sz w:val="24"/>
          <w:szCs w:val="24"/>
        </w:rPr>
        <w:t xml:space="preserve"> time </w:t>
      </w:r>
      <w:r>
        <w:rPr>
          <w:rFonts w:ascii="Times New Roman" w:eastAsia="Times New Roman" w:hAnsi="Times New Roman" w:cs="Times New Roman"/>
          <w:sz w:val="24"/>
          <w:szCs w:val="24"/>
        </w:rPr>
        <w:t xml:space="preserve">for DOEE </w:t>
      </w:r>
      <w:r w:rsidR="00C7379A">
        <w:rPr>
          <w:rFonts w:ascii="Times New Roman" w:eastAsia="Times New Roman" w:hAnsi="Times New Roman" w:cs="Times New Roman"/>
          <w:sz w:val="24"/>
          <w:szCs w:val="24"/>
        </w:rPr>
        <w:t>to revise those standards based on the previous five</w:t>
      </w:r>
      <w:r>
        <w:rPr>
          <w:rFonts w:ascii="Times New Roman" w:eastAsia="Times New Roman" w:hAnsi="Times New Roman" w:cs="Times New Roman"/>
          <w:sz w:val="24"/>
          <w:szCs w:val="24"/>
        </w:rPr>
        <w:t>-</w:t>
      </w:r>
      <w:r w:rsidR="00C7379A">
        <w:rPr>
          <w:rFonts w:ascii="Times New Roman" w:eastAsia="Times New Roman" w:hAnsi="Times New Roman" w:cs="Times New Roman"/>
          <w:sz w:val="24"/>
          <w:szCs w:val="24"/>
        </w:rPr>
        <w:t>year</w:t>
      </w:r>
      <w:r>
        <w:rPr>
          <w:rFonts w:ascii="Times New Roman" w:eastAsia="Times New Roman" w:hAnsi="Times New Roman" w:cs="Times New Roman"/>
          <w:sz w:val="24"/>
          <w:szCs w:val="24"/>
        </w:rPr>
        <w:t xml:space="preserve"> iteration standards for the upcoming cycle</w:t>
      </w:r>
      <w:r w:rsidR="00C7379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change provides that additional year to give DOEE time to analyze the data and come up with a new standard.</w:t>
      </w:r>
      <w:r w:rsidR="00C7379A">
        <w:rPr>
          <w:rFonts w:ascii="Times New Roman" w:eastAsia="Times New Roman" w:hAnsi="Times New Roman" w:cs="Times New Roman"/>
          <w:sz w:val="24"/>
          <w:szCs w:val="24"/>
        </w:rPr>
        <w:t xml:space="preserve">  Ms. Dodge asked did it have anything to do with the </w:t>
      </w:r>
      <w:r w:rsidR="00235097">
        <w:rPr>
          <w:rFonts w:ascii="Times New Roman" w:eastAsia="Times New Roman" w:hAnsi="Times New Roman" w:cs="Times New Roman"/>
          <w:sz w:val="24"/>
          <w:szCs w:val="24"/>
        </w:rPr>
        <w:t>DCSEU</w:t>
      </w:r>
      <w:r>
        <w:rPr>
          <w:rFonts w:ascii="Times New Roman" w:eastAsia="Times New Roman" w:hAnsi="Times New Roman" w:cs="Times New Roman"/>
          <w:sz w:val="24"/>
          <w:szCs w:val="24"/>
        </w:rPr>
        <w:t>, and</w:t>
      </w:r>
      <w:r w:rsidR="00C7379A">
        <w:rPr>
          <w:rFonts w:ascii="Times New Roman" w:eastAsia="Times New Roman" w:hAnsi="Times New Roman" w:cs="Times New Roman"/>
          <w:sz w:val="24"/>
          <w:szCs w:val="24"/>
        </w:rPr>
        <w:t xml:space="preserve"> Mr. Karim responded no it did not.</w:t>
      </w:r>
    </w:p>
    <w:p w14:paraId="0000001F" w14:textId="77777777" w:rsidR="005F36B7" w:rsidRDefault="005F36B7" w:rsidP="00301CA7">
      <w:pPr>
        <w:spacing w:after="0" w:line="240" w:lineRule="auto"/>
        <w:ind w:left="720"/>
        <w:jc w:val="both"/>
      </w:pPr>
    </w:p>
    <w:p w14:paraId="00000020" w14:textId="31A9C8F3" w:rsidR="005F36B7" w:rsidRDefault="00743F38" w:rsidP="00301CA7">
      <w:pPr>
        <w:spacing w:after="0" w:line="240" w:lineRule="auto"/>
        <w:ind w:left="720"/>
        <w:jc w:val="both"/>
      </w:pPr>
      <w:r>
        <w:rPr>
          <w:rFonts w:ascii="Times New Roman" w:eastAsia="Times New Roman" w:hAnsi="Times New Roman" w:cs="Times New Roman"/>
          <w:b/>
          <w:bCs/>
          <w:sz w:val="24"/>
          <w:szCs w:val="24"/>
        </w:rPr>
        <w:t xml:space="preserve">DC Construction Codes Update: </w:t>
      </w:r>
      <w:r w:rsidR="00235097">
        <w:rPr>
          <w:rFonts w:ascii="Times New Roman" w:eastAsia="Times New Roman" w:hAnsi="Times New Roman" w:cs="Times New Roman"/>
          <w:sz w:val="24"/>
          <w:szCs w:val="24"/>
        </w:rPr>
        <w:t xml:space="preserve">Vice Chair </w:t>
      </w:r>
      <w:r w:rsidR="00C7379A">
        <w:rPr>
          <w:rFonts w:ascii="Times New Roman" w:eastAsia="Times New Roman" w:hAnsi="Times New Roman" w:cs="Times New Roman"/>
          <w:sz w:val="24"/>
          <w:szCs w:val="24"/>
        </w:rPr>
        <w:t>Knowlton inquired about the</w:t>
      </w:r>
      <w:r>
        <w:rPr>
          <w:rFonts w:ascii="Times New Roman" w:eastAsia="Times New Roman" w:hAnsi="Times New Roman" w:cs="Times New Roman"/>
          <w:sz w:val="24"/>
          <w:szCs w:val="24"/>
        </w:rPr>
        <w:t xml:space="preserve"> DC</w:t>
      </w:r>
      <w:r w:rsidR="00C7379A">
        <w:rPr>
          <w:rFonts w:ascii="Times New Roman" w:eastAsia="Times New Roman" w:hAnsi="Times New Roman" w:cs="Times New Roman"/>
          <w:sz w:val="24"/>
          <w:szCs w:val="24"/>
        </w:rPr>
        <w:t xml:space="preserve"> </w:t>
      </w:r>
      <w:r w:rsidR="004D2A39">
        <w:rPr>
          <w:rFonts w:ascii="Times New Roman" w:eastAsia="Times New Roman" w:hAnsi="Times New Roman" w:cs="Times New Roman"/>
          <w:sz w:val="24"/>
          <w:szCs w:val="24"/>
        </w:rPr>
        <w:t xml:space="preserve">Building Codes </w:t>
      </w:r>
      <w:r>
        <w:rPr>
          <w:rFonts w:ascii="Times New Roman" w:eastAsia="Times New Roman" w:hAnsi="Times New Roman" w:cs="Times New Roman"/>
          <w:sz w:val="24"/>
          <w:szCs w:val="24"/>
        </w:rPr>
        <w:t>(</w:t>
      </w:r>
      <w:r w:rsidR="004D2A39">
        <w:rPr>
          <w:rFonts w:ascii="Times New Roman" w:eastAsia="Times New Roman" w:hAnsi="Times New Roman" w:cs="Times New Roman"/>
          <w:sz w:val="24"/>
          <w:szCs w:val="24"/>
        </w:rPr>
        <w:t xml:space="preserve">DC Construction Codes, </w:t>
      </w:r>
      <w:r>
        <w:rPr>
          <w:rFonts w:ascii="Times New Roman" w:eastAsia="Times New Roman" w:hAnsi="Times New Roman" w:cs="Times New Roman"/>
          <w:sz w:val="24"/>
          <w:szCs w:val="24"/>
        </w:rPr>
        <w:t>12 DCMR</w:t>
      </w:r>
      <w:r w:rsidR="004D2A39">
        <w:rPr>
          <w:rFonts w:ascii="Times New Roman" w:eastAsia="Times New Roman" w:hAnsi="Times New Roman" w:cs="Times New Roman"/>
          <w:sz w:val="24"/>
          <w:szCs w:val="24"/>
        </w:rPr>
        <w:t xml:space="preserve"> A-K)</w:t>
      </w:r>
      <w:r w:rsidR="00C7379A">
        <w:rPr>
          <w:rFonts w:ascii="Times New Roman" w:eastAsia="Times New Roman" w:hAnsi="Times New Roman" w:cs="Times New Roman"/>
          <w:sz w:val="24"/>
          <w:szCs w:val="24"/>
        </w:rPr>
        <w:t xml:space="preserve">. Mr. Epley </w:t>
      </w:r>
      <w:r w:rsidR="004D2A39">
        <w:rPr>
          <w:rFonts w:ascii="Times New Roman" w:eastAsia="Times New Roman" w:hAnsi="Times New Roman" w:cs="Times New Roman"/>
          <w:sz w:val="24"/>
          <w:szCs w:val="24"/>
        </w:rPr>
        <w:t>summarized</w:t>
      </w:r>
      <w:r w:rsidR="00C7379A">
        <w:rPr>
          <w:rFonts w:ascii="Times New Roman" w:eastAsia="Times New Roman" w:hAnsi="Times New Roman" w:cs="Times New Roman"/>
          <w:sz w:val="24"/>
          <w:szCs w:val="24"/>
        </w:rPr>
        <w:t xml:space="preserve"> the </w:t>
      </w:r>
      <w:r w:rsidR="004D2A39">
        <w:rPr>
          <w:rFonts w:ascii="Times New Roman" w:eastAsia="Times New Roman" w:hAnsi="Times New Roman" w:cs="Times New Roman"/>
          <w:sz w:val="24"/>
          <w:szCs w:val="24"/>
        </w:rPr>
        <w:t>new</w:t>
      </w:r>
      <w:r w:rsidR="00C7379A">
        <w:rPr>
          <w:rFonts w:ascii="Times New Roman" w:eastAsia="Times New Roman" w:hAnsi="Times New Roman" w:cs="Times New Roman"/>
          <w:sz w:val="24"/>
          <w:szCs w:val="24"/>
        </w:rPr>
        <w:t xml:space="preserve"> codes </w:t>
      </w:r>
      <w:r w:rsidR="004D2A39">
        <w:rPr>
          <w:rFonts w:ascii="Times New Roman" w:eastAsia="Times New Roman" w:hAnsi="Times New Roman" w:cs="Times New Roman"/>
          <w:sz w:val="24"/>
          <w:szCs w:val="24"/>
        </w:rPr>
        <w:t>have been sent to Council and will be adopted in early</w:t>
      </w:r>
      <w:r w:rsidR="009E2067">
        <w:rPr>
          <w:rFonts w:ascii="Times New Roman" w:eastAsia="Times New Roman" w:hAnsi="Times New Roman" w:cs="Times New Roman"/>
          <w:sz w:val="24"/>
          <w:szCs w:val="24"/>
        </w:rPr>
        <w:t xml:space="preserve"> to </w:t>
      </w:r>
      <w:proofErr w:type="spellStart"/>
      <w:r w:rsidR="009E2067">
        <w:rPr>
          <w:rFonts w:ascii="Times New Roman" w:eastAsia="Times New Roman" w:hAnsi="Times New Roman" w:cs="Times New Roman"/>
          <w:sz w:val="24"/>
          <w:szCs w:val="24"/>
        </w:rPr>
        <w:t>mid</w:t>
      </w:r>
      <w:r w:rsidR="004D2A39">
        <w:rPr>
          <w:rFonts w:ascii="Times New Roman" w:eastAsia="Times New Roman" w:hAnsi="Times New Roman" w:cs="Times New Roman"/>
          <w:sz w:val="24"/>
          <w:szCs w:val="24"/>
        </w:rPr>
        <w:t xml:space="preserve"> April</w:t>
      </w:r>
      <w:proofErr w:type="spellEnd"/>
      <w:r w:rsidR="004D2A39">
        <w:rPr>
          <w:rFonts w:ascii="Times New Roman" w:eastAsia="Times New Roman" w:hAnsi="Times New Roman" w:cs="Times New Roman"/>
          <w:sz w:val="24"/>
          <w:szCs w:val="24"/>
        </w:rPr>
        <w:t xml:space="preserve"> if no further act</w:t>
      </w:r>
      <w:r w:rsidR="00C7379A">
        <w:rPr>
          <w:rFonts w:ascii="Times New Roman" w:eastAsia="Times New Roman" w:hAnsi="Times New Roman" w:cs="Times New Roman"/>
          <w:sz w:val="24"/>
          <w:szCs w:val="24"/>
        </w:rPr>
        <w:t xml:space="preserve">ion </w:t>
      </w:r>
      <w:r w:rsidR="004D2A39">
        <w:rPr>
          <w:rFonts w:ascii="Times New Roman" w:eastAsia="Times New Roman" w:hAnsi="Times New Roman" w:cs="Times New Roman"/>
          <w:sz w:val="24"/>
          <w:szCs w:val="24"/>
        </w:rPr>
        <w:t xml:space="preserve">is </w:t>
      </w:r>
      <w:r w:rsidR="00C7379A">
        <w:rPr>
          <w:rFonts w:ascii="Times New Roman" w:eastAsia="Times New Roman" w:hAnsi="Times New Roman" w:cs="Times New Roman"/>
          <w:sz w:val="24"/>
          <w:szCs w:val="24"/>
        </w:rPr>
        <w:t xml:space="preserve">taken. It's </w:t>
      </w:r>
      <w:r w:rsidR="004D2A39">
        <w:rPr>
          <w:rFonts w:ascii="Times New Roman" w:eastAsia="Times New Roman" w:hAnsi="Times New Roman" w:cs="Times New Roman"/>
          <w:sz w:val="24"/>
          <w:szCs w:val="24"/>
        </w:rPr>
        <w:t xml:space="preserve">been </w:t>
      </w:r>
      <w:r w:rsidR="00C7379A">
        <w:rPr>
          <w:rFonts w:ascii="Times New Roman" w:eastAsia="Times New Roman" w:hAnsi="Times New Roman" w:cs="Times New Roman"/>
          <w:sz w:val="24"/>
          <w:szCs w:val="24"/>
        </w:rPr>
        <w:t xml:space="preserve">a very long code </w:t>
      </w:r>
      <w:r w:rsidR="00235097">
        <w:rPr>
          <w:rFonts w:ascii="Times New Roman" w:eastAsia="Times New Roman" w:hAnsi="Times New Roman" w:cs="Times New Roman"/>
          <w:sz w:val="24"/>
          <w:szCs w:val="24"/>
        </w:rPr>
        <w:t>cycle</w:t>
      </w:r>
      <w:r w:rsidR="00C7379A">
        <w:rPr>
          <w:rFonts w:ascii="Times New Roman" w:eastAsia="Times New Roman" w:hAnsi="Times New Roman" w:cs="Times New Roman"/>
          <w:sz w:val="24"/>
          <w:szCs w:val="24"/>
        </w:rPr>
        <w:t xml:space="preserve">. </w:t>
      </w:r>
      <w:r w:rsidR="00235097">
        <w:rPr>
          <w:rFonts w:ascii="Times New Roman" w:eastAsia="Times New Roman" w:hAnsi="Times New Roman" w:cs="Times New Roman"/>
          <w:sz w:val="24"/>
          <w:szCs w:val="24"/>
        </w:rPr>
        <w:t>Vice Chair K</w:t>
      </w:r>
      <w:r w:rsidR="00C7379A">
        <w:rPr>
          <w:rFonts w:ascii="Times New Roman" w:eastAsia="Times New Roman" w:hAnsi="Times New Roman" w:cs="Times New Roman"/>
          <w:sz w:val="24"/>
          <w:szCs w:val="24"/>
        </w:rPr>
        <w:t xml:space="preserve">nowlton asked is that </w:t>
      </w:r>
      <w:r w:rsidR="00235097">
        <w:rPr>
          <w:rFonts w:ascii="Times New Roman" w:eastAsia="Times New Roman" w:hAnsi="Times New Roman" w:cs="Times New Roman"/>
          <w:sz w:val="24"/>
          <w:szCs w:val="24"/>
        </w:rPr>
        <w:t>expected to</w:t>
      </w:r>
      <w:r w:rsidR="00C7379A">
        <w:rPr>
          <w:rFonts w:ascii="Times New Roman" w:eastAsia="Times New Roman" w:hAnsi="Times New Roman" w:cs="Times New Roman"/>
          <w:sz w:val="24"/>
          <w:szCs w:val="24"/>
        </w:rPr>
        <w:t xml:space="preserve"> impact the metrics and sort of working </w:t>
      </w:r>
      <w:r w:rsidR="00235097">
        <w:rPr>
          <w:rFonts w:ascii="Times New Roman" w:eastAsia="Times New Roman" w:hAnsi="Times New Roman" w:cs="Times New Roman"/>
          <w:sz w:val="24"/>
          <w:szCs w:val="24"/>
        </w:rPr>
        <w:t>processes</w:t>
      </w:r>
      <w:r w:rsidR="00C7379A">
        <w:rPr>
          <w:rFonts w:ascii="Times New Roman" w:eastAsia="Times New Roman" w:hAnsi="Times New Roman" w:cs="Times New Roman"/>
          <w:sz w:val="24"/>
          <w:szCs w:val="24"/>
        </w:rPr>
        <w:t xml:space="preserve"> significant projecting?  Mr. Epley stated it depends on the building type and design</w:t>
      </w:r>
      <w:r w:rsidR="004D2A39">
        <w:rPr>
          <w:rFonts w:ascii="Times New Roman" w:eastAsia="Times New Roman" w:hAnsi="Times New Roman" w:cs="Times New Roman"/>
          <w:sz w:val="24"/>
          <w:szCs w:val="24"/>
        </w:rPr>
        <w:t>, but it is safe to assume that it is going to impact the savings that the SEU can count.  The projected increase to the baseline is roughly 15-20%.</w:t>
      </w:r>
    </w:p>
    <w:p w14:paraId="00000021" w14:textId="77777777" w:rsidR="005F36B7" w:rsidRDefault="005F36B7" w:rsidP="00301CA7">
      <w:pPr>
        <w:spacing w:after="0" w:line="240" w:lineRule="auto"/>
        <w:ind w:left="720"/>
        <w:jc w:val="both"/>
      </w:pPr>
    </w:p>
    <w:p w14:paraId="00000022" w14:textId="6BA9A5E4" w:rsidR="005F36B7" w:rsidRPr="009E2067" w:rsidRDefault="00C7379A" w:rsidP="00301CA7">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Ms. Patt</w:t>
      </w:r>
      <w:r w:rsidR="009E2067">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Boyd said anytime</w:t>
      </w:r>
      <w:r w:rsidR="004D2A39">
        <w:rPr>
          <w:rFonts w:ascii="Times New Roman" w:eastAsia="Times New Roman" w:hAnsi="Times New Roman" w:cs="Times New Roman"/>
          <w:sz w:val="24"/>
          <w:szCs w:val="24"/>
        </w:rPr>
        <w:t xml:space="preserve"> there is</w:t>
      </w:r>
      <w:r>
        <w:rPr>
          <w:rFonts w:ascii="Times New Roman" w:eastAsia="Times New Roman" w:hAnsi="Times New Roman" w:cs="Times New Roman"/>
          <w:sz w:val="24"/>
          <w:szCs w:val="24"/>
        </w:rPr>
        <w:t xml:space="preserve"> a project where the DCSEU </w:t>
      </w:r>
      <w:r w:rsidR="004D2A39">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claim</w:t>
      </w:r>
      <w:r w:rsidR="004D2A39">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incremental saving</w:t>
      </w:r>
      <w:r w:rsidR="004D2A3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if the baseline increases</w:t>
      </w:r>
      <w:r w:rsidR="004D2A39">
        <w:rPr>
          <w:rFonts w:ascii="Times New Roman" w:eastAsia="Times New Roman" w:hAnsi="Times New Roman" w:cs="Times New Roman"/>
          <w:sz w:val="24"/>
          <w:szCs w:val="24"/>
        </w:rPr>
        <w:t xml:space="preserve"> then then the amount of incremental savings decreases.</w:t>
      </w:r>
      <w:r w:rsidR="009E2067">
        <w:rPr>
          <w:rFonts w:ascii="Times New Roman" w:eastAsia="Times New Roman" w:hAnsi="Times New Roman" w:cs="Times New Roman"/>
          <w:sz w:val="24"/>
          <w:szCs w:val="24"/>
        </w:rPr>
        <w:t xml:space="preserve">  </w:t>
      </w:r>
      <w:r w:rsidR="00235097">
        <w:rPr>
          <w:rFonts w:ascii="Times New Roman" w:eastAsia="Times New Roman" w:hAnsi="Times New Roman" w:cs="Times New Roman"/>
          <w:sz w:val="24"/>
          <w:szCs w:val="24"/>
        </w:rPr>
        <w:t>Vice Chair</w:t>
      </w:r>
      <w:r>
        <w:rPr>
          <w:rFonts w:ascii="Times New Roman" w:eastAsia="Times New Roman" w:hAnsi="Times New Roman" w:cs="Times New Roman"/>
          <w:sz w:val="24"/>
          <w:szCs w:val="24"/>
        </w:rPr>
        <w:t xml:space="preserve"> Knowlton</w:t>
      </w:r>
      <w:r w:rsidR="009E2067">
        <w:rPr>
          <w:rFonts w:ascii="Times New Roman" w:eastAsia="Times New Roman" w:hAnsi="Times New Roman" w:cs="Times New Roman"/>
          <w:sz w:val="24"/>
          <w:szCs w:val="24"/>
        </w:rPr>
        <w:t xml:space="preserve"> suggested</w:t>
      </w:r>
      <w:r>
        <w:rPr>
          <w:rFonts w:ascii="Times New Roman" w:eastAsia="Times New Roman" w:hAnsi="Times New Roman" w:cs="Times New Roman"/>
          <w:sz w:val="24"/>
          <w:szCs w:val="24"/>
        </w:rPr>
        <w:t xml:space="preserve"> a deeper dive as we get closer to the </w:t>
      </w:r>
      <w:r w:rsidR="00235097">
        <w:rPr>
          <w:rFonts w:ascii="Times New Roman" w:eastAsia="Times New Roman" w:hAnsi="Times New Roman" w:cs="Times New Roman"/>
          <w:sz w:val="24"/>
          <w:szCs w:val="24"/>
        </w:rPr>
        <w:t>mid-April</w:t>
      </w:r>
      <w:r>
        <w:rPr>
          <w:rFonts w:ascii="Times New Roman" w:eastAsia="Times New Roman" w:hAnsi="Times New Roman" w:cs="Times New Roman"/>
          <w:sz w:val="24"/>
          <w:szCs w:val="24"/>
        </w:rPr>
        <w:t xml:space="preserve"> target date for implementing the new codes </w:t>
      </w:r>
      <w:r w:rsidR="009E2067">
        <w:rPr>
          <w:rFonts w:ascii="Times New Roman" w:eastAsia="Times New Roman" w:hAnsi="Times New Roman" w:cs="Times New Roman"/>
          <w:sz w:val="24"/>
          <w:szCs w:val="24"/>
        </w:rPr>
        <w:t xml:space="preserve">to understand </w:t>
      </w:r>
      <w:r>
        <w:rPr>
          <w:rFonts w:ascii="Times New Roman" w:eastAsia="Times New Roman" w:hAnsi="Times New Roman" w:cs="Times New Roman"/>
          <w:sz w:val="24"/>
          <w:szCs w:val="24"/>
        </w:rPr>
        <w:t>how this would impact the DCSEU</w:t>
      </w:r>
      <w:r w:rsidR="009E2067">
        <w:rPr>
          <w:rFonts w:ascii="Times New Roman" w:eastAsia="Times New Roman" w:hAnsi="Times New Roman" w:cs="Times New Roman"/>
          <w:sz w:val="24"/>
          <w:szCs w:val="24"/>
        </w:rPr>
        <w:t xml:space="preserve"> metrics, and how projects are being prioritized</w:t>
      </w:r>
      <w:r>
        <w:rPr>
          <w:rFonts w:ascii="Times New Roman" w:eastAsia="Times New Roman" w:hAnsi="Times New Roman" w:cs="Times New Roman"/>
          <w:sz w:val="24"/>
          <w:szCs w:val="24"/>
        </w:rPr>
        <w:t xml:space="preserve">.  Ms. Dodge </w:t>
      </w:r>
      <w:r w:rsidR="009E2067">
        <w:rPr>
          <w:rFonts w:ascii="Times New Roman" w:eastAsia="Times New Roman" w:hAnsi="Times New Roman" w:cs="Times New Roman"/>
          <w:sz w:val="24"/>
          <w:szCs w:val="24"/>
        </w:rPr>
        <w:t>agreed and also suggested it</w:t>
      </w:r>
      <w:r>
        <w:rPr>
          <w:rFonts w:ascii="Times New Roman" w:eastAsia="Times New Roman" w:hAnsi="Times New Roman" w:cs="Times New Roman"/>
          <w:sz w:val="24"/>
          <w:szCs w:val="24"/>
        </w:rPr>
        <w:t xml:space="preserve"> would be good to know how </w:t>
      </w:r>
      <w:r w:rsidR="00235097">
        <w:rPr>
          <w:rFonts w:ascii="Times New Roman" w:eastAsia="Times New Roman" w:hAnsi="Times New Roman" w:cs="Times New Roman"/>
          <w:sz w:val="24"/>
          <w:szCs w:val="24"/>
        </w:rPr>
        <w:t>building energy performance</w:t>
      </w:r>
      <w:r w:rsidR="009E2067">
        <w:rPr>
          <w:rFonts w:ascii="Times New Roman" w:eastAsia="Times New Roman" w:hAnsi="Times New Roman" w:cs="Times New Roman"/>
          <w:sz w:val="24"/>
          <w:szCs w:val="24"/>
        </w:rPr>
        <w:t xml:space="preserve"> standards</w:t>
      </w:r>
      <w:r>
        <w:rPr>
          <w:rFonts w:ascii="Times New Roman" w:eastAsia="Times New Roman" w:hAnsi="Times New Roman" w:cs="Times New Roman"/>
          <w:sz w:val="24"/>
          <w:szCs w:val="24"/>
        </w:rPr>
        <w:t xml:space="preserve"> will </w:t>
      </w:r>
      <w:r w:rsidR="00235097">
        <w:rPr>
          <w:rFonts w:ascii="Times New Roman" w:eastAsia="Times New Roman" w:hAnsi="Times New Roman" w:cs="Times New Roman"/>
          <w:sz w:val="24"/>
          <w:szCs w:val="24"/>
        </w:rPr>
        <w:t>affect</w:t>
      </w:r>
      <w:r w:rsidR="009E2067">
        <w:rPr>
          <w:rFonts w:ascii="Times New Roman" w:eastAsia="Times New Roman" w:hAnsi="Times New Roman" w:cs="Times New Roman"/>
          <w:sz w:val="24"/>
          <w:szCs w:val="24"/>
        </w:rPr>
        <w:t xml:space="preserve"> the SEU’s work</w:t>
      </w:r>
      <w:r w:rsidR="00235097">
        <w:rPr>
          <w:rFonts w:ascii="Times New Roman" w:eastAsia="Times New Roman" w:hAnsi="Times New Roman" w:cs="Times New Roman"/>
          <w:sz w:val="24"/>
          <w:szCs w:val="24"/>
        </w:rPr>
        <w:t xml:space="preserve"> as</w:t>
      </w:r>
      <w:r>
        <w:rPr>
          <w:rFonts w:ascii="Times New Roman" w:eastAsia="Times New Roman" w:hAnsi="Times New Roman" w:cs="Times New Roman"/>
          <w:sz w:val="24"/>
          <w:szCs w:val="24"/>
        </w:rPr>
        <w:t xml:space="preserve"> well in specifically terms of legal requirements that raise the bar.  </w:t>
      </w:r>
      <w:r w:rsidR="00235097">
        <w:rPr>
          <w:rFonts w:ascii="Times New Roman" w:eastAsia="Times New Roman" w:hAnsi="Times New Roman" w:cs="Times New Roman"/>
          <w:sz w:val="24"/>
          <w:szCs w:val="24"/>
        </w:rPr>
        <w:t>We could</w:t>
      </w:r>
      <w:r>
        <w:rPr>
          <w:rFonts w:ascii="Times New Roman" w:eastAsia="Times New Roman" w:hAnsi="Times New Roman" w:cs="Times New Roman"/>
          <w:sz w:val="24"/>
          <w:szCs w:val="24"/>
        </w:rPr>
        <w:t xml:space="preserve"> put it on the agenda for the next meeting</w:t>
      </w:r>
      <w:r w:rsidR="009E2067">
        <w:rPr>
          <w:rFonts w:ascii="Times New Roman" w:eastAsia="Times New Roman" w:hAnsi="Times New Roman" w:cs="Times New Roman"/>
          <w:sz w:val="24"/>
          <w:szCs w:val="24"/>
        </w:rPr>
        <w:t>? Yes agreed.</w:t>
      </w:r>
    </w:p>
    <w:p w14:paraId="00000023" w14:textId="77777777" w:rsidR="005F36B7" w:rsidRDefault="005F36B7">
      <w:pPr>
        <w:spacing w:after="0" w:line="240" w:lineRule="auto"/>
        <w:jc w:val="both"/>
      </w:pPr>
    </w:p>
    <w:p w14:paraId="00000026" w14:textId="2FDC639F" w:rsidR="005F36B7" w:rsidRDefault="00301C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DCSEU Contract Modifications: </w:t>
      </w:r>
      <w:r w:rsidR="00C7379A">
        <w:rPr>
          <w:rFonts w:ascii="Times New Roman" w:eastAsia="Times New Roman" w:hAnsi="Times New Roman" w:cs="Times New Roman"/>
          <w:sz w:val="24"/>
          <w:szCs w:val="24"/>
        </w:rPr>
        <w:t xml:space="preserve">Vice Chair Knowlton asked were there any changes </w:t>
      </w:r>
      <w:r>
        <w:rPr>
          <w:rFonts w:ascii="Times New Roman" w:eastAsia="Times New Roman" w:hAnsi="Times New Roman" w:cs="Times New Roman"/>
          <w:sz w:val="24"/>
          <w:szCs w:val="24"/>
        </w:rPr>
        <w:t xml:space="preserve">or loose ends </w:t>
      </w:r>
      <w:r w:rsidR="00C7379A">
        <w:rPr>
          <w:rFonts w:ascii="Times New Roman" w:eastAsia="Times New Roman" w:hAnsi="Times New Roman" w:cs="Times New Roman"/>
          <w:sz w:val="24"/>
          <w:szCs w:val="24"/>
        </w:rPr>
        <w:t>to the DCSEU contract</w:t>
      </w:r>
      <w:r>
        <w:rPr>
          <w:rFonts w:ascii="Times New Roman" w:eastAsia="Times New Roman" w:hAnsi="Times New Roman" w:cs="Times New Roman"/>
          <w:sz w:val="24"/>
          <w:szCs w:val="24"/>
        </w:rPr>
        <w:t>,</w:t>
      </w:r>
      <w:r w:rsidR="00C7379A">
        <w:rPr>
          <w:rFonts w:ascii="Times New Roman" w:eastAsia="Times New Roman" w:hAnsi="Times New Roman" w:cs="Times New Roman"/>
          <w:sz w:val="24"/>
          <w:szCs w:val="24"/>
        </w:rPr>
        <w:t xml:space="preserve"> specifically any modifications</w:t>
      </w:r>
      <w:r>
        <w:rPr>
          <w:rFonts w:ascii="Times New Roman" w:eastAsia="Times New Roman" w:hAnsi="Times New Roman" w:cs="Times New Roman"/>
          <w:sz w:val="24"/>
          <w:szCs w:val="24"/>
        </w:rPr>
        <w:t>, that needed to be discussed</w:t>
      </w:r>
      <w:r w:rsidR="00C7379A">
        <w:rPr>
          <w:rFonts w:ascii="Times New Roman" w:eastAsia="Times New Roman" w:hAnsi="Times New Roman" w:cs="Times New Roman"/>
          <w:sz w:val="24"/>
          <w:szCs w:val="24"/>
        </w:rPr>
        <w:t>? It was noted that Dr. Loncke covered this topic at last month meeting</w:t>
      </w:r>
      <w:r>
        <w:rPr>
          <w:rFonts w:ascii="Times New Roman" w:eastAsia="Times New Roman" w:hAnsi="Times New Roman" w:cs="Times New Roman"/>
          <w:sz w:val="24"/>
          <w:szCs w:val="24"/>
        </w:rPr>
        <w:t>. Conversation was tabled for now since it was covered last week.</w:t>
      </w:r>
    </w:p>
    <w:p w14:paraId="52D9F3E4" w14:textId="0E6E4514" w:rsidR="00301CA7" w:rsidRDefault="00301CA7">
      <w:pPr>
        <w:spacing w:after="0" w:line="240" w:lineRule="auto"/>
        <w:jc w:val="both"/>
        <w:rPr>
          <w:rFonts w:ascii="Times New Roman" w:eastAsia="Times New Roman" w:hAnsi="Times New Roman" w:cs="Times New Roman"/>
          <w:sz w:val="24"/>
          <w:szCs w:val="24"/>
        </w:rPr>
      </w:pPr>
    </w:p>
    <w:p w14:paraId="375CBC2D" w14:textId="77777777" w:rsidR="00301CA7" w:rsidRDefault="00301CA7">
      <w:pPr>
        <w:spacing w:after="0" w:line="240" w:lineRule="auto"/>
        <w:jc w:val="both"/>
        <w:rPr>
          <w:rFonts w:ascii="Times New Roman" w:eastAsia="Times New Roman" w:hAnsi="Times New Roman" w:cs="Times New Roman"/>
          <w:sz w:val="24"/>
          <w:szCs w:val="24"/>
        </w:rPr>
      </w:pPr>
    </w:p>
    <w:p w14:paraId="00000027" w14:textId="62875664" w:rsidR="005F36B7" w:rsidRDefault="00C7379A">
      <w:pPr>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 xml:space="preserve">Vice Chair Millie Knowlton – Finalizing Comments to the Public </w:t>
      </w:r>
      <w:r w:rsidR="00235097">
        <w:rPr>
          <w:rFonts w:ascii="Times New Roman" w:eastAsia="Times New Roman" w:hAnsi="Times New Roman" w:cs="Times New Roman"/>
          <w:b/>
          <w:i/>
          <w:sz w:val="24"/>
          <w:szCs w:val="24"/>
          <w:u w:val="single"/>
        </w:rPr>
        <w:t>Service</w:t>
      </w:r>
      <w:r>
        <w:rPr>
          <w:rFonts w:ascii="Times New Roman" w:eastAsia="Times New Roman" w:hAnsi="Times New Roman" w:cs="Times New Roman"/>
          <w:b/>
          <w:i/>
          <w:sz w:val="24"/>
          <w:szCs w:val="24"/>
          <w:u w:val="single"/>
        </w:rPr>
        <w:t xml:space="preserve"> Commission Report</w:t>
      </w:r>
    </w:p>
    <w:p w14:paraId="00000028" w14:textId="77777777" w:rsidR="005F36B7" w:rsidRDefault="005F36B7">
      <w:pPr>
        <w:spacing w:after="0" w:line="240" w:lineRule="auto"/>
        <w:jc w:val="both"/>
      </w:pPr>
    </w:p>
    <w:p w14:paraId="00000029" w14:textId="730BE33A" w:rsidR="005F36B7" w:rsidRDefault="00C737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Vice Chair Knowlton asked the board if they had any revisions to the last document shared by Chair Bicky Corman. Dr. Donna Cooper gave brief remarks and indicated that Mr. Willian Ellis, PEPCO </w:t>
      </w:r>
      <w:r w:rsidR="00301CA7">
        <w:rPr>
          <w:rFonts w:ascii="Times New Roman" w:eastAsia="Times New Roman" w:hAnsi="Times New Roman" w:cs="Times New Roman"/>
          <w:sz w:val="24"/>
          <w:szCs w:val="24"/>
        </w:rPr>
        <w:t>will walk the board through the revisions from PECPO.</w:t>
      </w:r>
      <w:r>
        <w:rPr>
          <w:rFonts w:ascii="Times New Roman" w:eastAsia="Times New Roman" w:hAnsi="Times New Roman" w:cs="Times New Roman"/>
          <w:sz w:val="24"/>
          <w:szCs w:val="24"/>
        </w:rPr>
        <w:t xml:space="preserve"> </w:t>
      </w:r>
    </w:p>
    <w:p w14:paraId="0000002A" w14:textId="77777777" w:rsidR="005F36B7" w:rsidRDefault="005F36B7">
      <w:pPr>
        <w:spacing w:after="0" w:line="240" w:lineRule="auto"/>
        <w:jc w:val="both"/>
      </w:pPr>
    </w:p>
    <w:p w14:paraId="0000002B" w14:textId="07A93A86" w:rsidR="005F36B7" w:rsidRDefault="00C7379A">
      <w:pPr>
        <w:spacing w:after="0" w:line="240" w:lineRule="auto"/>
        <w:jc w:val="both"/>
      </w:pPr>
      <w:r>
        <w:rPr>
          <w:rFonts w:ascii="Times New Roman" w:eastAsia="Times New Roman" w:hAnsi="Times New Roman" w:cs="Times New Roman"/>
          <w:sz w:val="24"/>
          <w:szCs w:val="24"/>
        </w:rPr>
        <w:t>Dr. Donna Cooper was asked to present the changes PEPCO wanted to present to the Board.   Dr. Cooper said they made one slight change and Mr. William Ellis would present the revision for PEPCO.</w:t>
      </w:r>
      <w:r w:rsidR="00D9752D">
        <w:rPr>
          <w:rFonts w:ascii="Times New Roman" w:eastAsia="Times New Roman" w:hAnsi="Times New Roman" w:cs="Times New Roman"/>
          <w:sz w:val="24"/>
          <w:szCs w:val="24"/>
        </w:rPr>
        <w:t xml:space="preserve">  Changes where made in real time to the SEU Board Comments to the PSC document.</w:t>
      </w:r>
      <w:r>
        <w:rPr>
          <w:rFonts w:ascii="Times New Roman" w:eastAsia="Times New Roman" w:hAnsi="Times New Roman" w:cs="Times New Roman"/>
          <w:sz w:val="24"/>
          <w:szCs w:val="24"/>
        </w:rPr>
        <w:t xml:space="preserve">  Mr. Ellis said on Page 2, third paragraph that begins with "The board recognizes" it should say "further". </w:t>
      </w:r>
      <w:r w:rsidR="00235097">
        <w:rPr>
          <w:rFonts w:ascii="Times New Roman" w:eastAsia="Times New Roman" w:hAnsi="Times New Roman" w:cs="Times New Roman"/>
          <w:sz w:val="24"/>
          <w:szCs w:val="24"/>
        </w:rPr>
        <w:t>Ms.</w:t>
      </w:r>
      <w:r>
        <w:rPr>
          <w:rFonts w:ascii="Times New Roman" w:eastAsia="Times New Roman" w:hAnsi="Times New Roman" w:cs="Times New Roman"/>
          <w:sz w:val="24"/>
          <w:szCs w:val="24"/>
        </w:rPr>
        <w:t xml:space="preserve"> Dodge note that "however the Board" should be a separate </w:t>
      </w:r>
      <w:r w:rsidR="00235097">
        <w:rPr>
          <w:rFonts w:ascii="Times New Roman" w:eastAsia="Times New Roman" w:hAnsi="Times New Roman" w:cs="Times New Roman"/>
          <w:sz w:val="24"/>
          <w:szCs w:val="24"/>
        </w:rPr>
        <w:t>sentence</w:t>
      </w:r>
      <w:r>
        <w:rPr>
          <w:rFonts w:ascii="Times New Roman" w:eastAsia="Times New Roman" w:hAnsi="Times New Roman" w:cs="Times New Roman"/>
          <w:sz w:val="24"/>
          <w:szCs w:val="24"/>
        </w:rPr>
        <w:t xml:space="preserve"> not a run on.  Vice Chair Knowlton wanted to know the first program cycle is that a three </w:t>
      </w:r>
      <w:r w:rsidR="00235097">
        <w:rPr>
          <w:rFonts w:ascii="Times New Roman" w:eastAsia="Times New Roman" w:hAnsi="Times New Roman" w:cs="Times New Roman"/>
          <w:sz w:val="24"/>
          <w:szCs w:val="24"/>
        </w:rPr>
        <w:t>year cycle</w:t>
      </w:r>
      <w:r>
        <w:rPr>
          <w:rFonts w:ascii="Times New Roman" w:eastAsia="Times New Roman" w:hAnsi="Times New Roman" w:cs="Times New Roman"/>
          <w:sz w:val="24"/>
          <w:szCs w:val="24"/>
        </w:rPr>
        <w:t xml:space="preserve">?  </w:t>
      </w:r>
      <w:r w:rsidR="00235097">
        <w:rPr>
          <w:rFonts w:ascii="Times New Roman" w:eastAsia="Times New Roman" w:hAnsi="Times New Roman" w:cs="Times New Roman"/>
          <w:sz w:val="24"/>
          <w:szCs w:val="24"/>
        </w:rPr>
        <w:lastRenderedPageBreak/>
        <w:t>Ms.</w:t>
      </w:r>
      <w:r>
        <w:rPr>
          <w:rFonts w:ascii="Times New Roman" w:eastAsia="Times New Roman" w:hAnsi="Times New Roman" w:cs="Times New Roman"/>
          <w:sz w:val="24"/>
          <w:szCs w:val="24"/>
        </w:rPr>
        <w:t xml:space="preserve"> Mouton-Henderson answered right now </w:t>
      </w:r>
      <w:r w:rsidR="00235097">
        <w:rPr>
          <w:rFonts w:ascii="Times New Roman" w:eastAsia="Times New Roman" w:hAnsi="Times New Roman" w:cs="Times New Roman"/>
          <w:sz w:val="24"/>
          <w:szCs w:val="24"/>
        </w:rPr>
        <w:t>its</w:t>
      </w:r>
      <w:r>
        <w:rPr>
          <w:rFonts w:ascii="Times New Roman" w:eastAsia="Times New Roman" w:hAnsi="Times New Roman" w:cs="Times New Roman"/>
          <w:sz w:val="24"/>
          <w:szCs w:val="24"/>
        </w:rPr>
        <w:t xml:space="preserve"> five years by the PSC, the Office of the People's Counsel would like for it to be the three years.</w:t>
      </w:r>
    </w:p>
    <w:p w14:paraId="0000002C" w14:textId="77777777" w:rsidR="005F36B7" w:rsidRDefault="005F36B7">
      <w:pPr>
        <w:spacing w:after="0" w:line="240" w:lineRule="auto"/>
        <w:jc w:val="both"/>
      </w:pPr>
    </w:p>
    <w:p w14:paraId="0000002D" w14:textId="3279B584" w:rsidR="005F36B7" w:rsidRDefault="00C7379A">
      <w:pPr>
        <w:spacing w:after="0" w:line="240" w:lineRule="auto"/>
        <w:jc w:val="both"/>
      </w:pPr>
      <w:r>
        <w:rPr>
          <w:rFonts w:ascii="Times New Roman" w:eastAsia="Times New Roman" w:hAnsi="Times New Roman" w:cs="Times New Roman"/>
          <w:sz w:val="24"/>
          <w:szCs w:val="24"/>
        </w:rPr>
        <w:t xml:space="preserve">Dr. Loncke said let me clarify this sentence </w:t>
      </w:r>
      <w:r w:rsidR="009F6006">
        <w:rPr>
          <w:rFonts w:ascii="Times New Roman" w:eastAsia="Times New Roman" w:hAnsi="Times New Roman" w:cs="Times New Roman"/>
          <w:sz w:val="24"/>
          <w:szCs w:val="24"/>
        </w:rPr>
        <w:t>about</w:t>
      </w:r>
      <w:r>
        <w:rPr>
          <w:rFonts w:ascii="Times New Roman" w:eastAsia="Times New Roman" w:hAnsi="Times New Roman" w:cs="Times New Roman"/>
          <w:sz w:val="24"/>
          <w:szCs w:val="24"/>
        </w:rPr>
        <w:t xml:space="preserve"> the utilities</w:t>
      </w:r>
      <w:r w:rsidR="009F6006">
        <w:rPr>
          <w:rFonts w:ascii="Times New Roman" w:eastAsia="Times New Roman" w:hAnsi="Times New Roman" w:cs="Times New Roman"/>
          <w:sz w:val="24"/>
          <w:szCs w:val="24"/>
        </w:rPr>
        <w:t xml:space="preserve"> and GHG</w:t>
      </w:r>
      <w:r>
        <w:rPr>
          <w:rFonts w:ascii="Times New Roman" w:eastAsia="Times New Roman" w:hAnsi="Times New Roman" w:cs="Times New Roman"/>
          <w:sz w:val="24"/>
          <w:szCs w:val="24"/>
        </w:rPr>
        <w:t xml:space="preserve">.   We submit </w:t>
      </w:r>
      <w:r w:rsidR="00235097">
        <w:rPr>
          <w:rFonts w:ascii="Times New Roman" w:eastAsia="Times New Roman" w:hAnsi="Times New Roman" w:cs="Times New Roman"/>
          <w:sz w:val="24"/>
          <w:szCs w:val="24"/>
        </w:rPr>
        <w:t>programs to</w:t>
      </w:r>
      <w:r>
        <w:rPr>
          <w:rFonts w:ascii="Times New Roman" w:eastAsia="Times New Roman" w:hAnsi="Times New Roman" w:cs="Times New Roman"/>
          <w:sz w:val="24"/>
          <w:szCs w:val="24"/>
        </w:rPr>
        <w:t xml:space="preserve"> reduce GHG.  Dr. Cooper indicated the Mr. Ellis could comment on that but before he does that was our concern going towards GHG target </w:t>
      </w:r>
      <w:r w:rsidR="00235097">
        <w:rPr>
          <w:rFonts w:ascii="Times New Roman" w:eastAsia="Times New Roman" w:hAnsi="Times New Roman" w:cs="Times New Roman"/>
          <w:sz w:val="24"/>
          <w:szCs w:val="24"/>
        </w:rPr>
        <w:t>obviously</w:t>
      </w:r>
      <w:r>
        <w:rPr>
          <w:rFonts w:ascii="Times New Roman" w:eastAsia="Times New Roman" w:hAnsi="Times New Roman" w:cs="Times New Roman"/>
          <w:sz w:val="24"/>
          <w:szCs w:val="24"/>
        </w:rPr>
        <w:t xml:space="preserve"> your portfolio programs would have to ultimately contemplate</w:t>
      </w:r>
      <w:r w:rsidR="009F6006">
        <w:rPr>
          <w:rFonts w:ascii="Times New Roman" w:eastAsia="Times New Roman" w:hAnsi="Times New Roman" w:cs="Times New Roman"/>
          <w:sz w:val="24"/>
          <w:szCs w:val="24"/>
        </w:rPr>
        <w:t xml:space="preserve">.  So </w:t>
      </w:r>
      <w:r>
        <w:rPr>
          <w:rFonts w:ascii="Times New Roman" w:eastAsia="Times New Roman" w:hAnsi="Times New Roman" w:cs="Times New Roman"/>
          <w:sz w:val="24"/>
          <w:szCs w:val="24"/>
        </w:rPr>
        <w:t xml:space="preserve">going into the process we talked about ultimately we do </w:t>
      </w:r>
      <w:r w:rsidR="009F6006">
        <w:rPr>
          <w:rFonts w:ascii="Times New Roman" w:eastAsia="Times New Roman" w:hAnsi="Times New Roman" w:cs="Times New Roman"/>
          <w:sz w:val="24"/>
          <w:szCs w:val="24"/>
        </w:rPr>
        <w:t xml:space="preserve">want to </w:t>
      </w:r>
      <w:r>
        <w:rPr>
          <w:rFonts w:ascii="Times New Roman" w:eastAsia="Times New Roman" w:hAnsi="Times New Roman" w:cs="Times New Roman"/>
          <w:sz w:val="24"/>
          <w:szCs w:val="24"/>
        </w:rPr>
        <w:t xml:space="preserve">track so we would have that information.  That's a precursor prior to ultimately establishing action target.  Mr. </w:t>
      </w:r>
      <w:r w:rsidR="00235097">
        <w:rPr>
          <w:rFonts w:ascii="Times New Roman" w:eastAsia="Times New Roman" w:hAnsi="Times New Roman" w:cs="Times New Roman"/>
          <w:sz w:val="24"/>
          <w:szCs w:val="24"/>
        </w:rPr>
        <w:t>Ellis stated</w:t>
      </w:r>
      <w:r>
        <w:rPr>
          <w:rFonts w:ascii="Times New Roman" w:eastAsia="Times New Roman" w:hAnsi="Times New Roman" w:cs="Times New Roman"/>
          <w:sz w:val="24"/>
          <w:szCs w:val="24"/>
        </w:rPr>
        <w:t xml:space="preserve"> </w:t>
      </w:r>
      <w:r w:rsidR="009F600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he would say that any program that utilities </w:t>
      </w:r>
      <w:r w:rsidR="009F6006">
        <w:rPr>
          <w:rFonts w:ascii="Times New Roman" w:eastAsia="Times New Roman" w:hAnsi="Times New Roman" w:cs="Times New Roman"/>
          <w:sz w:val="24"/>
          <w:szCs w:val="24"/>
        </w:rPr>
        <w:t xml:space="preserve">will offer, </w:t>
      </w:r>
      <w:r>
        <w:rPr>
          <w:rFonts w:ascii="Times New Roman" w:eastAsia="Times New Roman" w:hAnsi="Times New Roman" w:cs="Times New Roman"/>
          <w:sz w:val="24"/>
          <w:szCs w:val="24"/>
        </w:rPr>
        <w:t>will be reviewed and approved by PSC and with conversation with all of the stakeholders</w:t>
      </w:r>
      <w:r w:rsidR="009F600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well as the advisory board.  If there are innovations that the utilities come up with that can reduce GHG we would more than likely submit those recommendations as part of our filing to get input that may or may not be approved by </w:t>
      </w:r>
      <w:r w:rsidR="009F6006">
        <w:rPr>
          <w:rFonts w:ascii="Times New Roman" w:eastAsia="Times New Roman" w:hAnsi="Times New Roman" w:cs="Times New Roman"/>
          <w:sz w:val="24"/>
          <w:szCs w:val="24"/>
        </w:rPr>
        <w:t xml:space="preserve">PSC within </w:t>
      </w:r>
      <w:r>
        <w:rPr>
          <w:rFonts w:ascii="Times New Roman" w:eastAsia="Times New Roman" w:hAnsi="Times New Roman" w:cs="Times New Roman"/>
          <w:sz w:val="24"/>
          <w:szCs w:val="24"/>
        </w:rPr>
        <w:t xml:space="preserve">the energy efficiency programs.  Those programs that </w:t>
      </w:r>
      <w:r w:rsidR="00235097">
        <w:rPr>
          <w:rFonts w:ascii="Times New Roman" w:eastAsia="Times New Roman" w:hAnsi="Times New Roman" w:cs="Times New Roman"/>
          <w:sz w:val="24"/>
          <w:szCs w:val="24"/>
        </w:rPr>
        <w:t>is not</w:t>
      </w:r>
      <w:r>
        <w:rPr>
          <w:rFonts w:ascii="Times New Roman" w:eastAsia="Times New Roman" w:hAnsi="Times New Roman" w:cs="Times New Roman"/>
          <w:sz w:val="24"/>
          <w:szCs w:val="24"/>
        </w:rPr>
        <w:t xml:space="preserve"> to duplicate </w:t>
      </w:r>
      <w:r w:rsidR="00235097">
        <w:rPr>
          <w:rFonts w:ascii="Times New Roman" w:eastAsia="Times New Roman" w:hAnsi="Times New Roman" w:cs="Times New Roman"/>
          <w:sz w:val="24"/>
          <w:szCs w:val="24"/>
        </w:rPr>
        <w:t>anything that</w:t>
      </w:r>
      <w:r>
        <w:rPr>
          <w:rFonts w:ascii="Times New Roman" w:eastAsia="Times New Roman" w:hAnsi="Times New Roman" w:cs="Times New Roman"/>
          <w:sz w:val="24"/>
          <w:szCs w:val="24"/>
        </w:rPr>
        <w:t xml:space="preserve"> is currently doing and meet the portfolio cost effective and metrics that are outlined within the regulations.</w:t>
      </w:r>
      <w:r w:rsidR="009F6006">
        <w:rPr>
          <w:rFonts w:ascii="Times New Roman" w:eastAsia="Times New Roman" w:hAnsi="Times New Roman" w:cs="Times New Roman"/>
          <w:sz w:val="24"/>
          <w:szCs w:val="24"/>
        </w:rPr>
        <w:t>”</w:t>
      </w:r>
    </w:p>
    <w:p w14:paraId="0000002E" w14:textId="77777777" w:rsidR="005F36B7" w:rsidRDefault="005F36B7">
      <w:pPr>
        <w:spacing w:after="0" w:line="240" w:lineRule="auto"/>
        <w:jc w:val="both"/>
      </w:pPr>
    </w:p>
    <w:p w14:paraId="0000002F" w14:textId="491C9C26" w:rsidR="005F36B7" w:rsidRPr="00F60BF1" w:rsidRDefault="00C7379A">
      <w:pPr>
        <w:spacing w:after="0" w:line="240" w:lineRule="auto"/>
        <w:jc w:val="both"/>
      </w:pPr>
      <w:r>
        <w:rPr>
          <w:rFonts w:ascii="Times New Roman" w:eastAsia="Times New Roman" w:hAnsi="Times New Roman" w:cs="Times New Roman"/>
          <w:sz w:val="24"/>
          <w:szCs w:val="24"/>
        </w:rPr>
        <w:t xml:space="preserve">Vice Chair Knowlton </w:t>
      </w:r>
      <w:r w:rsidR="009F6006">
        <w:rPr>
          <w:rFonts w:ascii="Times New Roman" w:eastAsia="Times New Roman" w:hAnsi="Times New Roman" w:cs="Times New Roman"/>
          <w:sz w:val="24"/>
          <w:szCs w:val="24"/>
        </w:rPr>
        <w:t>asked to clarify the sentence</w:t>
      </w:r>
      <w:r>
        <w:rPr>
          <w:rFonts w:ascii="Times New Roman" w:eastAsia="Times New Roman" w:hAnsi="Times New Roman" w:cs="Times New Roman"/>
          <w:sz w:val="24"/>
          <w:szCs w:val="24"/>
        </w:rPr>
        <w:t xml:space="preserve"> </w:t>
      </w:r>
      <w:r w:rsidR="009F6006">
        <w:rPr>
          <w:rFonts w:ascii="Times New Roman" w:eastAsia="Times New Roman" w:hAnsi="Times New Roman" w:cs="Times New Roman"/>
          <w:sz w:val="24"/>
          <w:szCs w:val="24"/>
        </w:rPr>
        <w:t>“</w:t>
      </w:r>
      <w:r>
        <w:rPr>
          <w:rFonts w:ascii="Times New Roman" w:eastAsia="Times New Roman" w:hAnsi="Times New Roman" w:cs="Times New Roman"/>
          <w:sz w:val="24"/>
          <w:szCs w:val="24"/>
        </w:rPr>
        <w:t>natural</w:t>
      </w:r>
      <w:r w:rsidR="009F6006">
        <w:rPr>
          <w:rFonts w:ascii="Times New Roman" w:eastAsia="Times New Roman" w:hAnsi="Times New Roman" w:cs="Times New Roman"/>
          <w:sz w:val="24"/>
          <w:szCs w:val="24"/>
        </w:rPr>
        <w:t xml:space="preserve"> gas</w:t>
      </w:r>
      <w:r>
        <w:rPr>
          <w:rFonts w:ascii="Times New Roman" w:eastAsia="Times New Roman" w:hAnsi="Times New Roman" w:cs="Times New Roman"/>
          <w:sz w:val="24"/>
          <w:szCs w:val="24"/>
        </w:rPr>
        <w:t xml:space="preserve"> now could be advantageous as the grid is on its way of becoming cleaner</w:t>
      </w:r>
      <w:r w:rsidR="009F6006">
        <w:rPr>
          <w:rFonts w:ascii="Times New Roman" w:eastAsia="Times New Roman" w:hAnsi="Times New Roman" w:cs="Times New Roman"/>
          <w:sz w:val="24"/>
          <w:szCs w:val="24"/>
        </w:rPr>
        <w:t>”.  I</w:t>
      </w:r>
      <w:r>
        <w:rPr>
          <w:rFonts w:ascii="Times New Roman" w:eastAsia="Times New Roman" w:hAnsi="Times New Roman" w:cs="Times New Roman"/>
          <w:sz w:val="24"/>
          <w:szCs w:val="24"/>
        </w:rPr>
        <w:t>s that in there to say that</w:t>
      </w:r>
      <w:r w:rsidR="009F6006">
        <w:rPr>
          <w:rFonts w:ascii="Times New Roman" w:eastAsia="Times New Roman" w:hAnsi="Times New Roman" w:cs="Times New Roman"/>
          <w:sz w:val="24"/>
          <w:szCs w:val="24"/>
        </w:rPr>
        <w:t xml:space="preserve"> using natural gas in the current moment”</w:t>
      </w:r>
      <w:r>
        <w:rPr>
          <w:rFonts w:ascii="Times New Roman" w:eastAsia="Times New Roman" w:hAnsi="Times New Roman" w:cs="Times New Roman"/>
          <w:sz w:val="24"/>
          <w:szCs w:val="24"/>
        </w:rPr>
        <w:t xml:space="preserve">.  Ms. Dodge stated that previously it was discussed.  </w:t>
      </w:r>
      <w:r w:rsidR="00235097">
        <w:rPr>
          <w:rFonts w:ascii="Times New Roman" w:eastAsia="Times New Roman" w:hAnsi="Times New Roman" w:cs="Times New Roman"/>
          <w:sz w:val="24"/>
          <w:szCs w:val="24"/>
        </w:rPr>
        <w:t>It’s just</w:t>
      </w:r>
      <w:r>
        <w:rPr>
          <w:rFonts w:ascii="Times New Roman" w:eastAsia="Times New Roman" w:hAnsi="Times New Roman" w:cs="Times New Roman"/>
          <w:sz w:val="24"/>
          <w:szCs w:val="24"/>
        </w:rPr>
        <w:t xml:space="preserve"> language that needs to be clarified and that we should do that</w:t>
      </w:r>
      <w:r w:rsidR="00235097">
        <w:rPr>
          <w:rFonts w:ascii="Times New Roman" w:eastAsia="Times New Roman" w:hAnsi="Times New Roman" w:cs="Times New Roman"/>
          <w:sz w:val="24"/>
          <w:szCs w:val="24"/>
        </w:rPr>
        <w:t>, because</w:t>
      </w:r>
      <w:r>
        <w:rPr>
          <w:rFonts w:ascii="Times New Roman" w:eastAsia="Times New Roman" w:hAnsi="Times New Roman" w:cs="Times New Roman"/>
          <w:sz w:val="24"/>
          <w:szCs w:val="24"/>
        </w:rPr>
        <w:t xml:space="preserve"> of the fuel mix right now </w:t>
      </w:r>
      <w:r w:rsidR="009F6006">
        <w:rPr>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the grid.  </w:t>
      </w:r>
      <w:r w:rsidR="009F6006">
        <w:rPr>
          <w:rFonts w:ascii="Times New Roman" w:eastAsia="Times New Roman" w:hAnsi="Times New Roman" w:cs="Times New Roman"/>
          <w:sz w:val="24"/>
          <w:szCs w:val="24"/>
        </w:rPr>
        <w:t>Potentially, n</w:t>
      </w:r>
      <w:r>
        <w:rPr>
          <w:rFonts w:ascii="Times New Roman" w:eastAsia="Times New Roman" w:hAnsi="Times New Roman" w:cs="Times New Roman"/>
          <w:sz w:val="24"/>
          <w:szCs w:val="24"/>
        </w:rPr>
        <w:t>atural gas has a cleaner profile on the grid.  Ms. Dodge said until the grid is cleaner there might be an unintended consequence of shifting to electric. I</w:t>
      </w:r>
      <w:r w:rsidRPr="00F60BF1">
        <w:rPr>
          <w:rFonts w:ascii="Times New Roman" w:eastAsia="Times New Roman" w:hAnsi="Times New Roman" w:cs="Times New Roman"/>
          <w:sz w:val="24"/>
          <w:szCs w:val="24"/>
        </w:rPr>
        <w:t>f one is to measure gas by GHG.</w:t>
      </w:r>
    </w:p>
    <w:p w14:paraId="00000030" w14:textId="77777777" w:rsidR="005F36B7" w:rsidRPr="00F60BF1" w:rsidRDefault="005F36B7">
      <w:pPr>
        <w:spacing w:after="0" w:line="240" w:lineRule="auto"/>
        <w:jc w:val="both"/>
      </w:pPr>
    </w:p>
    <w:p w14:paraId="7F2B9591" w14:textId="557145FF" w:rsidR="00782233" w:rsidRDefault="00C737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r w:rsidR="00235097">
        <w:rPr>
          <w:rFonts w:ascii="Times New Roman" w:eastAsia="Times New Roman" w:hAnsi="Times New Roman" w:cs="Times New Roman"/>
          <w:sz w:val="24"/>
          <w:szCs w:val="24"/>
        </w:rPr>
        <w:t>Locke</w:t>
      </w:r>
      <w:r>
        <w:rPr>
          <w:rFonts w:ascii="Times New Roman" w:eastAsia="Times New Roman" w:hAnsi="Times New Roman" w:cs="Times New Roman"/>
          <w:sz w:val="24"/>
          <w:szCs w:val="24"/>
        </w:rPr>
        <w:t xml:space="preserve"> said </w:t>
      </w:r>
      <w:r w:rsidR="009F6006">
        <w:rPr>
          <w:rFonts w:ascii="Times New Roman" w:eastAsia="Times New Roman" w:hAnsi="Times New Roman" w:cs="Times New Roman"/>
          <w:sz w:val="24"/>
          <w:szCs w:val="24"/>
        </w:rPr>
        <w:t>about the sentence</w:t>
      </w:r>
      <w:r>
        <w:rPr>
          <w:rFonts w:ascii="Times New Roman" w:eastAsia="Times New Roman" w:hAnsi="Times New Roman" w:cs="Times New Roman"/>
          <w:sz w:val="24"/>
          <w:szCs w:val="24"/>
        </w:rPr>
        <w:t xml:space="preserve"> </w:t>
      </w:r>
      <w:r w:rsidR="009F600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the shift to </w:t>
      </w:r>
      <w:r w:rsidR="00235097">
        <w:rPr>
          <w:rFonts w:ascii="Times New Roman" w:eastAsia="Times New Roman" w:hAnsi="Times New Roman" w:cs="Times New Roman"/>
          <w:sz w:val="24"/>
          <w:szCs w:val="24"/>
        </w:rPr>
        <w:t>natural gas now</w:t>
      </w:r>
      <w:r>
        <w:rPr>
          <w:rFonts w:ascii="Times New Roman" w:eastAsia="Times New Roman" w:hAnsi="Times New Roman" w:cs="Times New Roman"/>
          <w:sz w:val="24"/>
          <w:szCs w:val="24"/>
        </w:rPr>
        <w:t xml:space="preserve"> could be advantageous</w:t>
      </w:r>
      <w:r w:rsidR="009F600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don't think that the statement that we want to make right now. </w:t>
      </w:r>
      <w:r w:rsidR="009F60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Mr. Karim said during efficiency natural gas would not be advantageous at this time.</w:t>
      </w:r>
      <w:r w:rsidR="009F6006">
        <w:rPr>
          <w:rFonts w:ascii="Times New Roman" w:eastAsia="Times New Roman" w:hAnsi="Times New Roman" w:cs="Times New Roman"/>
          <w:sz w:val="24"/>
          <w:szCs w:val="24"/>
        </w:rPr>
        <w:t xml:space="preserve">  We need to be carful with metric, because the city is trying to encourage electrification.  </w:t>
      </w:r>
    </w:p>
    <w:p w14:paraId="5019D30D" w14:textId="77777777" w:rsidR="00782233" w:rsidRDefault="00782233">
      <w:pPr>
        <w:spacing w:after="0" w:line="240" w:lineRule="auto"/>
        <w:jc w:val="both"/>
        <w:rPr>
          <w:rFonts w:ascii="Times New Roman" w:eastAsia="Times New Roman" w:hAnsi="Times New Roman" w:cs="Times New Roman"/>
          <w:sz w:val="24"/>
          <w:szCs w:val="24"/>
        </w:rPr>
      </w:pPr>
    </w:p>
    <w:p w14:paraId="00000033" w14:textId="26680FAD" w:rsidR="005F36B7" w:rsidRPr="00D0219A" w:rsidRDefault="009F6006">
      <w:pPr>
        <w:spacing w:after="0" w:line="240" w:lineRule="auto"/>
        <w:jc w:val="both"/>
      </w:pPr>
      <w:r>
        <w:rPr>
          <w:rFonts w:ascii="Times New Roman" w:eastAsia="Times New Roman" w:hAnsi="Times New Roman" w:cs="Times New Roman"/>
          <w:sz w:val="24"/>
          <w:szCs w:val="24"/>
        </w:rPr>
        <w:t>Ms. Dodge clarified that the DC government gets 1/3 of energy through wind energy.</w:t>
      </w:r>
      <w:r w:rsidR="00782233">
        <w:rPr>
          <w:rFonts w:ascii="Times New Roman" w:eastAsia="Times New Roman" w:hAnsi="Times New Roman" w:cs="Times New Roman"/>
          <w:sz w:val="24"/>
          <w:szCs w:val="24"/>
        </w:rPr>
        <w:t xml:space="preserve">  It might be good in tracking to make clear about tracking the energy source mix.  </w:t>
      </w:r>
      <w:r w:rsidR="00C7379A">
        <w:rPr>
          <w:rFonts w:ascii="Times New Roman" w:eastAsia="Times New Roman" w:hAnsi="Times New Roman" w:cs="Times New Roman"/>
          <w:sz w:val="24"/>
          <w:szCs w:val="24"/>
        </w:rPr>
        <w:t xml:space="preserve">The timing is critical because if </w:t>
      </w:r>
      <w:r w:rsidR="00235097">
        <w:rPr>
          <w:rFonts w:ascii="Times New Roman" w:eastAsia="Times New Roman" w:hAnsi="Times New Roman" w:cs="Times New Roman"/>
          <w:sz w:val="24"/>
          <w:szCs w:val="24"/>
        </w:rPr>
        <w:t>it’s</w:t>
      </w:r>
      <w:r w:rsidR="00C7379A">
        <w:rPr>
          <w:rFonts w:ascii="Times New Roman" w:eastAsia="Times New Roman" w:hAnsi="Times New Roman" w:cs="Times New Roman"/>
          <w:sz w:val="24"/>
          <w:szCs w:val="24"/>
        </w:rPr>
        <w:t xml:space="preserve"> dirtier and at any rate, so it has to do with electrification when electrification as electric sources becomes cleaner on the grid.   Dr.  Loncke</w:t>
      </w:r>
      <w:r w:rsidR="00D0219A">
        <w:rPr>
          <w:rFonts w:ascii="Times New Roman" w:eastAsia="Times New Roman" w:hAnsi="Times New Roman" w:cs="Times New Roman"/>
          <w:sz w:val="24"/>
          <w:szCs w:val="24"/>
        </w:rPr>
        <w:t xml:space="preserve"> said given the methodologies used to calculate GHG, natural gas has some advantages right now (even though the methodology does not take into account things such as methane leakage during gas production).  Two things could happen, the grid becomes cleaner, or (2) the natural gas GHG metric calculation includes things such as methane leakage).</w:t>
      </w:r>
    </w:p>
    <w:p w14:paraId="00000034" w14:textId="77777777" w:rsidR="005F36B7" w:rsidRDefault="005F36B7">
      <w:pPr>
        <w:spacing w:after="0" w:line="240" w:lineRule="auto"/>
        <w:jc w:val="both"/>
        <w:rPr>
          <w:rFonts w:ascii="Times New Roman" w:eastAsia="Times New Roman" w:hAnsi="Times New Roman" w:cs="Times New Roman"/>
          <w:sz w:val="24"/>
          <w:szCs w:val="24"/>
        </w:rPr>
      </w:pPr>
    </w:p>
    <w:p w14:paraId="00000035" w14:textId="19374A39" w:rsidR="005F36B7" w:rsidRDefault="00C737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Vice Chair Knowlton </w:t>
      </w:r>
      <w:r w:rsidR="00D0219A">
        <w:rPr>
          <w:rFonts w:ascii="Times New Roman" w:eastAsia="Times New Roman" w:hAnsi="Times New Roman" w:cs="Times New Roman"/>
          <w:sz w:val="24"/>
          <w:szCs w:val="24"/>
        </w:rPr>
        <w:t>asked whether we should point out</w:t>
      </w:r>
      <w:r>
        <w:rPr>
          <w:rFonts w:ascii="Times New Roman" w:eastAsia="Times New Roman" w:hAnsi="Times New Roman" w:cs="Times New Roman"/>
          <w:sz w:val="24"/>
          <w:szCs w:val="24"/>
        </w:rPr>
        <w:t xml:space="preserve"> the structure of how we measure energy efficiency and </w:t>
      </w:r>
      <w:r w:rsidR="00235097">
        <w:rPr>
          <w:rFonts w:ascii="Times New Roman" w:eastAsia="Times New Roman" w:hAnsi="Times New Roman" w:cs="Times New Roman"/>
          <w:sz w:val="24"/>
          <w:szCs w:val="24"/>
        </w:rPr>
        <w:t>its</w:t>
      </w:r>
      <w:r>
        <w:rPr>
          <w:rFonts w:ascii="Times New Roman" w:eastAsia="Times New Roman" w:hAnsi="Times New Roman" w:cs="Times New Roman"/>
          <w:sz w:val="24"/>
          <w:szCs w:val="24"/>
        </w:rPr>
        <w:t xml:space="preserve"> relationship to the greenhouse gas</w:t>
      </w:r>
      <w:r w:rsidR="00D0219A">
        <w:rPr>
          <w:rFonts w:ascii="Times New Roman" w:eastAsia="Times New Roman" w:hAnsi="Times New Roman" w:cs="Times New Roman"/>
          <w:sz w:val="24"/>
          <w:szCs w:val="24"/>
        </w:rPr>
        <w:t xml:space="preserve"> (day 1 versus lifetime savings, or change to GHG measure)</w:t>
      </w:r>
      <w:r>
        <w:rPr>
          <w:rFonts w:ascii="Times New Roman" w:eastAsia="Times New Roman" w:hAnsi="Times New Roman" w:cs="Times New Roman"/>
          <w:sz w:val="24"/>
          <w:szCs w:val="24"/>
        </w:rPr>
        <w:t xml:space="preserve">. Dr. Loncke said </w:t>
      </w:r>
      <w:r w:rsidR="00A928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I think we </w:t>
      </w:r>
      <w:r w:rsidR="00D0219A">
        <w:rPr>
          <w:rFonts w:ascii="Times New Roman" w:eastAsia="Times New Roman" w:hAnsi="Times New Roman" w:cs="Times New Roman"/>
          <w:sz w:val="24"/>
          <w:szCs w:val="24"/>
        </w:rPr>
        <w:t>could add</w:t>
      </w:r>
      <w:r>
        <w:rPr>
          <w:rFonts w:ascii="Times New Roman" w:eastAsia="Times New Roman" w:hAnsi="Times New Roman" w:cs="Times New Roman"/>
          <w:sz w:val="24"/>
          <w:szCs w:val="24"/>
        </w:rPr>
        <w:t xml:space="preserve"> a sentence if you want to talk about methodology as to why</w:t>
      </w:r>
      <w:r w:rsidR="00D0219A">
        <w:rPr>
          <w:rFonts w:ascii="Times New Roman" w:eastAsia="Times New Roman" w:hAnsi="Times New Roman" w:cs="Times New Roman"/>
          <w:sz w:val="24"/>
          <w:szCs w:val="24"/>
        </w:rPr>
        <w:t>.  Just note t</w:t>
      </w:r>
      <w:r>
        <w:rPr>
          <w:rFonts w:ascii="Times New Roman" w:eastAsia="Times New Roman" w:hAnsi="Times New Roman" w:cs="Times New Roman"/>
          <w:sz w:val="24"/>
          <w:szCs w:val="24"/>
        </w:rPr>
        <w:t>he grid is on its way to becoming cleaner</w:t>
      </w:r>
      <w:r w:rsidR="00D0219A">
        <w:rPr>
          <w:rFonts w:ascii="Times New Roman" w:eastAsia="Times New Roman" w:hAnsi="Times New Roman" w:cs="Times New Roman"/>
          <w:sz w:val="24"/>
          <w:szCs w:val="24"/>
        </w:rPr>
        <w:t xml:space="preserve"> (those in the</w:t>
      </w:r>
      <w:r>
        <w:rPr>
          <w:rFonts w:ascii="Times New Roman" w:eastAsia="Times New Roman" w:hAnsi="Times New Roman" w:cs="Times New Roman"/>
          <w:sz w:val="24"/>
          <w:szCs w:val="24"/>
        </w:rPr>
        <w:t xml:space="preserve"> industry knows what that means</w:t>
      </w:r>
      <w:r w:rsidR="00D0219A">
        <w:rPr>
          <w:rFonts w:ascii="Times New Roman" w:eastAsia="Times New Roman" w:hAnsi="Times New Roman" w:cs="Times New Roman"/>
          <w:sz w:val="24"/>
          <w:szCs w:val="24"/>
        </w:rPr>
        <w:t>)</w:t>
      </w:r>
      <w:r>
        <w:rPr>
          <w:rFonts w:ascii="Times New Roman" w:eastAsia="Times New Roman" w:hAnsi="Times New Roman" w:cs="Times New Roman"/>
          <w:sz w:val="24"/>
          <w:szCs w:val="24"/>
        </w:rPr>
        <w:t>.  So I will leave this up to the board to determine</w:t>
      </w:r>
      <w:r w:rsidR="00D0219A">
        <w:rPr>
          <w:rFonts w:ascii="Times New Roman" w:eastAsia="Times New Roman" w:hAnsi="Times New Roman" w:cs="Times New Roman"/>
          <w:sz w:val="24"/>
          <w:szCs w:val="24"/>
        </w:rPr>
        <w:t xml:space="preserve"> if they want to include a comment</w:t>
      </w:r>
      <w:r>
        <w:rPr>
          <w:rFonts w:ascii="Times New Roman" w:eastAsia="Times New Roman" w:hAnsi="Times New Roman" w:cs="Times New Roman"/>
          <w:sz w:val="24"/>
          <w:szCs w:val="24"/>
        </w:rPr>
        <w:t xml:space="preserve"> explaining the differences in the methodology to calculate methane leakage, that’s causing natural gas to be dirty at this junction.  The other comment about lifetime versus energy savings, I’m not sure how this factors in towards the greenhouse gas reduction because we will be measuring it from a conversion basis where we either have lifetime or annual </w:t>
      </w:r>
      <w:r>
        <w:rPr>
          <w:rFonts w:ascii="Times New Roman" w:eastAsia="Times New Roman" w:hAnsi="Times New Roman" w:cs="Times New Roman"/>
          <w:sz w:val="24"/>
          <w:szCs w:val="24"/>
        </w:rPr>
        <w:lastRenderedPageBreak/>
        <w:t xml:space="preserve">savings or convert them up to MMBTUs then get to Co2 </w:t>
      </w:r>
      <w:r w:rsidR="00235097">
        <w:rPr>
          <w:rFonts w:ascii="Times New Roman" w:eastAsia="Times New Roman" w:hAnsi="Times New Roman" w:cs="Times New Roman"/>
          <w:sz w:val="24"/>
          <w:szCs w:val="24"/>
        </w:rPr>
        <w:t>equivalent</w:t>
      </w:r>
      <w:r>
        <w:rPr>
          <w:rFonts w:ascii="Times New Roman" w:eastAsia="Times New Roman" w:hAnsi="Times New Roman" w:cs="Times New Roman"/>
          <w:sz w:val="24"/>
          <w:szCs w:val="24"/>
        </w:rPr>
        <w:t xml:space="preserve">.  Annual versus lifetime really doesn’t have a logical way to determining a level of GHG savings, that’s to be </w:t>
      </w:r>
      <w:r w:rsidR="00235097">
        <w:rPr>
          <w:rFonts w:ascii="Times New Roman" w:eastAsia="Times New Roman" w:hAnsi="Times New Roman" w:cs="Times New Roman"/>
          <w:sz w:val="24"/>
          <w:szCs w:val="24"/>
        </w:rPr>
        <w:t>achieved by</w:t>
      </w:r>
      <w:r>
        <w:rPr>
          <w:rFonts w:ascii="Times New Roman" w:eastAsia="Times New Roman" w:hAnsi="Times New Roman" w:cs="Times New Roman"/>
          <w:sz w:val="24"/>
          <w:szCs w:val="24"/>
        </w:rPr>
        <w:t xml:space="preserve"> the DCSEU.</w:t>
      </w:r>
      <w:r w:rsidR="00A928A9">
        <w:rPr>
          <w:rFonts w:ascii="Times New Roman" w:eastAsia="Times New Roman" w:hAnsi="Times New Roman" w:cs="Times New Roman"/>
          <w:sz w:val="24"/>
          <w:szCs w:val="24"/>
        </w:rPr>
        <w:t xml:space="preserve">”  VC </w:t>
      </w:r>
      <w:proofErr w:type="gramStart"/>
      <w:r w:rsidR="00A928A9">
        <w:rPr>
          <w:rFonts w:ascii="Times New Roman" w:eastAsia="Times New Roman" w:hAnsi="Times New Roman" w:cs="Times New Roman"/>
          <w:sz w:val="24"/>
          <w:szCs w:val="24"/>
        </w:rPr>
        <w:t>Knowlton,</w:t>
      </w:r>
      <w:proofErr w:type="gramEnd"/>
      <w:r w:rsidR="00A928A9">
        <w:rPr>
          <w:rFonts w:ascii="Times New Roman" w:eastAsia="Times New Roman" w:hAnsi="Times New Roman" w:cs="Times New Roman"/>
          <w:sz w:val="24"/>
          <w:szCs w:val="24"/>
        </w:rPr>
        <w:t xml:space="preserve"> thinks we should not stop short of looking at GHG metrics now, and quantify the benefit of electric versus natural gas, and then accelerate the transition here.</w:t>
      </w:r>
    </w:p>
    <w:p w14:paraId="00000036" w14:textId="77777777" w:rsidR="005F36B7" w:rsidRDefault="005F36B7">
      <w:pPr>
        <w:spacing w:after="0" w:line="240" w:lineRule="auto"/>
        <w:jc w:val="both"/>
        <w:rPr>
          <w:rFonts w:ascii="Times New Roman" w:eastAsia="Times New Roman" w:hAnsi="Times New Roman" w:cs="Times New Roman"/>
          <w:sz w:val="24"/>
          <w:szCs w:val="24"/>
        </w:rPr>
      </w:pPr>
    </w:p>
    <w:p w14:paraId="498C9229" w14:textId="63F20085" w:rsidR="00A928A9" w:rsidRDefault="00A928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VC</w:t>
      </w:r>
      <w:r w:rsidR="00C737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Knowlton</w:t>
      </w:r>
      <w:r w:rsidR="00C7379A">
        <w:rPr>
          <w:rFonts w:ascii="Times New Roman" w:eastAsia="Times New Roman" w:hAnsi="Times New Roman" w:cs="Times New Roman"/>
          <w:sz w:val="24"/>
          <w:szCs w:val="24"/>
        </w:rPr>
        <w:t xml:space="preserve"> stated she would suggest that we add a note saying that if we structure metric to appropriately look at the lifetime savings that could accelerate the transition to a GHG emission reduction metric.  </w:t>
      </w:r>
    </w:p>
    <w:p w14:paraId="3A6169A6" w14:textId="77777777" w:rsidR="00A928A9" w:rsidRDefault="00A928A9">
      <w:pPr>
        <w:spacing w:after="0" w:line="240" w:lineRule="auto"/>
        <w:jc w:val="both"/>
        <w:rPr>
          <w:rFonts w:ascii="Times New Roman" w:eastAsia="Times New Roman" w:hAnsi="Times New Roman" w:cs="Times New Roman"/>
          <w:sz w:val="24"/>
          <w:szCs w:val="24"/>
        </w:rPr>
      </w:pPr>
    </w:p>
    <w:p w14:paraId="0E8F9F54" w14:textId="3C980332" w:rsidR="00A928A9" w:rsidRDefault="00A928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Asked to VC Knowlton, “d</w:t>
      </w:r>
      <w:r w:rsidR="00C7379A">
        <w:rPr>
          <w:rFonts w:ascii="Times New Roman" w:eastAsia="Times New Roman" w:hAnsi="Times New Roman" w:cs="Times New Roman"/>
          <w:sz w:val="24"/>
          <w:szCs w:val="24"/>
        </w:rPr>
        <w:t xml:space="preserve">id you read the working group report that was filed by the group?  Because we got specific conversation and why this juncture was not a good idea, we </w:t>
      </w:r>
      <w:r w:rsidR="00235097">
        <w:rPr>
          <w:rFonts w:ascii="Times New Roman" w:eastAsia="Times New Roman" w:hAnsi="Times New Roman" w:cs="Times New Roman"/>
          <w:sz w:val="24"/>
          <w:szCs w:val="24"/>
        </w:rPr>
        <w:t>don’t</w:t>
      </w:r>
      <w:r w:rsidR="00C7379A">
        <w:rPr>
          <w:rFonts w:ascii="Times New Roman" w:eastAsia="Times New Roman" w:hAnsi="Times New Roman" w:cs="Times New Roman"/>
          <w:sz w:val="24"/>
          <w:szCs w:val="24"/>
        </w:rPr>
        <w:t xml:space="preserve"> have a baseline for the utilities yet.  Specifically, we don’t know </w:t>
      </w:r>
      <w:r w:rsidR="00235097">
        <w:rPr>
          <w:rFonts w:ascii="Times New Roman" w:eastAsia="Times New Roman" w:hAnsi="Times New Roman" w:cs="Times New Roman"/>
          <w:sz w:val="24"/>
          <w:szCs w:val="24"/>
        </w:rPr>
        <w:t>what their</w:t>
      </w:r>
      <w:r w:rsidR="00C7379A">
        <w:rPr>
          <w:rFonts w:ascii="Times New Roman" w:eastAsia="Times New Roman" w:hAnsi="Times New Roman" w:cs="Times New Roman"/>
          <w:sz w:val="24"/>
          <w:szCs w:val="24"/>
        </w:rPr>
        <w:t xml:space="preserve"> portfolio is </w:t>
      </w:r>
      <w:r w:rsidR="00235097">
        <w:rPr>
          <w:rFonts w:ascii="Times New Roman" w:eastAsia="Times New Roman" w:hAnsi="Times New Roman" w:cs="Times New Roman"/>
          <w:sz w:val="24"/>
          <w:szCs w:val="24"/>
        </w:rPr>
        <w:t>going to</w:t>
      </w:r>
      <w:r w:rsidR="00C7379A">
        <w:rPr>
          <w:rFonts w:ascii="Times New Roman" w:eastAsia="Times New Roman" w:hAnsi="Times New Roman" w:cs="Times New Roman"/>
          <w:sz w:val="24"/>
          <w:szCs w:val="24"/>
        </w:rPr>
        <w:t xml:space="preserve"> look like.  So that caused a lot of pause and concern, especially on the consumer advocate side and considering tracks it, but does not necessarily have to reach a benchmark.  You</w:t>
      </w:r>
      <w:r>
        <w:rPr>
          <w:rFonts w:ascii="Times New Roman" w:eastAsia="Times New Roman" w:hAnsi="Times New Roman" w:cs="Times New Roman"/>
          <w:sz w:val="24"/>
          <w:szCs w:val="24"/>
        </w:rPr>
        <w:t xml:space="preserve"> don’t</w:t>
      </w:r>
      <w:r w:rsidR="00C7379A">
        <w:rPr>
          <w:rFonts w:ascii="Times New Roman" w:eastAsia="Times New Roman" w:hAnsi="Times New Roman" w:cs="Times New Roman"/>
          <w:sz w:val="24"/>
          <w:szCs w:val="24"/>
        </w:rPr>
        <w:t xml:space="preserve"> want</w:t>
      </w:r>
      <w:r>
        <w:rPr>
          <w:rFonts w:ascii="Times New Roman" w:eastAsia="Times New Roman" w:hAnsi="Times New Roman" w:cs="Times New Roman"/>
          <w:sz w:val="24"/>
          <w:szCs w:val="24"/>
        </w:rPr>
        <w:t xml:space="preserve"> to</w:t>
      </w:r>
      <w:r w:rsidR="00C7379A">
        <w:rPr>
          <w:rFonts w:ascii="Times New Roman" w:eastAsia="Times New Roman" w:hAnsi="Times New Roman" w:cs="Times New Roman"/>
          <w:sz w:val="24"/>
          <w:szCs w:val="24"/>
        </w:rPr>
        <w:t xml:space="preserve"> a disadvantage, any particular group by setting these very high marks that we don’t know what those targets specifically are </w:t>
      </w:r>
      <w:r w:rsidR="00235097">
        <w:rPr>
          <w:rFonts w:ascii="Times New Roman" w:eastAsia="Times New Roman" w:hAnsi="Times New Roman" w:cs="Times New Roman"/>
          <w:sz w:val="24"/>
          <w:szCs w:val="24"/>
        </w:rPr>
        <w:t>going to</w:t>
      </w:r>
      <w:r w:rsidR="00C7379A">
        <w:rPr>
          <w:rFonts w:ascii="Times New Roman" w:eastAsia="Times New Roman" w:hAnsi="Times New Roman" w:cs="Times New Roman"/>
          <w:sz w:val="24"/>
          <w:szCs w:val="24"/>
        </w:rPr>
        <w:t xml:space="preserve"> be.  Also, in the working group report and noted that the group will reconvene for a period of a hundred-twenty </w:t>
      </w:r>
      <w:r w:rsidR="00235097">
        <w:rPr>
          <w:rFonts w:ascii="Times New Roman" w:eastAsia="Times New Roman" w:hAnsi="Times New Roman" w:cs="Times New Roman"/>
          <w:sz w:val="24"/>
          <w:szCs w:val="24"/>
        </w:rPr>
        <w:t>days in</w:t>
      </w:r>
      <w:r w:rsidR="00C7379A">
        <w:rPr>
          <w:rFonts w:ascii="Times New Roman" w:eastAsia="Times New Roman" w:hAnsi="Times New Roman" w:cs="Times New Roman"/>
          <w:sz w:val="24"/>
          <w:szCs w:val="24"/>
        </w:rPr>
        <w:t xml:space="preserve"> order to discuss that very topic.  I think that if the group notate</w:t>
      </w:r>
      <w:r>
        <w:rPr>
          <w:rFonts w:ascii="Times New Roman" w:eastAsia="Times New Roman" w:hAnsi="Times New Roman" w:cs="Times New Roman"/>
          <w:sz w:val="24"/>
          <w:szCs w:val="24"/>
        </w:rPr>
        <w:t>s</w:t>
      </w:r>
      <w:r w:rsidR="00C7379A">
        <w:rPr>
          <w:rFonts w:ascii="Times New Roman" w:eastAsia="Times New Roman" w:hAnsi="Times New Roman" w:cs="Times New Roman"/>
          <w:sz w:val="24"/>
          <w:szCs w:val="24"/>
        </w:rPr>
        <w:t xml:space="preserve"> that</w:t>
      </w:r>
      <w:r>
        <w:rPr>
          <w:rFonts w:ascii="Times New Roman" w:eastAsia="Times New Roman" w:hAnsi="Times New Roman" w:cs="Times New Roman"/>
          <w:sz w:val="24"/>
          <w:szCs w:val="24"/>
        </w:rPr>
        <w:t xml:space="preserve"> GHG</w:t>
      </w:r>
      <w:r w:rsidR="00C7379A">
        <w:rPr>
          <w:rFonts w:ascii="Times New Roman" w:eastAsia="Times New Roman" w:hAnsi="Times New Roman" w:cs="Times New Roman"/>
          <w:sz w:val="24"/>
          <w:szCs w:val="24"/>
        </w:rPr>
        <w:t xml:space="preserve"> reduction is important, that is something that we will discuss and that hundred-twenty days when the commission will be working. I think to put that in right now, is this advantageous to us as </w:t>
      </w:r>
      <w:r w:rsidR="00235097">
        <w:rPr>
          <w:rFonts w:ascii="Times New Roman" w:eastAsia="Times New Roman" w:hAnsi="Times New Roman" w:cs="Times New Roman"/>
          <w:sz w:val="24"/>
          <w:szCs w:val="24"/>
        </w:rPr>
        <w:t>a body</w:t>
      </w:r>
      <w:r>
        <w:rPr>
          <w:rFonts w:ascii="Times New Roman" w:eastAsia="Times New Roman" w:hAnsi="Times New Roman" w:cs="Times New Roman"/>
          <w:sz w:val="24"/>
          <w:szCs w:val="24"/>
        </w:rPr>
        <w:t>.”</w:t>
      </w:r>
    </w:p>
    <w:p w14:paraId="4BE0C3A3" w14:textId="77777777" w:rsidR="00A928A9" w:rsidRDefault="00A928A9">
      <w:pPr>
        <w:spacing w:after="0" w:line="240" w:lineRule="auto"/>
        <w:jc w:val="both"/>
        <w:rPr>
          <w:rFonts w:ascii="Times New Roman" w:eastAsia="Times New Roman" w:hAnsi="Times New Roman" w:cs="Times New Roman"/>
          <w:sz w:val="24"/>
          <w:szCs w:val="24"/>
        </w:rPr>
      </w:pPr>
    </w:p>
    <w:p w14:paraId="00000037" w14:textId="27AB1C1D" w:rsidR="005F36B7" w:rsidRDefault="00C737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Ms. Dodge said I think a note is in order</w:t>
      </w:r>
      <w:r w:rsidR="00A928A9">
        <w:rPr>
          <w:rFonts w:ascii="Times New Roman" w:eastAsia="Times New Roman" w:hAnsi="Times New Roman" w:cs="Times New Roman"/>
          <w:sz w:val="24"/>
          <w:szCs w:val="24"/>
        </w:rPr>
        <w:t xml:space="preserve"> (it’s not clear</w:t>
      </w:r>
      <w:r w:rsidR="00082062">
        <w:rPr>
          <w:rFonts w:ascii="Times New Roman" w:eastAsia="Times New Roman" w:hAnsi="Times New Roman" w:cs="Times New Roman"/>
          <w:sz w:val="24"/>
          <w:szCs w:val="24"/>
        </w:rPr>
        <w:t xml:space="preserve"> or self-explanatory</w:t>
      </w:r>
      <w:r w:rsidR="00A928A9">
        <w:rPr>
          <w:rFonts w:ascii="Times New Roman" w:eastAsia="Times New Roman" w:hAnsi="Times New Roman" w:cs="Times New Roman"/>
          <w:sz w:val="24"/>
          <w:szCs w:val="24"/>
        </w:rPr>
        <w:t>)</w:t>
      </w:r>
      <w:r w:rsidR="0008206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 think </w:t>
      </w:r>
      <w:r w:rsidR="00A928A9">
        <w:rPr>
          <w:rFonts w:ascii="Times New Roman" w:eastAsia="Times New Roman" w:hAnsi="Times New Roman" w:cs="Times New Roman"/>
          <w:sz w:val="24"/>
          <w:szCs w:val="24"/>
        </w:rPr>
        <w:t>the way you posited it</w:t>
      </w:r>
      <w:r>
        <w:rPr>
          <w:rFonts w:ascii="Times New Roman" w:eastAsia="Times New Roman" w:hAnsi="Times New Roman" w:cs="Times New Roman"/>
          <w:sz w:val="24"/>
          <w:szCs w:val="24"/>
        </w:rPr>
        <w:t>, it is a very important aspect of that note and I think it’s one thing to address.</w:t>
      </w:r>
    </w:p>
    <w:p w14:paraId="00000038" w14:textId="77777777" w:rsidR="005F36B7" w:rsidRDefault="005F36B7">
      <w:pPr>
        <w:spacing w:after="0" w:line="240" w:lineRule="auto"/>
        <w:jc w:val="both"/>
        <w:rPr>
          <w:rFonts w:ascii="Times New Roman" w:eastAsia="Times New Roman" w:hAnsi="Times New Roman" w:cs="Times New Roman"/>
          <w:sz w:val="24"/>
          <w:szCs w:val="24"/>
        </w:rPr>
      </w:pPr>
    </w:p>
    <w:p w14:paraId="0000003A" w14:textId="70CBD322" w:rsidR="005F36B7" w:rsidRDefault="0023509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Mr.</w:t>
      </w:r>
      <w:r w:rsidR="00C7379A">
        <w:rPr>
          <w:rFonts w:ascii="Times New Roman" w:eastAsia="Times New Roman" w:hAnsi="Times New Roman" w:cs="Times New Roman"/>
          <w:sz w:val="24"/>
          <w:szCs w:val="24"/>
        </w:rPr>
        <w:t xml:space="preserve"> Steve Burr stated that t</w:t>
      </w:r>
      <w:r w:rsidR="00082062">
        <w:rPr>
          <w:rFonts w:ascii="Times New Roman" w:eastAsia="Times New Roman" w:hAnsi="Times New Roman" w:cs="Times New Roman"/>
          <w:sz w:val="24"/>
          <w:szCs w:val="24"/>
        </w:rPr>
        <w:t>he</w:t>
      </w:r>
      <w:r w:rsidR="00C7379A">
        <w:rPr>
          <w:rFonts w:ascii="Times New Roman" w:eastAsia="Times New Roman" w:hAnsi="Times New Roman" w:cs="Times New Roman"/>
          <w:sz w:val="24"/>
          <w:szCs w:val="24"/>
        </w:rPr>
        <w:t xml:space="preserve"> natural gas infrastructure</w:t>
      </w:r>
      <w:r w:rsidR="00082062">
        <w:rPr>
          <w:rFonts w:ascii="Times New Roman" w:eastAsia="Times New Roman" w:hAnsi="Times New Roman" w:cs="Times New Roman"/>
          <w:sz w:val="24"/>
          <w:szCs w:val="24"/>
        </w:rPr>
        <w:t xml:space="preserve"> isn’t</w:t>
      </w:r>
      <w:r w:rsidR="00C7379A">
        <w:rPr>
          <w:rFonts w:ascii="Times New Roman" w:eastAsia="Times New Roman" w:hAnsi="Times New Roman" w:cs="Times New Roman"/>
          <w:sz w:val="24"/>
          <w:szCs w:val="24"/>
        </w:rPr>
        <w:t xml:space="preserve"> really static either and if there are ways to work with definitions or leaks in the in the certified natural gas that gets to the methane release issues at drilling</w:t>
      </w:r>
      <w:r w:rsidR="00082062">
        <w:rPr>
          <w:rFonts w:ascii="Times New Roman" w:eastAsia="Times New Roman" w:hAnsi="Times New Roman" w:cs="Times New Roman"/>
          <w:sz w:val="24"/>
          <w:szCs w:val="24"/>
        </w:rPr>
        <w:t xml:space="preserve">.  </w:t>
      </w:r>
      <w:r w:rsidR="00C7379A">
        <w:rPr>
          <w:rFonts w:ascii="Times New Roman" w:eastAsia="Times New Roman" w:hAnsi="Times New Roman" w:cs="Times New Roman"/>
          <w:sz w:val="24"/>
          <w:szCs w:val="24"/>
        </w:rPr>
        <w:t xml:space="preserve">Ms. Sandra </w:t>
      </w:r>
      <w:r>
        <w:rPr>
          <w:rFonts w:ascii="Times New Roman" w:eastAsia="Times New Roman" w:hAnsi="Times New Roman" w:cs="Times New Roman"/>
          <w:sz w:val="24"/>
          <w:szCs w:val="24"/>
        </w:rPr>
        <w:t>Matadors</w:t>
      </w:r>
      <w:r w:rsidR="00082062">
        <w:rPr>
          <w:rFonts w:ascii="Times New Roman" w:eastAsia="Times New Roman" w:hAnsi="Times New Roman" w:cs="Times New Roman"/>
          <w:sz w:val="24"/>
          <w:szCs w:val="24"/>
        </w:rPr>
        <w:t>-</w:t>
      </w:r>
      <w:r w:rsidR="00C7379A">
        <w:rPr>
          <w:rFonts w:ascii="Times New Roman" w:eastAsia="Times New Roman" w:hAnsi="Times New Roman" w:cs="Times New Roman"/>
          <w:sz w:val="24"/>
          <w:szCs w:val="24"/>
        </w:rPr>
        <w:t xml:space="preserve">Frye asked what is the Board’s recommendation GHG reduction needs to be looked at more closely.   </w:t>
      </w:r>
      <w:r w:rsidR="00082062">
        <w:rPr>
          <w:rFonts w:ascii="Times New Roman" w:eastAsia="Times New Roman" w:hAnsi="Times New Roman" w:cs="Times New Roman"/>
          <w:sz w:val="24"/>
          <w:szCs w:val="24"/>
        </w:rPr>
        <w:t xml:space="preserve">Add in a line that GHG should be looked at more carefully.  Dr. Loncke notes that as we move towards GHG, there is going to be much more research (we are using a 2006 baseline that is well before fracking), this is going to be a difficult task and we will need to do a lot of research.  </w:t>
      </w:r>
      <w:r w:rsidR="00281E21">
        <w:rPr>
          <w:rFonts w:ascii="Times New Roman" w:eastAsia="Times New Roman" w:hAnsi="Times New Roman" w:cs="Times New Roman"/>
          <w:sz w:val="24"/>
          <w:szCs w:val="24"/>
        </w:rPr>
        <w:t>The Board decided to delete the sentence.</w:t>
      </w:r>
    </w:p>
    <w:p w14:paraId="0000003B" w14:textId="77777777" w:rsidR="005F36B7" w:rsidRDefault="005F36B7">
      <w:pPr>
        <w:spacing w:after="0" w:line="240" w:lineRule="auto"/>
        <w:jc w:val="both"/>
        <w:rPr>
          <w:rFonts w:ascii="Times New Roman" w:eastAsia="Times New Roman" w:hAnsi="Times New Roman" w:cs="Times New Roman"/>
          <w:sz w:val="24"/>
          <w:szCs w:val="24"/>
        </w:rPr>
      </w:pPr>
    </w:p>
    <w:p w14:paraId="5BCD1C16" w14:textId="5B30EA0D" w:rsidR="00A807EF" w:rsidRDefault="00A807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Vice Chair Knowlton asked Dr. Cooper and Mr. Ellis did </w:t>
      </w:r>
      <w:r w:rsidR="00235097">
        <w:rPr>
          <w:rFonts w:ascii="Times New Roman" w:eastAsia="Times New Roman" w:hAnsi="Times New Roman" w:cs="Times New Roman"/>
          <w:sz w:val="24"/>
          <w:szCs w:val="24"/>
        </w:rPr>
        <w:t>they</w:t>
      </w:r>
      <w:r>
        <w:rPr>
          <w:rFonts w:ascii="Times New Roman" w:eastAsia="Times New Roman" w:hAnsi="Times New Roman" w:cs="Times New Roman"/>
          <w:sz w:val="24"/>
          <w:szCs w:val="24"/>
        </w:rPr>
        <w:t xml:space="preserve"> have any other changer to the </w:t>
      </w:r>
      <w:r w:rsidR="00235097">
        <w:rPr>
          <w:rFonts w:ascii="Times New Roman" w:eastAsia="Times New Roman" w:hAnsi="Times New Roman" w:cs="Times New Roman"/>
          <w:sz w:val="24"/>
          <w:szCs w:val="24"/>
        </w:rPr>
        <w:t xml:space="preserve">document? </w:t>
      </w:r>
      <w:r>
        <w:rPr>
          <w:rFonts w:ascii="Times New Roman" w:eastAsia="Times New Roman" w:hAnsi="Times New Roman" w:cs="Times New Roman"/>
          <w:sz w:val="24"/>
          <w:szCs w:val="24"/>
        </w:rPr>
        <w:t xml:space="preserve">Mr. Ellis indicated yes, on page three, first paragraph by combining energy efficiency and demand response programs.  Add peak demand, footnote #5 change summer </w:t>
      </w:r>
      <w:r w:rsidR="00235097">
        <w:rPr>
          <w:rFonts w:ascii="Times New Roman" w:eastAsia="Times New Roman" w:hAnsi="Times New Roman" w:cs="Times New Roman"/>
          <w:sz w:val="24"/>
          <w:szCs w:val="24"/>
        </w:rPr>
        <w:t>programs</w:t>
      </w:r>
      <w:r>
        <w:rPr>
          <w:rFonts w:ascii="Times New Roman" w:eastAsia="Times New Roman" w:hAnsi="Times New Roman" w:cs="Times New Roman"/>
          <w:sz w:val="24"/>
          <w:szCs w:val="24"/>
        </w:rPr>
        <w:t>.</w:t>
      </w:r>
    </w:p>
    <w:p w14:paraId="3E3BC7A7" w14:textId="77777777" w:rsidR="00A807EF" w:rsidRDefault="00A807EF">
      <w:pPr>
        <w:spacing w:after="0" w:line="240" w:lineRule="auto"/>
        <w:jc w:val="both"/>
        <w:rPr>
          <w:rFonts w:ascii="Times New Roman" w:eastAsia="Times New Roman" w:hAnsi="Times New Roman" w:cs="Times New Roman"/>
          <w:sz w:val="24"/>
          <w:szCs w:val="24"/>
        </w:rPr>
      </w:pPr>
    </w:p>
    <w:p w14:paraId="7E98BE15" w14:textId="416A8718" w:rsidR="00442731" w:rsidRDefault="00A807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Vice Chair Knowlton </w:t>
      </w:r>
      <w:r w:rsidR="00235097">
        <w:rPr>
          <w:rFonts w:ascii="Times New Roman" w:eastAsia="Times New Roman" w:hAnsi="Times New Roman" w:cs="Times New Roman"/>
          <w:sz w:val="24"/>
          <w:szCs w:val="24"/>
        </w:rPr>
        <w:t>stated so</w:t>
      </w:r>
      <w:r>
        <w:rPr>
          <w:rFonts w:ascii="Times New Roman" w:eastAsia="Times New Roman" w:hAnsi="Times New Roman" w:cs="Times New Roman"/>
          <w:sz w:val="24"/>
          <w:szCs w:val="24"/>
        </w:rPr>
        <w:t xml:space="preserve"> we have a few changes that we’ve discussed. I am happy to read them at the end of the discussion.  Are there any other changes?  </w:t>
      </w:r>
      <w:r w:rsidR="00442731">
        <w:rPr>
          <w:rFonts w:ascii="Times New Roman" w:eastAsia="Times New Roman" w:hAnsi="Times New Roman" w:cs="Times New Roman"/>
          <w:sz w:val="24"/>
          <w:szCs w:val="24"/>
        </w:rPr>
        <w:t xml:space="preserve">Modification to the second sentence referencing the dynamic pricing.  This document will be delivered to Mr. Karim after all comments have been incorporated.  </w:t>
      </w:r>
    </w:p>
    <w:p w14:paraId="3F2BF99D" w14:textId="77777777" w:rsidR="00442731" w:rsidRDefault="00442731">
      <w:pPr>
        <w:spacing w:after="0" w:line="240" w:lineRule="auto"/>
        <w:jc w:val="both"/>
        <w:rPr>
          <w:rFonts w:ascii="Times New Roman" w:eastAsia="Times New Roman" w:hAnsi="Times New Roman" w:cs="Times New Roman"/>
          <w:sz w:val="24"/>
          <w:szCs w:val="24"/>
        </w:rPr>
      </w:pPr>
    </w:p>
    <w:p w14:paraId="5DFE3617" w14:textId="6635080B" w:rsidR="00C47B2E" w:rsidRDefault="00281E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VC Knowlton, </w:t>
      </w:r>
      <w:r w:rsidR="00442731">
        <w:rPr>
          <w:rFonts w:ascii="Times New Roman" w:eastAsia="Times New Roman" w:hAnsi="Times New Roman" w:cs="Times New Roman"/>
          <w:sz w:val="24"/>
          <w:szCs w:val="24"/>
        </w:rPr>
        <w:t>the intention is to vote today</w:t>
      </w:r>
      <w:r w:rsidR="00C47B2E">
        <w:rPr>
          <w:rFonts w:ascii="Times New Roman" w:eastAsia="Times New Roman" w:hAnsi="Times New Roman" w:cs="Times New Roman"/>
          <w:sz w:val="24"/>
          <w:szCs w:val="24"/>
        </w:rPr>
        <w:t xml:space="preserve"> to approve the draft</w:t>
      </w:r>
      <w:r w:rsidR="00BB195C">
        <w:rPr>
          <w:rFonts w:ascii="Times New Roman" w:eastAsia="Times New Roman" w:hAnsi="Times New Roman" w:cs="Times New Roman"/>
          <w:sz w:val="24"/>
          <w:szCs w:val="24"/>
        </w:rPr>
        <w:t xml:space="preserve"> barring any issues with final drafted language, sentence</w:t>
      </w:r>
      <w:r w:rsidR="00C47B2E">
        <w:rPr>
          <w:rFonts w:ascii="Times New Roman" w:eastAsia="Times New Roman" w:hAnsi="Times New Roman" w:cs="Times New Roman"/>
          <w:sz w:val="24"/>
          <w:szCs w:val="24"/>
        </w:rPr>
        <w:t xml:space="preserve">.  The </w:t>
      </w:r>
      <w:r w:rsidR="00BB195C">
        <w:rPr>
          <w:rFonts w:ascii="Times New Roman" w:eastAsia="Times New Roman" w:hAnsi="Times New Roman" w:cs="Times New Roman"/>
          <w:sz w:val="24"/>
          <w:szCs w:val="24"/>
        </w:rPr>
        <w:t xml:space="preserve">summary of </w:t>
      </w:r>
      <w:r w:rsidR="00235097">
        <w:rPr>
          <w:rFonts w:ascii="Times New Roman" w:eastAsia="Times New Roman" w:hAnsi="Times New Roman" w:cs="Times New Roman"/>
          <w:sz w:val="24"/>
          <w:szCs w:val="24"/>
        </w:rPr>
        <w:t xml:space="preserve">changes </w:t>
      </w:r>
      <w:r w:rsidR="00BB195C">
        <w:rPr>
          <w:rFonts w:ascii="Times New Roman" w:eastAsia="Times New Roman" w:hAnsi="Times New Roman" w:cs="Times New Roman"/>
          <w:sz w:val="24"/>
          <w:szCs w:val="24"/>
        </w:rPr>
        <w:t xml:space="preserve">as </w:t>
      </w:r>
      <w:r w:rsidR="00235097">
        <w:rPr>
          <w:rFonts w:ascii="Times New Roman" w:eastAsia="Times New Roman" w:hAnsi="Times New Roman" w:cs="Times New Roman"/>
          <w:sz w:val="24"/>
          <w:szCs w:val="24"/>
        </w:rPr>
        <w:t>follow</w:t>
      </w:r>
      <w:r w:rsidR="00BB195C">
        <w:rPr>
          <w:rFonts w:ascii="Times New Roman" w:eastAsia="Times New Roman" w:hAnsi="Times New Roman" w:cs="Times New Roman"/>
          <w:sz w:val="24"/>
          <w:szCs w:val="24"/>
        </w:rPr>
        <w:t>s</w:t>
      </w:r>
      <w:r w:rsidR="00C47B2E">
        <w:rPr>
          <w:rFonts w:ascii="Times New Roman" w:eastAsia="Times New Roman" w:hAnsi="Times New Roman" w:cs="Times New Roman"/>
          <w:sz w:val="24"/>
          <w:szCs w:val="24"/>
        </w:rPr>
        <w:t>:</w:t>
      </w:r>
    </w:p>
    <w:p w14:paraId="229870FD" w14:textId="77777777" w:rsidR="00C47B2E" w:rsidRDefault="00C47B2E">
      <w:pPr>
        <w:spacing w:after="0" w:line="240" w:lineRule="auto"/>
        <w:jc w:val="both"/>
        <w:rPr>
          <w:rFonts w:ascii="Times New Roman" w:eastAsia="Times New Roman" w:hAnsi="Times New Roman" w:cs="Times New Roman"/>
          <w:sz w:val="24"/>
          <w:szCs w:val="24"/>
        </w:rPr>
      </w:pPr>
    </w:p>
    <w:p w14:paraId="0CA90EF8" w14:textId="527D5CAF" w:rsidR="00A807EF" w:rsidRDefault="00C47B2E" w:rsidP="00C47B2E">
      <w:pPr>
        <w:pStyle w:val="ListParagraph"/>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Removing the sentence about natural gas</w:t>
      </w:r>
      <w:r w:rsidR="00281E21">
        <w:rPr>
          <w:rFonts w:ascii="Times New Roman" w:eastAsia="Times New Roman" w:hAnsi="Times New Roman" w:cs="Times New Roman"/>
          <w:sz w:val="24"/>
          <w:szCs w:val="24"/>
        </w:rPr>
        <w:t xml:space="preserve"> </w:t>
      </w:r>
      <w:r w:rsidR="00BB195C">
        <w:rPr>
          <w:rFonts w:ascii="Times New Roman" w:eastAsia="Times New Roman" w:hAnsi="Times New Roman" w:cs="Times New Roman"/>
          <w:sz w:val="24"/>
          <w:szCs w:val="24"/>
        </w:rPr>
        <w:t>being advantageous</w:t>
      </w:r>
    </w:p>
    <w:p w14:paraId="59866EA2" w14:textId="681816E4" w:rsidR="00C47B2E" w:rsidRDefault="00C47B2E" w:rsidP="00C47B2E">
      <w:pPr>
        <w:pStyle w:val="ListParagraph"/>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Adding sentence supporting GHG baseline</w:t>
      </w:r>
      <w:r w:rsidR="00BB195C">
        <w:rPr>
          <w:rFonts w:ascii="Times New Roman" w:eastAsia="Times New Roman" w:hAnsi="Times New Roman" w:cs="Times New Roman"/>
          <w:sz w:val="24"/>
          <w:szCs w:val="24"/>
        </w:rPr>
        <w:t xml:space="preserve"> discussion</w:t>
      </w:r>
    </w:p>
    <w:p w14:paraId="186DDBB9" w14:textId="34C2E5BB" w:rsidR="00C47B2E" w:rsidRDefault="00C47B2E" w:rsidP="00C47B2E">
      <w:pPr>
        <w:pStyle w:val="ListParagraph"/>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w:t>
      </w:r>
      <w:r w:rsidR="00BB195C">
        <w:rPr>
          <w:rFonts w:ascii="Times New Roman" w:eastAsia="Times New Roman" w:hAnsi="Times New Roman" w:cs="Times New Roman"/>
          <w:sz w:val="24"/>
          <w:szCs w:val="24"/>
        </w:rPr>
        <w:t xml:space="preserve">SEU </w:t>
      </w:r>
      <w:r>
        <w:rPr>
          <w:rFonts w:ascii="Times New Roman" w:eastAsia="Times New Roman" w:hAnsi="Times New Roman" w:cs="Times New Roman"/>
          <w:sz w:val="24"/>
          <w:szCs w:val="24"/>
        </w:rPr>
        <w:t>benefit for the peak demand</w:t>
      </w:r>
    </w:p>
    <w:p w14:paraId="33F4151F" w14:textId="33060AFF" w:rsidR="00BB195C" w:rsidRPr="00C47B2E" w:rsidRDefault="00BB195C" w:rsidP="00C47B2E">
      <w:pPr>
        <w:pStyle w:val="ListParagraph"/>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Editorial changes on last page that William noted</w:t>
      </w:r>
    </w:p>
    <w:p w14:paraId="72A300DF" w14:textId="77777777" w:rsidR="00C47B2E" w:rsidRDefault="00C47B2E">
      <w:pPr>
        <w:spacing w:after="0" w:line="240" w:lineRule="auto"/>
        <w:jc w:val="both"/>
        <w:rPr>
          <w:rFonts w:ascii="Times New Roman" w:eastAsia="Times New Roman" w:hAnsi="Times New Roman" w:cs="Times New Roman"/>
          <w:sz w:val="24"/>
          <w:szCs w:val="24"/>
        </w:rPr>
      </w:pPr>
    </w:p>
    <w:p w14:paraId="79E1B086" w14:textId="09E09EC6" w:rsidR="00360990" w:rsidRDefault="00C47B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someone wants to move </w:t>
      </w:r>
      <w:r w:rsidR="00360990">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approve this draft</w:t>
      </w:r>
      <w:r w:rsidR="003609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_________________ moved </w:t>
      </w:r>
      <w:r w:rsidR="00360990">
        <w:rPr>
          <w:rFonts w:ascii="Times New Roman" w:eastAsia="Times New Roman" w:hAnsi="Times New Roman" w:cs="Times New Roman"/>
          <w:sz w:val="24"/>
          <w:szCs w:val="24"/>
        </w:rPr>
        <w:t xml:space="preserve">seconded by Ms. </w:t>
      </w:r>
      <w:r w:rsidR="00235097">
        <w:rPr>
          <w:rFonts w:ascii="Times New Roman" w:eastAsia="Times New Roman" w:hAnsi="Times New Roman" w:cs="Times New Roman"/>
          <w:sz w:val="24"/>
          <w:szCs w:val="24"/>
        </w:rPr>
        <w:t xml:space="preserve">Sandra </w:t>
      </w:r>
      <w:proofErr w:type="spellStart"/>
      <w:r w:rsidR="00235097">
        <w:rPr>
          <w:rFonts w:ascii="Times New Roman" w:eastAsia="Times New Roman" w:hAnsi="Times New Roman" w:cs="Times New Roman"/>
          <w:sz w:val="24"/>
          <w:szCs w:val="24"/>
        </w:rPr>
        <w:t>Mattavous</w:t>
      </w:r>
      <w:proofErr w:type="spellEnd"/>
      <w:r w:rsidR="00301CA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Frye </w:t>
      </w:r>
      <w:r w:rsidR="00360990">
        <w:rPr>
          <w:rFonts w:ascii="Times New Roman" w:eastAsia="Times New Roman" w:hAnsi="Times New Roman" w:cs="Times New Roman"/>
          <w:sz w:val="24"/>
          <w:szCs w:val="24"/>
        </w:rPr>
        <w:t>and unanimously approved</w:t>
      </w:r>
      <w:r w:rsidR="00301CA7">
        <w:rPr>
          <w:rFonts w:ascii="Times New Roman" w:eastAsia="Times New Roman" w:hAnsi="Times New Roman" w:cs="Times New Roman"/>
          <w:sz w:val="24"/>
          <w:szCs w:val="24"/>
        </w:rPr>
        <w:t xml:space="preserve"> </w:t>
      </w:r>
      <w:r w:rsidR="00360990">
        <w:rPr>
          <w:rFonts w:ascii="Times New Roman" w:eastAsia="Times New Roman" w:hAnsi="Times New Roman" w:cs="Times New Roman"/>
          <w:sz w:val="24"/>
          <w:szCs w:val="24"/>
        </w:rPr>
        <w:t>by the Board.</w:t>
      </w:r>
    </w:p>
    <w:p w14:paraId="0000003C" w14:textId="623DF658" w:rsidR="005F36B7" w:rsidRDefault="00C737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D" w14:textId="77777777" w:rsidR="005F36B7" w:rsidRDefault="00C7379A">
      <w:pPr>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 xml:space="preserve">Lance Loncke – DCSEU Expenditure Update </w:t>
      </w:r>
    </w:p>
    <w:p w14:paraId="0000003E" w14:textId="77777777" w:rsidR="005F36B7" w:rsidRDefault="005F36B7">
      <w:pPr>
        <w:spacing w:after="0" w:line="240" w:lineRule="auto"/>
        <w:jc w:val="both"/>
        <w:rPr>
          <w:rFonts w:ascii="Times New Roman" w:eastAsia="Times New Roman" w:hAnsi="Times New Roman" w:cs="Times New Roman"/>
          <w:b/>
          <w:i/>
          <w:sz w:val="24"/>
          <w:szCs w:val="24"/>
          <w:u w:val="single"/>
        </w:rPr>
      </w:pPr>
    </w:p>
    <w:p w14:paraId="2EF7565A" w14:textId="77777777" w:rsidR="00EB1EED" w:rsidRDefault="00C737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Loncke said there is nothing </w:t>
      </w:r>
      <w:r w:rsidR="00BB195C">
        <w:rPr>
          <w:rFonts w:ascii="Times New Roman" w:eastAsia="Times New Roman" w:hAnsi="Times New Roman" w:cs="Times New Roman"/>
          <w:sz w:val="24"/>
          <w:szCs w:val="24"/>
        </w:rPr>
        <w:t>major</w:t>
      </w:r>
      <w:r>
        <w:rPr>
          <w:rFonts w:ascii="Times New Roman" w:eastAsia="Times New Roman" w:hAnsi="Times New Roman" w:cs="Times New Roman"/>
          <w:sz w:val="24"/>
          <w:szCs w:val="24"/>
        </w:rPr>
        <w:t xml:space="preserve"> to report at this time.  We are still </w:t>
      </w:r>
      <w:r w:rsidR="00235097">
        <w:rPr>
          <w:rFonts w:ascii="Times New Roman" w:eastAsia="Times New Roman" w:hAnsi="Times New Roman" w:cs="Times New Roman"/>
          <w:sz w:val="24"/>
          <w:szCs w:val="24"/>
        </w:rPr>
        <w:t>sitting</w:t>
      </w:r>
      <w:r>
        <w:rPr>
          <w:rFonts w:ascii="Times New Roman" w:eastAsia="Times New Roman" w:hAnsi="Times New Roman" w:cs="Times New Roman"/>
          <w:sz w:val="24"/>
          <w:szCs w:val="24"/>
        </w:rPr>
        <w:t xml:space="preserve"> on the January invoices from the DCSEU.  Through December they spent $3.5 million from the SETF on energy programs and $2.9 million on solar.  When the January invoices come in the amount spent will be about $4.6 million spent.  When the DCSEU have change to the contract a modification will be done.</w:t>
      </w:r>
      <w:r w:rsidR="00EB1EED">
        <w:rPr>
          <w:rFonts w:ascii="Times New Roman" w:eastAsia="Times New Roman" w:hAnsi="Times New Roman" w:cs="Times New Roman"/>
          <w:sz w:val="24"/>
          <w:szCs w:val="24"/>
        </w:rPr>
        <w:t xml:space="preserve">  </w:t>
      </w:r>
    </w:p>
    <w:p w14:paraId="7CA6714C" w14:textId="77777777" w:rsidR="00EB1EED" w:rsidRDefault="00EB1EED">
      <w:pPr>
        <w:spacing w:after="0" w:line="240" w:lineRule="auto"/>
        <w:jc w:val="both"/>
        <w:rPr>
          <w:rFonts w:ascii="Times New Roman" w:eastAsia="Times New Roman" w:hAnsi="Times New Roman" w:cs="Times New Roman"/>
          <w:sz w:val="24"/>
          <w:szCs w:val="24"/>
        </w:rPr>
      </w:pPr>
    </w:p>
    <w:p w14:paraId="0000003F" w14:textId="3C6546BE" w:rsidR="005F36B7" w:rsidRDefault="00EB1E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Working on a new fringe rate with VEIC.  In process of doing Mod 9 to the contract.  Any changes to the fringe rate will require an administrative modification to the contract.</w:t>
      </w:r>
    </w:p>
    <w:p w14:paraId="016D24F7" w14:textId="4B96651E" w:rsidR="00360990" w:rsidRDefault="00EB1E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2" w14:textId="77777777" w:rsidR="005F36B7" w:rsidRDefault="00C7379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Other Matters</w:t>
      </w:r>
    </w:p>
    <w:p w14:paraId="00000043" w14:textId="77777777" w:rsidR="005F36B7" w:rsidRDefault="005F36B7">
      <w:pPr>
        <w:spacing w:after="0" w:line="240" w:lineRule="auto"/>
        <w:jc w:val="both"/>
        <w:rPr>
          <w:rFonts w:ascii="Times New Roman" w:eastAsia="Times New Roman" w:hAnsi="Times New Roman" w:cs="Times New Roman"/>
          <w:sz w:val="24"/>
          <w:szCs w:val="24"/>
        </w:rPr>
      </w:pPr>
    </w:p>
    <w:p w14:paraId="00000044" w14:textId="77777777" w:rsidR="005F36B7" w:rsidRDefault="00C7379A">
      <w:pPr>
        <w:numPr>
          <w:ilvl w:val="0"/>
          <w:numId w:val="4"/>
        </w:numPr>
        <w:spacing w:after="0" w:line="240" w:lineRule="auto"/>
        <w:jc w:val="both"/>
        <w:rPr>
          <w:sz w:val="24"/>
          <w:szCs w:val="24"/>
        </w:rPr>
      </w:pPr>
      <w:r>
        <w:rPr>
          <w:rFonts w:ascii="Times New Roman" w:eastAsia="Times New Roman" w:hAnsi="Times New Roman" w:cs="Times New Roman"/>
          <w:sz w:val="24"/>
          <w:szCs w:val="24"/>
        </w:rPr>
        <w:t>None</w:t>
      </w:r>
    </w:p>
    <w:p w14:paraId="00000045" w14:textId="77777777" w:rsidR="005F36B7" w:rsidRDefault="00C737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6" w14:textId="77777777" w:rsidR="005F36B7" w:rsidRDefault="00C7379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Actions taken by the Board</w:t>
      </w:r>
    </w:p>
    <w:p w14:paraId="00000047" w14:textId="77777777" w:rsidR="005F36B7" w:rsidRDefault="005F36B7">
      <w:pPr>
        <w:spacing w:after="0" w:line="240" w:lineRule="auto"/>
        <w:ind w:firstLine="360"/>
        <w:jc w:val="both"/>
        <w:rPr>
          <w:rFonts w:ascii="Times New Roman" w:eastAsia="Times New Roman" w:hAnsi="Times New Roman" w:cs="Times New Roman"/>
          <w:b/>
          <w:sz w:val="24"/>
          <w:szCs w:val="24"/>
        </w:rPr>
      </w:pPr>
    </w:p>
    <w:p w14:paraId="00000048" w14:textId="77777777" w:rsidR="005F36B7" w:rsidRDefault="00C7379A">
      <w:pPr>
        <w:numPr>
          <w:ilvl w:val="0"/>
          <w:numId w:val="3"/>
        </w:numPr>
        <w:spacing w:after="0" w:line="240" w:lineRule="auto"/>
        <w:jc w:val="both"/>
        <w:rPr>
          <w:sz w:val="24"/>
          <w:szCs w:val="24"/>
        </w:rPr>
      </w:pPr>
      <w:r>
        <w:rPr>
          <w:rFonts w:ascii="Times New Roman" w:eastAsia="Times New Roman" w:hAnsi="Times New Roman" w:cs="Times New Roman"/>
          <w:sz w:val="24"/>
          <w:szCs w:val="24"/>
        </w:rPr>
        <w:t>Approval of March 10, 2020 meeting agenda</w:t>
      </w:r>
    </w:p>
    <w:p w14:paraId="00000049" w14:textId="277311DE" w:rsidR="005F36B7" w:rsidRPr="00BB195C" w:rsidRDefault="00C7379A">
      <w:pPr>
        <w:numPr>
          <w:ilvl w:val="0"/>
          <w:numId w:val="3"/>
        </w:numPr>
        <w:spacing w:after="0" w:line="240" w:lineRule="auto"/>
        <w:jc w:val="both"/>
        <w:rPr>
          <w:sz w:val="24"/>
          <w:szCs w:val="24"/>
        </w:rPr>
      </w:pPr>
      <w:r>
        <w:rPr>
          <w:rFonts w:ascii="Times New Roman" w:eastAsia="Times New Roman" w:hAnsi="Times New Roman" w:cs="Times New Roman"/>
          <w:sz w:val="24"/>
          <w:szCs w:val="24"/>
        </w:rPr>
        <w:t>Approval of February 18, 2020 meeting minutes</w:t>
      </w:r>
    </w:p>
    <w:p w14:paraId="25954669" w14:textId="066AC150" w:rsidR="00BB195C" w:rsidRDefault="00BB195C">
      <w:pPr>
        <w:numPr>
          <w:ilvl w:val="0"/>
          <w:numId w:val="3"/>
        </w:numPr>
        <w:spacing w:after="0" w:line="240" w:lineRule="auto"/>
        <w:jc w:val="both"/>
        <w:rPr>
          <w:sz w:val="24"/>
          <w:szCs w:val="24"/>
        </w:rPr>
      </w:pPr>
      <w:r>
        <w:rPr>
          <w:rFonts w:ascii="Times New Roman" w:eastAsia="Times New Roman" w:hAnsi="Times New Roman" w:cs="Times New Roman"/>
          <w:sz w:val="24"/>
          <w:szCs w:val="24"/>
        </w:rPr>
        <w:t xml:space="preserve">Approval of draft </w:t>
      </w:r>
      <w:r w:rsidR="00EB1EED">
        <w:rPr>
          <w:rFonts w:ascii="Times New Roman" w:eastAsia="Times New Roman" w:hAnsi="Times New Roman" w:cs="Times New Roman"/>
          <w:sz w:val="24"/>
          <w:szCs w:val="24"/>
        </w:rPr>
        <w:t xml:space="preserve">Board </w:t>
      </w:r>
      <w:r>
        <w:rPr>
          <w:rFonts w:ascii="Times New Roman" w:eastAsia="Times New Roman" w:hAnsi="Times New Roman" w:cs="Times New Roman"/>
          <w:sz w:val="24"/>
          <w:szCs w:val="24"/>
        </w:rPr>
        <w:t xml:space="preserve">comments </w:t>
      </w:r>
      <w:r w:rsidR="00EB1EED">
        <w:rPr>
          <w:rFonts w:ascii="Times New Roman" w:eastAsia="Times New Roman" w:hAnsi="Times New Roman" w:cs="Times New Roman"/>
          <w:sz w:val="24"/>
          <w:szCs w:val="24"/>
        </w:rPr>
        <w:t xml:space="preserve">to the PSC </w:t>
      </w:r>
      <w:r>
        <w:rPr>
          <w:rFonts w:ascii="Times New Roman" w:eastAsia="Times New Roman" w:hAnsi="Times New Roman" w:cs="Times New Roman"/>
          <w:sz w:val="24"/>
          <w:szCs w:val="24"/>
        </w:rPr>
        <w:t>(barring any concerns with final language to be sent around after meeting)</w:t>
      </w:r>
      <w:r w:rsidR="00C54AE3">
        <w:rPr>
          <w:rFonts w:ascii="Times New Roman" w:eastAsia="Times New Roman" w:hAnsi="Times New Roman" w:cs="Times New Roman"/>
          <w:sz w:val="24"/>
          <w:szCs w:val="24"/>
        </w:rPr>
        <w:t xml:space="preserve">.  Final version to be sent around </w:t>
      </w:r>
    </w:p>
    <w:p w14:paraId="0000004A" w14:textId="77777777" w:rsidR="005F36B7" w:rsidRDefault="005F36B7">
      <w:pPr>
        <w:spacing w:after="0" w:line="240" w:lineRule="auto"/>
        <w:ind w:firstLine="360"/>
        <w:jc w:val="both"/>
        <w:rPr>
          <w:rFonts w:ascii="Times New Roman" w:eastAsia="Times New Roman" w:hAnsi="Times New Roman" w:cs="Times New Roman"/>
          <w:b/>
          <w:sz w:val="24"/>
          <w:szCs w:val="24"/>
        </w:rPr>
      </w:pPr>
    </w:p>
    <w:p w14:paraId="0000004B" w14:textId="77777777" w:rsidR="005F36B7" w:rsidRDefault="00C7379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Actions for Follow-up</w:t>
      </w:r>
    </w:p>
    <w:p w14:paraId="0000004C" w14:textId="77777777" w:rsidR="005F36B7" w:rsidRDefault="005F36B7">
      <w:pPr>
        <w:spacing w:after="0" w:line="240" w:lineRule="auto"/>
        <w:ind w:left="720"/>
        <w:jc w:val="both"/>
        <w:rPr>
          <w:rFonts w:ascii="Times New Roman" w:eastAsia="Times New Roman" w:hAnsi="Times New Roman" w:cs="Times New Roman"/>
          <w:sz w:val="24"/>
          <w:szCs w:val="24"/>
        </w:rPr>
      </w:pPr>
    </w:p>
    <w:p w14:paraId="0000004D" w14:textId="77777777" w:rsidR="005F36B7" w:rsidRDefault="00C7379A">
      <w:pPr>
        <w:numPr>
          <w:ilvl w:val="0"/>
          <w:numId w:val="1"/>
        </w:numPr>
        <w:spacing w:after="0"/>
        <w:jc w:val="both"/>
        <w:rPr>
          <w:sz w:val="24"/>
          <w:szCs w:val="24"/>
        </w:rPr>
      </w:pPr>
      <w:r>
        <w:rPr>
          <w:rFonts w:ascii="Times New Roman" w:eastAsia="Times New Roman" w:hAnsi="Times New Roman" w:cs="Times New Roman"/>
          <w:sz w:val="24"/>
          <w:szCs w:val="24"/>
        </w:rPr>
        <w:t>DCSEU Financial Audit</w:t>
      </w:r>
    </w:p>
    <w:p w14:paraId="0000004E" w14:textId="307817D4" w:rsidR="005F36B7" w:rsidRPr="00301CA7" w:rsidRDefault="00C7379A">
      <w:pPr>
        <w:numPr>
          <w:ilvl w:val="0"/>
          <w:numId w:val="1"/>
        </w:numPr>
        <w:jc w:val="both"/>
        <w:rPr>
          <w:sz w:val="24"/>
          <w:szCs w:val="24"/>
        </w:rPr>
      </w:pPr>
      <w:r>
        <w:rPr>
          <w:rFonts w:ascii="Times New Roman" w:eastAsia="Times New Roman" w:hAnsi="Times New Roman" w:cs="Times New Roman"/>
          <w:sz w:val="24"/>
          <w:szCs w:val="24"/>
        </w:rPr>
        <w:t>DCSEU Programing</w:t>
      </w:r>
    </w:p>
    <w:p w14:paraId="0A36FBF5" w14:textId="3EBE363D" w:rsidR="00301CA7" w:rsidRDefault="00301CA7">
      <w:pPr>
        <w:numPr>
          <w:ilvl w:val="0"/>
          <w:numId w:val="1"/>
        </w:numPr>
        <w:jc w:val="both"/>
        <w:rPr>
          <w:sz w:val="24"/>
          <w:szCs w:val="24"/>
        </w:rPr>
      </w:pPr>
      <w:r>
        <w:rPr>
          <w:rFonts w:ascii="Times New Roman" w:eastAsia="Times New Roman" w:hAnsi="Times New Roman" w:cs="Times New Roman"/>
          <w:sz w:val="24"/>
          <w:szCs w:val="24"/>
        </w:rPr>
        <w:t>Analysis of how the new DC Construction Codes (Energy Conservation and Green Construction Codes) will impact the DCSEU’s programs, metric, and prioritization of projects</w:t>
      </w:r>
    </w:p>
    <w:p w14:paraId="0000004F" w14:textId="77777777" w:rsidR="005F36B7" w:rsidRDefault="00C7379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Adjournment</w:t>
      </w:r>
    </w:p>
    <w:p w14:paraId="00000050" w14:textId="77777777" w:rsidR="005F36B7" w:rsidRDefault="005F36B7">
      <w:pPr>
        <w:spacing w:after="0" w:line="240" w:lineRule="auto"/>
        <w:jc w:val="both"/>
        <w:rPr>
          <w:rFonts w:ascii="Times New Roman" w:eastAsia="Times New Roman" w:hAnsi="Times New Roman" w:cs="Times New Roman"/>
          <w:b/>
          <w:sz w:val="24"/>
          <w:szCs w:val="24"/>
        </w:rPr>
      </w:pPr>
    </w:p>
    <w:p w14:paraId="00000051" w14:textId="77777777" w:rsidR="005F36B7" w:rsidRDefault="00C7379A">
      <w:pPr>
        <w:numPr>
          <w:ilvl w:val="0"/>
          <w:numId w:val="2"/>
        </w:numPr>
        <w:spacing w:after="0" w:line="240" w:lineRule="auto"/>
        <w:jc w:val="both"/>
        <w:rPr>
          <w:sz w:val="24"/>
          <w:szCs w:val="24"/>
        </w:rPr>
      </w:pPr>
      <w:r>
        <w:rPr>
          <w:rFonts w:ascii="Times New Roman" w:eastAsia="Times New Roman" w:hAnsi="Times New Roman" w:cs="Times New Roman"/>
          <w:sz w:val="24"/>
          <w:szCs w:val="24"/>
        </w:rPr>
        <w:t>Vice Chair Knowlton adjourned the meeting at 11:16 AM.</w:t>
      </w:r>
    </w:p>
    <w:p w14:paraId="00000052" w14:textId="77777777" w:rsidR="005F36B7" w:rsidRDefault="005F36B7">
      <w:pPr>
        <w:spacing w:after="0" w:line="240" w:lineRule="auto"/>
        <w:jc w:val="both"/>
        <w:rPr>
          <w:rFonts w:ascii="Times New Roman" w:eastAsia="Times New Roman" w:hAnsi="Times New Roman" w:cs="Times New Roman"/>
          <w:i/>
          <w:sz w:val="24"/>
          <w:szCs w:val="24"/>
        </w:rPr>
      </w:pPr>
    </w:p>
    <w:p w14:paraId="00000053" w14:textId="77777777" w:rsidR="005F36B7" w:rsidRDefault="00C7379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i/>
          <w:sz w:val="24"/>
          <w:szCs w:val="24"/>
        </w:rPr>
        <w:t>Minutes prepared by: Lynora Hall</w:t>
      </w:r>
      <w:r>
        <w:rPr>
          <w:rFonts w:ascii="Times New Roman" w:eastAsia="Times New Roman" w:hAnsi="Times New Roman" w:cs="Times New Roman"/>
          <w:sz w:val="24"/>
          <w:szCs w:val="24"/>
        </w:rPr>
        <w:t xml:space="preserve"> </w:t>
      </w:r>
    </w:p>
    <w:sectPr w:rsidR="005F36B7">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B3FDE0" w14:textId="77777777" w:rsidR="00D5608C" w:rsidRDefault="00D5608C">
      <w:pPr>
        <w:spacing w:after="0" w:line="240" w:lineRule="auto"/>
      </w:pPr>
      <w:r>
        <w:separator/>
      </w:r>
    </w:p>
  </w:endnote>
  <w:endnote w:type="continuationSeparator" w:id="0">
    <w:p w14:paraId="3B36706B" w14:textId="77777777" w:rsidR="00D5608C" w:rsidRDefault="00D56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4" w14:textId="77777777" w:rsidR="005F36B7" w:rsidRDefault="00C7379A">
    <w:pPr>
      <w:pBdr>
        <w:top w:val="single" w:sz="4" w:space="1" w:color="D9D9D9"/>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37115">
      <w:rPr>
        <w:noProof/>
        <w:color w:val="000000"/>
      </w:rPr>
      <w:t>1</w:t>
    </w:r>
    <w:r>
      <w:rPr>
        <w:color w:val="000000"/>
      </w:rPr>
      <w:fldChar w:fldCharType="end"/>
    </w:r>
    <w:r>
      <w:rPr>
        <w:color w:val="000000"/>
      </w:rPr>
      <w:t xml:space="preserve"> | </w:t>
    </w:r>
    <w:r>
      <w:rPr>
        <w:color w:val="808080"/>
      </w:rPr>
      <w:t>Page</w:t>
    </w:r>
  </w:p>
  <w:p w14:paraId="00000055" w14:textId="77777777" w:rsidR="005F36B7" w:rsidRDefault="005F36B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F20EA" w14:textId="77777777" w:rsidR="00D5608C" w:rsidRDefault="00D5608C">
      <w:pPr>
        <w:spacing w:after="0" w:line="240" w:lineRule="auto"/>
      </w:pPr>
      <w:r>
        <w:separator/>
      </w:r>
    </w:p>
  </w:footnote>
  <w:footnote w:type="continuationSeparator" w:id="0">
    <w:p w14:paraId="69C7E022" w14:textId="77777777" w:rsidR="00D5608C" w:rsidRDefault="00D560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61781"/>
    <w:multiLevelType w:val="multilevel"/>
    <w:tmpl w:val="D64CCB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B854873"/>
    <w:multiLevelType w:val="multilevel"/>
    <w:tmpl w:val="681210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CBF4C99"/>
    <w:multiLevelType w:val="multilevel"/>
    <w:tmpl w:val="A412D2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74C6325"/>
    <w:multiLevelType w:val="multilevel"/>
    <w:tmpl w:val="8DD232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D324836"/>
    <w:multiLevelType w:val="hybridMultilevel"/>
    <w:tmpl w:val="2440F91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6B7"/>
    <w:rsid w:val="00082062"/>
    <w:rsid w:val="00235097"/>
    <w:rsid w:val="00281E21"/>
    <w:rsid w:val="00301CA7"/>
    <w:rsid w:val="00360990"/>
    <w:rsid w:val="003C7743"/>
    <w:rsid w:val="00415E61"/>
    <w:rsid w:val="00442731"/>
    <w:rsid w:val="004D2A39"/>
    <w:rsid w:val="005F36B7"/>
    <w:rsid w:val="00743F38"/>
    <w:rsid w:val="00782233"/>
    <w:rsid w:val="008A4AFB"/>
    <w:rsid w:val="009E2067"/>
    <w:rsid w:val="009F6006"/>
    <w:rsid w:val="00A807EF"/>
    <w:rsid w:val="00A928A9"/>
    <w:rsid w:val="00B0788A"/>
    <w:rsid w:val="00B27DD1"/>
    <w:rsid w:val="00BB0AD5"/>
    <w:rsid w:val="00BB195C"/>
    <w:rsid w:val="00C47B2E"/>
    <w:rsid w:val="00C54AE3"/>
    <w:rsid w:val="00C7379A"/>
    <w:rsid w:val="00CA2E45"/>
    <w:rsid w:val="00D0219A"/>
    <w:rsid w:val="00D37115"/>
    <w:rsid w:val="00D5608C"/>
    <w:rsid w:val="00D9752D"/>
    <w:rsid w:val="00EB1EED"/>
    <w:rsid w:val="00F60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E8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ListParagraph">
    <w:name w:val="List Paragraph"/>
    <w:basedOn w:val="Normal"/>
    <w:uiPriority w:val="34"/>
    <w:qFormat/>
    <w:rsid w:val="00C47B2E"/>
    <w:pPr>
      <w:ind w:left="720"/>
      <w:contextualSpacing/>
    </w:pPr>
  </w:style>
  <w:style w:type="paragraph" w:styleId="BalloonText">
    <w:name w:val="Balloon Text"/>
    <w:basedOn w:val="Normal"/>
    <w:link w:val="BalloonTextChar"/>
    <w:uiPriority w:val="99"/>
    <w:semiHidden/>
    <w:unhideWhenUsed/>
    <w:rsid w:val="00743F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F38"/>
    <w:rPr>
      <w:rFonts w:ascii="Segoe UI" w:hAnsi="Segoe UI" w:cs="Segoe UI"/>
      <w:sz w:val="18"/>
      <w:szCs w:val="18"/>
    </w:rPr>
  </w:style>
  <w:style w:type="character" w:styleId="CommentReference">
    <w:name w:val="annotation reference"/>
    <w:basedOn w:val="DefaultParagraphFont"/>
    <w:uiPriority w:val="99"/>
    <w:semiHidden/>
    <w:unhideWhenUsed/>
    <w:rsid w:val="009E2067"/>
    <w:rPr>
      <w:sz w:val="16"/>
      <w:szCs w:val="16"/>
    </w:rPr>
  </w:style>
  <w:style w:type="paragraph" w:styleId="CommentText">
    <w:name w:val="annotation text"/>
    <w:basedOn w:val="Normal"/>
    <w:link w:val="CommentTextChar"/>
    <w:uiPriority w:val="99"/>
    <w:semiHidden/>
    <w:unhideWhenUsed/>
    <w:rsid w:val="009E2067"/>
    <w:pPr>
      <w:spacing w:line="240" w:lineRule="auto"/>
    </w:pPr>
    <w:rPr>
      <w:sz w:val="20"/>
      <w:szCs w:val="20"/>
    </w:rPr>
  </w:style>
  <w:style w:type="character" w:customStyle="1" w:styleId="CommentTextChar">
    <w:name w:val="Comment Text Char"/>
    <w:basedOn w:val="DefaultParagraphFont"/>
    <w:link w:val="CommentText"/>
    <w:uiPriority w:val="99"/>
    <w:semiHidden/>
    <w:rsid w:val="009E2067"/>
    <w:rPr>
      <w:sz w:val="20"/>
      <w:szCs w:val="20"/>
    </w:rPr>
  </w:style>
  <w:style w:type="paragraph" w:styleId="CommentSubject">
    <w:name w:val="annotation subject"/>
    <w:basedOn w:val="CommentText"/>
    <w:next w:val="CommentText"/>
    <w:link w:val="CommentSubjectChar"/>
    <w:uiPriority w:val="99"/>
    <w:semiHidden/>
    <w:unhideWhenUsed/>
    <w:rsid w:val="009E2067"/>
    <w:rPr>
      <w:b/>
      <w:bCs/>
    </w:rPr>
  </w:style>
  <w:style w:type="character" w:customStyle="1" w:styleId="CommentSubjectChar">
    <w:name w:val="Comment Subject Char"/>
    <w:basedOn w:val="CommentTextChar"/>
    <w:link w:val="CommentSubject"/>
    <w:uiPriority w:val="99"/>
    <w:semiHidden/>
    <w:rsid w:val="009E206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ListParagraph">
    <w:name w:val="List Paragraph"/>
    <w:basedOn w:val="Normal"/>
    <w:uiPriority w:val="34"/>
    <w:qFormat/>
    <w:rsid w:val="00C47B2E"/>
    <w:pPr>
      <w:ind w:left="720"/>
      <w:contextualSpacing/>
    </w:pPr>
  </w:style>
  <w:style w:type="paragraph" w:styleId="BalloonText">
    <w:name w:val="Balloon Text"/>
    <w:basedOn w:val="Normal"/>
    <w:link w:val="BalloonTextChar"/>
    <w:uiPriority w:val="99"/>
    <w:semiHidden/>
    <w:unhideWhenUsed/>
    <w:rsid w:val="00743F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F38"/>
    <w:rPr>
      <w:rFonts w:ascii="Segoe UI" w:hAnsi="Segoe UI" w:cs="Segoe UI"/>
      <w:sz w:val="18"/>
      <w:szCs w:val="18"/>
    </w:rPr>
  </w:style>
  <w:style w:type="character" w:styleId="CommentReference">
    <w:name w:val="annotation reference"/>
    <w:basedOn w:val="DefaultParagraphFont"/>
    <w:uiPriority w:val="99"/>
    <w:semiHidden/>
    <w:unhideWhenUsed/>
    <w:rsid w:val="009E2067"/>
    <w:rPr>
      <w:sz w:val="16"/>
      <w:szCs w:val="16"/>
    </w:rPr>
  </w:style>
  <w:style w:type="paragraph" w:styleId="CommentText">
    <w:name w:val="annotation text"/>
    <w:basedOn w:val="Normal"/>
    <w:link w:val="CommentTextChar"/>
    <w:uiPriority w:val="99"/>
    <w:semiHidden/>
    <w:unhideWhenUsed/>
    <w:rsid w:val="009E2067"/>
    <w:pPr>
      <w:spacing w:line="240" w:lineRule="auto"/>
    </w:pPr>
    <w:rPr>
      <w:sz w:val="20"/>
      <w:szCs w:val="20"/>
    </w:rPr>
  </w:style>
  <w:style w:type="character" w:customStyle="1" w:styleId="CommentTextChar">
    <w:name w:val="Comment Text Char"/>
    <w:basedOn w:val="DefaultParagraphFont"/>
    <w:link w:val="CommentText"/>
    <w:uiPriority w:val="99"/>
    <w:semiHidden/>
    <w:rsid w:val="009E2067"/>
    <w:rPr>
      <w:sz w:val="20"/>
      <w:szCs w:val="20"/>
    </w:rPr>
  </w:style>
  <w:style w:type="paragraph" w:styleId="CommentSubject">
    <w:name w:val="annotation subject"/>
    <w:basedOn w:val="CommentText"/>
    <w:next w:val="CommentText"/>
    <w:link w:val="CommentSubjectChar"/>
    <w:uiPriority w:val="99"/>
    <w:semiHidden/>
    <w:unhideWhenUsed/>
    <w:rsid w:val="009E2067"/>
    <w:rPr>
      <w:b/>
      <w:bCs/>
    </w:rPr>
  </w:style>
  <w:style w:type="character" w:customStyle="1" w:styleId="CommentSubjectChar">
    <w:name w:val="Comment Subject Char"/>
    <w:basedOn w:val="CommentTextChar"/>
    <w:link w:val="CommentSubject"/>
    <w:uiPriority w:val="99"/>
    <w:semiHidden/>
    <w:rsid w:val="009E20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2788D-0DC1-4EB1-A466-03CD01AB5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2044</Words>
  <Characters>11657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Lynora (DOEE)</dc:creator>
  <cp:lastModifiedBy>Hall, Lynora (DOEE)</cp:lastModifiedBy>
  <cp:revision>2</cp:revision>
  <dcterms:created xsi:type="dcterms:W3CDTF">2020-04-16T18:40:00Z</dcterms:created>
  <dcterms:modified xsi:type="dcterms:W3CDTF">2020-04-16T18:40:00Z</dcterms:modified>
</cp:coreProperties>
</file>