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284E" w14:textId="77777777" w:rsidR="00C039A2" w:rsidRDefault="00C039A2" w:rsidP="00E0278B">
      <w:pPr>
        <w:tabs>
          <w:tab w:val="left" w:pos="6120"/>
        </w:tabs>
        <w:jc w:val="center"/>
        <w:rPr>
          <w:b/>
          <w:smallCaps/>
        </w:rPr>
      </w:pPr>
      <w:r>
        <w:rPr>
          <w:b/>
          <w:smallCaps/>
        </w:rPr>
        <w:t>Sustainable energy Utility Advisory Board (SEUAB) Special Meeting</w:t>
      </w:r>
    </w:p>
    <w:p w14:paraId="4ECA1B9E" w14:textId="151C3310" w:rsidR="00C039A2" w:rsidRDefault="00E0278B" w:rsidP="00C039A2">
      <w:pPr>
        <w:jc w:val="center"/>
        <w:rPr>
          <w:b/>
          <w:smallCaps/>
        </w:rPr>
      </w:pPr>
      <w:r>
        <w:rPr>
          <w:b/>
          <w:smallCaps/>
        </w:rPr>
        <w:t>Monday</w:t>
      </w:r>
      <w:r w:rsidR="00C039A2">
        <w:rPr>
          <w:b/>
          <w:smallCaps/>
        </w:rPr>
        <w:t xml:space="preserve">, </w:t>
      </w:r>
      <w:r w:rsidR="007827C6">
        <w:rPr>
          <w:b/>
          <w:smallCaps/>
        </w:rPr>
        <w:t>May</w:t>
      </w:r>
      <w:r w:rsidR="00C039A2">
        <w:rPr>
          <w:b/>
          <w:smallCaps/>
        </w:rPr>
        <w:t xml:space="preserve"> </w:t>
      </w:r>
      <w:r>
        <w:rPr>
          <w:b/>
          <w:smallCaps/>
        </w:rPr>
        <w:t>1</w:t>
      </w:r>
      <w:r w:rsidR="007827C6">
        <w:rPr>
          <w:b/>
          <w:smallCaps/>
        </w:rPr>
        <w:t>0</w:t>
      </w:r>
      <w:r w:rsidR="00C039A2">
        <w:rPr>
          <w:b/>
          <w:smallCaps/>
        </w:rPr>
        <w:t>, 2022</w:t>
      </w:r>
    </w:p>
    <w:p w14:paraId="3A9249BA" w14:textId="77777777" w:rsidR="00C039A2" w:rsidRDefault="00C039A2" w:rsidP="00C039A2">
      <w:pPr>
        <w:ind w:left="5760" w:hanging="5760"/>
        <w:jc w:val="center"/>
      </w:pPr>
      <w:r>
        <w:rPr>
          <w:b/>
          <w:smallCaps/>
        </w:rPr>
        <w:t>10:00 AM – 12:00 PM</w:t>
      </w:r>
    </w:p>
    <w:p w14:paraId="1923296F" w14:textId="77777777" w:rsidR="00C039A2" w:rsidRDefault="00C039A2" w:rsidP="00C039A2">
      <w:pPr>
        <w:ind w:left="5760" w:hanging="5760"/>
      </w:pPr>
    </w:p>
    <w:p w14:paraId="74F93806" w14:textId="77777777" w:rsidR="00C039A2" w:rsidRDefault="00C039A2" w:rsidP="00C039A2">
      <w:pPr>
        <w:rPr>
          <w:b/>
        </w:rPr>
      </w:pPr>
      <w:r>
        <w:rPr>
          <w:b/>
        </w:rPr>
        <w:t>Call to Order</w:t>
      </w:r>
    </w:p>
    <w:p w14:paraId="17E740EF" w14:textId="77777777" w:rsidR="00C039A2" w:rsidRDefault="00C039A2" w:rsidP="00C039A2">
      <w:pPr>
        <w:jc w:val="both"/>
      </w:pPr>
    </w:p>
    <w:p w14:paraId="1DB2C2F4" w14:textId="5ABA98D1" w:rsidR="00C039A2" w:rsidRPr="00E0278B" w:rsidRDefault="00C039A2" w:rsidP="00C039A2">
      <w:pPr>
        <w:jc w:val="both"/>
      </w:pPr>
      <w:r w:rsidRPr="00E0278B">
        <w:t>Chair Bicky Corman called a quorum of the Sustainable Energy Utility Advisory Board (SEUAB or Board) at 10:</w:t>
      </w:r>
      <w:r w:rsidR="00BE024F" w:rsidRPr="00E0278B">
        <w:t>09</w:t>
      </w:r>
      <w:r w:rsidRPr="00E0278B">
        <w:t xml:space="preserve"> am, </w:t>
      </w:r>
      <w:r w:rsidR="007827C6">
        <w:t>May</w:t>
      </w:r>
      <w:r w:rsidRPr="00E0278B">
        <w:t xml:space="preserve"> </w:t>
      </w:r>
      <w:r w:rsidR="00E0278B" w:rsidRPr="00E0278B">
        <w:t>1</w:t>
      </w:r>
      <w:r w:rsidR="007827C6">
        <w:t>0</w:t>
      </w:r>
      <w:r w:rsidRPr="00E0278B">
        <w:t>, 2022. This was a Microsoft Teams video conference call meeting.</w:t>
      </w:r>
    </w:p>
    <w:p w14:paraId="6DEDD1F8" w14:textId="77777777" w:rsidR="00C039A2" w:rsidRPr="00E0278B" w:rsidRDefault="00C039A2" w:rsidP="00C039A2">
      <w:pPr>
        <w:jc w:val="both"/>
      </w:pPr>
    </w:p>
    <w:p w14:paraId="579D144C" w14:textId="77777777" w:rsidR="00C039A2" w:rsidRDefault="00C039A2" w:rsidP="00C039A2">
      <w:pPr>
        <w:jc w:val="both"/>
        <w:rPr>
          <w:b/>
        </w:rPr>
      </w:pPr>
      <w:r w:rsidRPr="00E0278B">
        <w:rPr>
          <w:b/>
        </w:rPr>
        <w:t>Roll Call/Introductions</w:t>
      </w:r>
    </w:p>
    <w:p w14:paraId="40209588" w14:textId="77777777" w:rsidR="00C039A2" w:rsidRDefault="00C039A2" w:rsidP="00C039A2">
      <w:pPr>
        <w:jc w:val="both"/>
        <w:rPr>
          <w:b/>
        </w:rPr>
      </w:pPr>
    </w:p>
    <w:p w14:paraId="3D1547CA" w14:textId="2219E78E" w:rsidR="00C039A2" w:rsidRDefault="00C039A2" w:rsidP="00C039A2">
      <w:pPr>
        <w:jc w:val="both"/>
      </w:pPr>
      <w:r>
        <w:t xml:space="preserve">Roll call was taken </w:t>
      </w:r>
      <w:r w:rsidR="00BE024F">
        <w:t>by Dave Epley a</w:t>
      </w:r>
      <w:r>
        <w:t>t 10:</w:t>
      </w:r>
      <w:r w:rsidR="00BE024F">
        <w:t>10</w:t>
      </w:r>
      <w:r>
        <w:t xml:space="preserve"> am, and the following people were in attendance:</w:t>
      </w:r>
    </w:p>
    <w:p w14:paraId="746FF1DD" w14:textId="77777777" w:rsidR="00C039A2" w:rsidRDefault="00C039A2" w:rsidP="00C039A2">
      <w:pPr>
        <w:jc w:val="both"/>
      </w:pPr>
    </w:p>
    <w:p w14:paraId="059E9131" w14:textId="77777777" w:rsidR="00C039A2" w:rsidRDefault="00C039A2" w:rsidP="00C039A2">
      <w:pPr>
        <w:ind w:firstLine="720"/>
        <w:jc w:val="both"/>
      </w:pPr>
      <w:r>
        <w:rPr>
          <w:b/>
        </w:rPr>
        <w:t xml:space="preserve">Board Members: </w:t>
      </w:r>
    </w:p>
    <w:p w14:paraId="2F34B97A" w14:textId="77777777" w:rsidR="00C039A2" w:rsidRDefault="00C039A2" w:rsidP="00C039A2">
      <w:pPr>
        <w:ind w:left="1440"/>
        <w:jc w:val="both"/>
        <w:rPr>
          <w:b/>
        </w:rPr>
      </w:pPr>
      <w:r>
        <w:t xml:space="preserve"> </w:t>
      </w:r>
    </w:p>
    <w:tbl>
      <w:tblPr>
        <w:tblW w:w="9439"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9"/>
        <w:gridCol w:w="1800"/>
        <w:gridCol w:w="1980"/>
      </w:tblGrid>
      <w:tr w:rsidR="00C039A2" w:rsidRPr="00E0278B" w14:paraId="1EF0C792" w14:textId="77777777" w:rsidTr="000751D1">
        <w:tc>
          <w:tcPr>
            <w:tcW w:w="5659" w:type="dxa"/>
          </w:tcPr>
          <w:p w14:paraId="14BC4B66" w14:textId="77777777" w:rsidR="00C039A2" w:rsidRPr="00E0278B" w:rsidRDefault="00C039A2" w:rsidP="000751D1">
            <w:pPr>
              <w:jc w:val="both"/>
              <w:rPr>
                <w:b/>
              </w:rPr>
            </w:pPr>
            <w:r w:rsidRPr="00E0278B">
              <w:rPr>
                <w:b/>
              </w:rPr>
              <w:t>Name</w:t>
            </w:r>
          </w:p>
        </w:tc>
        <w:tc>
          <w:tcPr>
            <w:tcW w:w="1800" w:type="dxa"/>
            <w:vAlign w:val="center"/>
          </w:tcPr>
          <w:p w14:paraId="16A545E0" w14:textId="77777777" w:rsidR="00C039A2" w:rsidRPr="00E0278B" w:rsidRDefault="00C039A2" w:rsidP="000751D1">
            <w:pPr>
              <w:jc w:val="center"/>
              <w:rPr>
                <w:b/>
              </w:rPr>
            </w:pPr>
            <w:r w:rsidRPr="00E0278B">
              <w:rPr>
                <w:b/>
              </w:rPr>
              <w:t>In Attendance?</w:t>
            </w:r>
          </w:p>
        </w:tc>
        <w:tc>
          <w:tcPr>
            <w:tcW w:w="1980" w:type="dxa"/>
            <w:vAlign w:val="center"/>
          </w:tcPr>
          <w:p w14:paraId="5D76503B" w14:textId="77777777" w:rsidR="00C039A2" w:rsidRPr="00E0278B" w:rsidRDefault="00C039A2" w:rsidP="000751D1">
            <w:pPr>
              <w:jc w:val="center"/>
              <w:rPr>
                <w:b/>
              </w:rPr>
            </w:pPr>
            <w:r w:rsidRPr="00E0278B">
              <w:rPr>
                <w:b/>
              </w:rPr>
              <w:t>FY 2022 Attendance Record</w:t>
            </w:r>
          </w:p>
        </w:tc>
      </w:tr>
      <w:tr w:rsidR="00C039A2" w:rsidRPr="00E0278B" w14:paraId="492BEDD7" w14:textId="77777777" w:rsidTr="000751D1">
        <w:tc>
          <w:tcPr>
            <w:tcW w:w="5659" w:type="dxa"/>
          </w:tcPr>
          <w:p w14:paraId="1624E13E" w14:textId="77777777" w:rsidR="00C039A2" w:rsidRPr="00E0278B" w:rsidRDefault="00C039A2" w:rsidP="000751D1">
            <w:pPr>
              <w:jc w:val="both"/>
            </w:pPr>
            <w:r w:rsidRPr="00E0278B">
              <w:t>Bicky Corman (Board Chair)</w:t>
            </w:r>
          </w:p>
        </w:tc>
        <w:tc>
          <w:tcPr>
            <w:tcW w:w="1800" w:type="dxa"/>
            <w:vAlign w:val="center"/>
          </w:tcPr>
          <w:p w14:paraId="1FE1B9A7" w14:textId="77777777" w:rsidR="00C039A2" w:rsidRPr="00E0278B" w:rsidRDefault="00C039A2" w:rsidP="000751D1">
            <w:pPr>
              <w:jc w:val="center"/>
            </w:pPr>
            <w:r w:rsidRPr="00E0278B">
              <w:t>Yes</w:t>
            </w:r>
          </w:p>
        </w:tc>
        <w:tc>
          <w:tcPr>
            <w:tcW w:w="1980" w:type="dxa"/>
            <w:shd w:val="clear" w:color="auto" w:fill="FFFFFF"/>
            <w:vAlign w:val="center"/>
          </w:tcPr>
          <w:p w14:paraId="319C0300" w14:textId="76C65260" w:rsidR="00C039A2" w:rsidRPr="00E0278B" w:rsidRDefault="007827C6" w:rsidP="000751D1">
            <w:pPr>
              <w:jc w:val="center"/>
            </w:pPr>
            <w:r>
              <w:t>10/10</w:t>
            </w:r>
          </w:p>
        </w:tc>
      </w:tr>
      <w:tr w:rsidR="00C039A2" w:rsidRPr="00E0278B" w14:paraId="7B1DBBB9" w14:textId="77777777" w:rsidTr="00D56541">
        <w:tc>
          <w:tcPr>
            <w:tcW w:w="5659" w:type="dxa"/>
          </w:tcPr>
          <w:p w14:paraId="590F5BCA" w14:textId="547B3B6E" w:rsidR="00C039A2" w:rsidRPr="00E0278B" w:rsidRDefault="00C039A2" w:rsidP="000751D1">
            <w:pPr>
              <w:jc w:val="both"/>
            </w:pPr>
            <w:r w:rsidRPr="00E0278B">
              <w:t>Sandra Mattavous-Frye</w:t>
            </w:r>
          </w:p>
        </w:tc>
        <w:tc>
          <w:tcPr>
            <w:tcW w:w="1800" w:type="dxa"/>
            <w:shd w:val="clear" w:color="auto" w:fill="auto"/>
            <w:vAlign w:val="center"/>
          </w:tcPr>
          <w:p w14:paraId="3D413710" w14:textId="77777777" w:rsidR="00C039A2" w:rsidRPr="007C6318" w:rsidRDefault="00C039A2" w:rsidP="000751D1">
            <w:pPr>
              <w:jc w:val="center"/>
            </w:pPr>
            <w:r w:rsidRPr="007C6318">
              <w:t>Yes</w:t>
            </w:r>
          </w:p>
        </w:tc>
        <w:tc>
          <w:tcPr>
            <w:tcW w:w="1980" w:type="dxa"/>
            <w:shd w:val="clear" w:color="auto" w:fill="FFFFFF"/>
            <w:vAlign w:val="center"/>
          </w:tcPr>
          <w:p w14:paraId="09EA431F" w14:textId="02E4EECB" w:rsidR="00C039A2" w:rsidRPr="00E0278B" w:rsidRDefault="00B93C89" w:rsidP="000751D1">
            <w:pPr>
              <w:jc w:val="center"/>
            </w:pPr>
            <w:r>
              <w:t>10/10</w:t>
            </w:r>
          </w:p>
        </w:tc>
      </w:tr>
      <w:tr w:rsidR="00C039A2" w:rsidRPr="00E0278B" w14:paraId="247941D2" w14:textId="77777777" w:rsidTr="000751D1">
        <w:tc>
          <w:tcPr>
            <w:tcW w:w="5659" w:type="dxa"/>
          </w:tcPr>
          <w:p w14:paraId="3EB7A2A4" w14:textId="77777777" w:rsidR="00C039A2" w:rsidRPr="00E0278B" w:rsidRDefault="00C039A2" w:rsidP="000751D1">
            <w:pPr>
              <w:jc w:val="both"/>
            </w:pPr>
            <w:r w:rsidRPr="00E0278B">
              <w:t>Cary Hinton (PSC)</w:t>
            </w:r>
          </w:p>
        </w:tc>
        <w:tc>
          <w:tcPr>
            <w:tcW w:w="1800" w:type="dxa"/>
            <w:vAlign w:val="center"/>
          </w:tcPr>
          <w:p w14:paraId="25E73FED" w14:textId="0ABEF3D0" w:rsidR="00C039A2" w:rsidRPr="007C6318" w:rsidRDefault="007C6318" w:rsidP="000751D1">
            <w:pPr>
              <w:jc w:val="center"/>
            </w:pPr>
            <w:r w:rsidRPr="007C6318">
              <w:t>No</w:t>
            </w:r>
          </w:p>
        </w:tc>
        <w:tc>
          <w:tcPr>
            <w:tcW w:w="1980" w:type="dxa"/>
            <w:shd w:val="clear" w:color="auto" w:fill="FFFFFF"/>
            <w:vAlign w:val="center"/>
          </w:tcPr>
          <w:p w14:paraId="338C327A" w14:textId="6B812AF6" w:rsidR="00C039A2" w:rsidRPr="00E0278B" w:rsidRDefault="00E0278B" w:rsidP="000751D1">
            <w:pPr>
              <w:jc w:val="center"/>
            </w:pPr>
            <w:r w:rsidRPr="00E0278B">
              <w:t>8</w:t>
            </w:r>
            <w:r w:rsidR="00C039A2" w:rsidRPr="00E0278B">
              <w:t>/</w:t>
            </w:r>
            <w:r w:rsidR="007C6318">
              <w:t>10</w:t>
            </w:r>
          </w:p>
        </w:tc>
      </w:tr>
      <w:tr w:rsidR="00C039A2" w:rsidRPr="00E0278B" w14:paraId="13EBE241" w14:textId="77777777" w:rsidTr="000751D1">
        <w:tc>
          <w:tcPr>
            <w:tcW w:w="5659" w:type="dxa"/>
          </w:tcPr>
          <w:p w14:paraId="5ADEE469" w14:textId="77777777" w:rsidR="00C039A2" w:rsidRPr="00E0278B" w:rsidRDefault="00C039A2" w:rsidP="000751D1">
            <w:pPr>
              <w:jc w:val="both"/>
            </w:pPr>
            <w:r w:rsidRPr="00E0278B">
              <w:t>Donna Cooper (Electric Company)</w:t>
            </w:r>
          </w:p>
        </w:tc>
        <w:tc>
          <w:tcPr>
            <w:tcW w:w="1800" w:type="dxa"/>
            <w:vAlign w:val="center"/>
          </w:tcPr>
          <w:p w14:paraId="33ED8928" w14:textId="6DB447A8" w:rsidR="00C039A2" w:rsidRPr="007C6318" w:rsidRDefault="00B93C89" w:rsidP="000751D1">
            <w:pPr>
              <w:jc w:val="center"/>
            </w:pPr>
            <w:r w:rsidRPr="007C6318">
              <w:t>No</w:t>
            </w:r>
          </w:p>
        </w:tc>
        <w:tc>
          <w:tcPr>
            <w:tcW w:w="1980" w:type="dxa"/>
            <w:shd w:val="clear" w:color="auto" w:fill="FFFFFF"/>
            <w:vAlign w:val="center"/>
          </w:tcPr>
          <w:p w14:paraId="3AB3846B" w14:textId="4ACA5CDC" w:rsidR="00C039A2" w:rsidRPr="00E0278B" w:rsidRDefault="00E0278B" w:rsidP="000751D1">
            <w:pPr>
              <w:jc w:val="center"/>
            </w:pPr>
            <w:r w:rsidRPr="00E0278B">
              <w:t>9/</w:t>
            </w:r>
            <w:r w:rsidR="00B93C89">
              <w:t>10</w:t>
            </w:r>
          </w:p>
        </w:tc>
      </w:tr>
      <w:tr w:rsidR="00C039A2" w:rsidRPr="00E0278B" w14:paraId="05C3621D" w14:textId="77777777" w:rsidTr="000751D1">
        <w:tc>
          <w:tcPr>
            <w:tcW w:w="5659" w:type="dxa"/>
          </w:tcPr>
          <w:p w14:paraId="5B5381DF" w14:textId="77777777" w:rsidR="00C039A2" w:rsidRPr="00E0278B" w:rsidRDefault="00C039A2" w:rsidP="000751D1">
            <w:pPr>
              <w:jc w:val="both"/>
            </w:pPr>
            <w:r w:rsidRPr="00E0278B">
              <w:t>Eric Jones (Building)</w:t>
            </w:r>
          </w:p>
        </w:tc>
        <w:tc>
          <w:tcPr>
            <w:tcW w:w="1800" w:type="dxa"/>
            <w:vAlign w:val="center"/>
          </w:tcPr>
          <w:p w14:paraId="2DAA32F0" w14:textId="63715BA5" w:rsidR="00C039A2" w:rsidRPr="007C6318" w:rsidRDefault="00C02893" w:rsidP="000751D1">
            <w:pPr>
              <w:jc w:val="center"/>
            </w:pPr>
            <w:r w:rsidRPr="007C6318">
              <w:t>Yes</w:t>
            </w:r>
          </w:p>
        </w:tc>
        <w:tc>
          <w:tcPr>
            <w:tcW w:w="1980" w:type="dxa"/>
            <w:shd w:val="clear" w:color="auto" w:fill="FFFFFF"/>
            <w:vAlign w:val="center"/>
          </w:tcPr>
          <w:p w14:paraId="7570DC61" w14:textId="36180413" w:rsidR="00C039A2" w:rsidRPr="00E0278B" w:rsidRDefault="007E2087" w:rsidP="000751D1">
            <w:pPr>
              <w:jc w:val="center"/>
            </w:pPr>
            <w:r>
              <w:t>9</w:t>
            </w:r>
            <w:r w:rsidR="00E0278B" w:rsidRPr="00E0278B">
              <w:t>/</w:t>
            </w:r>
            <w:r>
              <w:t>10</w:t>
            </w:r>
          </w:p>
        </w:tc>
      </w:tr>
      <w:tr w:rsidR="00C039A2" w:rsidRPr="00E0278B" w14:paraId="4CFAE9F4" w14:textId="77777777" w:rsidTr="000751D1">
        <w:tc>
          <w:tcPr>
            <w:tcW w:w="5659" w:type="dxa"/>
          </w:tcPr>
          <w:p w14:paraId="3397A32A" w14:textId="77777777" w:rsidR="00C039A2" w:rsidRPr="00E0278B" w:rsidRDefault="00C039A2" w:rsidP="000751D1">
            <w:pPr>
              <w:jc w:val="both"/>
            </w:pPr>
            <w:r w:rsidRPr="00E0278B">
              <w:t>Nina Dodge (Environment)</w:t>
            </w:r>
          </w:p>
        </w:tc>
        <w:tc>
          <w:tcPr>
            <w:tcW w:w="1800" w:type="dxa"/>
            <w:vAlign w:val="center"/>
          </w:tcPr>
          <w:p w14:paraId="5B5B57AD" w14:textId="0B93366F" w:rsidR="00C039A2" w:rsidRPr="007C6318" w:rsidRDefault="004E2CA6" w:rsidP="000751D1">
            <w:pPr>
              <w:tabs>
                <w:tab w:val="left" w:pos="592"/>
                <w:tab w:val="center" w:pos="837"/>
              </w:tabs>
              <w:jc w:val="center"/>
            </w:pPr>
            <w:r w:rsidRPr="007C6318">
              <w:t>Yes</w:t>
            </w:r>
          </w:p>
        </w:tc>
        <w:tc>
          <w:tcPr>
            <w:tcW w:w="1980" w:type="dxa"/>
            <w:shd w:val="clear" w:color="auto" w:fill="FFFFFF"/>
            <w:vAlign w:val="center"/>
          </w:tcPr>
          <w:p w14:paraId="5A3F6462" w14:textId="0282415F" w:rsidR="00C039A2" w:rsidRPr="00E0278B" w:rsidRDefault="007827C6" w:rsidP="000751D1">
            <w:pPr>
              <w:jc w:val="center"/>
            </w:pPr>
            <w:r>
              <w:t>10/10</w:t>
            </w:r>
          </w:p>
        </w:tc>
      </w:tr>
      <w:tr w:rsidR="00C039A2" w:rsidRPr="00E0278B" w14:paraId="39C80D93" w14:textId="77777777" w:rsidTr="000751D1">
        <w:tc>
          <w:tcPr>
            <w:tcW w:w="5659" w:type="dxa"/>
          </w:tcPr>
          <w:p w14:paraId="50EE1420" w14:textId="77777777" w:rsidR="00C039A2" w:rsidRPr="00E0278B" w:rsidRDefault="00C039A2" w:rsidP="000751D1">
            <w:pPr>
              <w:jc w:val="both"/>
            </w:pPr>
            <w:r w:rsidRPr="00E0278B">
              <w:t>Marshall Duer-Balkind (Councilmember Cheh)</w:t>
            </w:r>
          </w:p>
        </w:tc>
        <w:tc>
          <w:tcPr>
            <w:tcW w:w="1800" w:type="dxa"/>
            <w:vAlign w:val="center"/>
          </w:tcPr>
          <w:p w14:paraId="5886EB56" w14:textId="29C8111E" w:rsidR="00C039A2" w:rsidRPr="007C6318" w:rsidRDefault="00430610" w:rsidP="000751D1">
            <w:pPr>
              <w:jc w:val="center"/>
            </w:pPr>
            <w:r w:rsidRPr="007C6318">
              <w:t>Yes</w:t>
            </w:r>
          </w:p>
        </w:tc>
        <w:tc>
          <w:tcPr>
            <w:tcW w:w="1980" w:type="dxa"/>
            <w:shd w:val="clear" w:color="auto" w:fill="FFFFFF"/>
            <w:vAlign w:val="center"/>
          </w:tcPr>
          <w:p w14:paraId="4AFF28AB" w14:textId="5C7BF310" w:rsidR="00C039A2" w:rsidRPr="00E0278B" w:rsidRDefault="00291379" w:rsidP="000751D1">
            <w:pPr>
              <w:jc w:val="center"/>
            </w:pPr>
            <w:r>
              <w:t>10/10</w:t>
            </w:r>
          </w:p>
        </w:tc>
      </w:tr>
      <w:tr w:rsidR="00C039A2" w:rsidRPr="00E0278B" w14:paraId="128A48BB" w14:textId="77777777" w:rsidTr="000751D1">
        <w:tc>
          <w:tcPr>
            <w:tcW w:w="5659" w:type="dxa"/>
          </w:tcPr>
          <w:p w14:paraId="4ABD97FE" w14:textId="77777777" w:rsidR="00C039A2" w:rsidRPr="00E0278B" w:rsidRDefault="00C039A2" w:rsidP="000751D1">
            <w:pPr>
              <w:jc w:val="both"/>
            </w:pPr>
            <w:bookmarkStart w:id="0" w:name="_heading=h.gjdgxs" w:colFirst="0" w:colLast="0"/>
            <w:bookmarkEnd w:id="0"/>
            <w:r w:rsidRPr="00E0278B">
              <w:t>Jamal Lewis - Low-Income Community</w:t>
            </w:r>
          </w:p>
        </w:tc>
        <w:tc>
          <w:tcPr>
            <w:tcW w:w="1800" w:type="dxa"/>
            <w:vAlign w:val="center"/>
          </w:tcPr>
          <w:p w14:paraId="667CD213" w14:textId="77777777" w:rsidR="00C039A2" w:rsidRPr="007C6318" w:rsidRDefault="00C039A2" w:rsidP="000751D1">
            <w:pPr>
              <w:jc w:val="center"/>
            </w:pPr>
            <w:r w:rsidRPr="007C6318">
              <w:t>Yes</w:t>
            </w:r>
          </w:p>
        </w:tc>
        <w:tc>
          <w:tcPr>
            <w:tcW w:w="1980" w:type="dxa"/>
            <w:shd w:val="clear" w:color="auto" w:fill="FFFFFF"/>
            <w:vAlign w:val="center"/>
          </w:tcPr>
          <w:p w14:paraId="5D9404D5" w14:textId="27A9E82E" w:rsidR="00C039A2" w:rsidRPr="00E0278B" w:rsidRDefault="00291379" w:rsidP="000751D1">
            <w:pPr>
              <w:jc w:val="center"/>
            </w:pPr>
            <w:r>
              <w:t>8</w:t>
            </w:r>
            <w:r w:rsidR="00E0278B" w:rsidRPr="00E0278B">
              <w:t>/</w:t>
            </w:r>
            <w:r>
              <w:t>10</w:t>
            </w:r>
          </w:p>
        </w:tc>
      </w:tr>
      <w:tr w:rsidR="00C039A2" w:rsidRPr="00E0278B" w14:paraId="3F40B2CD" w14:textId="77777777" w:rsidTr="000751D1">
        <w:tc>
          <w:tcPr>
            <w:tcW w:w="5659" w:type="dxa"/>
          </w:tcPr>
          <w:p w14:paraId="5E14F03E" w14:textId="77777777" w:rsidR="00C039A2" w:rsidRPr="00E0278B" w:rsidRDefault="00C039A2" w:rsidP="000751D1">
            <w:pPr>
              <w:jc w:val="both"/>
            </w:pPr>
            <w:bookmarkStart w:id="1" w:name="_heading=h.30j0zll" w:colFirst="0" w:colLast="0"/>
            <w:bookmarkEnd w:id="1"/>
            <w:r w:rsidRPr="00E0278B">
              <w:t>Matthias Paustian – Council Chairperson Mendelson</w:t>
            </w:r>
          </w:p>
        </w:tc>
        <w:tc>
          <w:tcPr>
            <w:tcW w:w="1800" w:type="dxa"/>
            <w:vAlign w:val="center"/>
          </w:tcPr>
          <w:p w14:paraId="64517135" w14:textId="61B4DB5E" w:rsidR="00C039A2" w:rsidRPr="007C6318" w:rsidRDefault="00430610" w:rsidP="000751D1">
            <w:pPr>
              <w:jc w:val="center"/>
            </w:pPr>
            <w:r w:rsidRPr="007C6318">
              <w:t>Yes</w:t>
            </w:r>
          </w:p>
        </w:tc>
        <w:tc>
          <w:tcPr>
            <w:tcW w:w="1980" w:type="dxa"/>
            <w:shd w:val="clear" w:color="auto" w:fill="FFFFFF"/>
            <w:vAlign w:val="center"/>
          </w:tcPr>
          <w:p w14:paraId="2370F3AB" w14:textId="600E3ACD" w:rsidR="00C039A2" w:rsidRPr="00E0278B" w:rsidRDefault="007E2087" w:rsidP="000751D1">
            <w:pPr>
              <w:jc w:val="center"/>
            </w:pPr>
            <w:r>
              <w:t>5</w:t>
            </w:r>
            <w:r w:rsidR="00E0278B" w:rsidRPr="00E0278B">
              <w:t>/</w:t>
            </w:r>
            <w:r>
              <w:t>10</w:t>
            </w:r>
          </w:p>
        </w:tc>
      </w:tr>
      <w:tr w:rsidR="00C039A2" w:rsidRPr="00E0278B" w14:paraId="16D5D0CC" w14:textId="77777777" w:rsidTr="000751D1">
        <w:tc>
          <w:tcPr>
            <w:tcW w:w="5659" w:type="dxa"/>
          </w:tcPr>
          <w:p w14:paraId="3018277C" w14:textId="4C315FC1" w:rsidR="00C039A2" w:rsidRPr="00E0278B" w:rsidRDefault="00C039A2" w:rsidP="000751D1">
            <w:pPr>
              <w:jc w:val="both"/>
            </w:pPr>
            <w:r w:rsidRPr="00E0278B">
              <w:t xml:space="preserve">Mish Thadani -Economic Development </w:t>
            </w:r>
          </w:p>
        </w:tc>
        <w:tc>
          <w:tcPr>
            <w:tcW w:w="1800" w:type="dxa"/>
            <w:vAlign w:val="center"/>
          </w:tcPr>
          <w:p w14:paraId="29AF7EB0" w14:textId="14C45E65" w:rsidR="00C039A2" w:rsidRPr="007C6318" w:rsidRDefault="00C039A2" w:rsidP="000751D1">
            <w:pPr>
              <w:jc w:val="center"/>
            </w:pPr>
            <w:r w:rsidRPr="007C6318">
              <w:t>No</w:t>
            </w:r>
          </w:p>
        </w:tc>
        <w:tc>
          <w:tcPr>
            <w:tcW w:w="1980" w:type="dxa"/>
            <w:shd w:val="clear" w:color="auto" w:fill="FFFFFF"/>
            <w:vAlign w:val="center"/>
          </w:tcPr>
          <w:p w14:paraId="4C9BFA15" w14:textId="6505F27D" w:rsidR="00C039A2" w:rsidRPr="00E0278B" w:rsidRDefault="00E0278B" w:rsidP="000751D1">
            <w:pPr>
              <w:jc w:val="center"/>
            </w:pPr>
            <w:r w:rsidRPr="00E0278B">
              <w:t>4/</w:t>
            </w:r>
            <w:r w:rsidR="007C6318">
              <w:t>10</w:t>
            </w:r>
          </w:p>
        </w:tc>
      </w:tr>
      <w:tr w:rsidR="00C039A2" w:rsidRPr="00E0278B" w14:paraId="3B840759" w14:textId="77777777" w:rsidTr="000751D1">
        <w:tc>
          <w:tcPr>
            <w:tcW w:w="5659" w:type="dxa"/>
          </w:tcPr>
          <w:p w14:paraId="23B7DB6E" w14:textId="77777777" w:rsidR="00C039A2" w:rsidRPr="00E0278B" w:rsidRDefault="00C039A2" w:rsidP="000751D1">
            <w:pPr>
              <w:jc w:val="both"/>
            </w:pPr>
            <w:r w:rsidRPr="00E0278B">
              <w:t>Sasha Srivastava - Renewable Energy</w:t>
            </w:r>
          </w:p>
        </w:tc>
        <w:tc>
          <w:tcPr>
            <w:tcW w:w="1800" w:type="dxa"/>
            <w:vAlign w:val="center"/>
          </w:tcPr>
          <w:p w14:paraId="5F69E313" w14:textId="77777777" w:rsidR="00C039A2" w:rsidRPr="00E0278B" w:rsidRDefault="00C039A2" w:rsidP="000751D1">
            <w:pPr>
              <w:jc w:val="center"/>
            </w:pPr>
            <w:r w:rsidRPr="00E0278B">
              <w:t>Yes</w:t>
            </w:r>
          </w:p>
        </w:tc>
        <w:tc>
          <w:tcPr>
            <w:tcW w:w="1980" w:type="dxa"/>
            <w:shd w:val="clear" w:color="auto" w:fill="FFFFFF"/>
            <w:vAlign w:val="center"/>
          </w:tcPr>
          <w:p w14:paraId="7C39411E" w14:textId="265B2621" w:rsidR="00C039A2" w:rsidRPr="00E0278B" w:rsidRDefault="007E2087" w:rsidP="000751D1">
            <w:pPr>
              <w:jc w:val="center"/>
            </w:pPr>
            <w:r>
              <w:t>8</w:t>
            </w:r>
            <w:r w:rsidR="00E0278B" w:rsidRPr="00E0278B">
              <w:t>/</w:t>
            </w:r>
            <w:r>
              <w:t>10</w:t>
            </w:r>
          </w:p>
        </w:tc>
      </w:tr>
      <w:tr w:rsidR="00E0278B" w:rsidRPr="00E0278B" w14:paraId="6C5BC9CD" w14:textId="77777777" w:rsidTr="000751D1">
        <w:tc>
          <w:tcPr>
            <w:tcW w:w="5659" w:type="dxa"/>
          </w:tcPr>
          <w:p w14:paraId="69D46AFB" w14:textId="07BA0D97" w:rsidR="00E0278B" w:rsidRPr="00E0278B" w:rsidRDefault="00E0278B" w:rsidP="00E0278B">
            <w:pPr>
              <w:jc w:val="both"/>
              <w:rPr>
                <w:b/>
                <w:bCs/>
              </w:rPr>
            </w:pPr>
            <w:r w:rsidRPr="00E0278B">
              <w:rPr>
                <w:b/>
                <w:bCs/>
              </w:rPr>
              <w:t>Vacant (Building Construction)</w:t>
            </w:r>
          </w:p>
        </w:tc>
        <w:tc>
          <w:tcPr>
            <w:tcW w:w="1800" w:type="dxa"/>
            <w:vAlign w:val="center"/>
          </w:tcPr>
          <w:p w14:paraId="151914F9" w14:textId="07A80D8F" w:rsidR="00E0278B" w:rsidRPr="00E0278B" w:rsidRDefault="00E0278B" w:rsidP="00E0278B">
            <w:pPr>
              <w:jc w:val="center"/>
            </w:pPr>
            <w:r w:rsidRPr="00E0278B">
              <w:t>Vacant</w:t>
            </w:r>
          </w:p>
        </w:tc>
        <w:tc>
          <w:tcPr>
            <w:tcW w:w="1980" w:type="dxa"/>
            <w:shd w:val="clear" w:color="auto" w:fill="FFFFFF"/>
            <w:vAlign w:val="center"/>
          </w:tcPr>
          <w:p w14:paraId="7E465C9C" w14:textId="551CE729" w:rsidR="00E0278B" w:rsidRPr="00E0278B" w:rsidRDefault="00E0278B" w:rsidP="00E0278B">
            <w:pPr>
              <w:jc w:val="center"/>
            </w:pPr>
            <w:r w:rsidRPr="00E0278B">
              <w:t>Vacant</w:t>
            </w:r>
          </w:p>
        </w:tc>
      </w:tr>
      <w:tr w:rsidR="00E0278B" w14:paraId="394D4D1E" w14:textId="77777777" w:rsidTr="000751D1">
        <w:tc>
          <w:tcPr>
            <w:tcW w:w="5659" w:type="dxa"/>
          </w:tcPr>
          <w:p w14:paraId="531AA717" w14:textId="77777777" w:rsidR="00E0278B" w:rsidRPr="00E0278B" w:rsidRDefault="00E0278B" w:rsidP="00E0278B">
            <w:pPr>
              <w:jc w:val="both"/>
              <w:rPr>
                <w:b/>
              </w:rPr>
            </w:pPr>
            <w:r w:rsidRPr="00E0278B">
              <w:rPr>
                <w:b/>
              </w:rPr>
              <w:t>Vacant (Gas Utility)</w:t>
            </w:r>
          </w:p>
        </w:tc>
        <w:tc>
          <w:tcPr>
            <w:tcW w:w="1800" w:type="dxa"/>
            <w:vAlign w:val="center"/>
          </w:tcPr>
          <w:p w14:paraId="4088FB51" w14:textId="450F95E1" w:rsidR="00E0278B" w:rsidRPr="00E0278B" w:rsidRDefault="00E0278B" w:rsidP="00E0278B">
            <w:pPr>
              <w:jc w:val="center"/>
            </w:pPr>
            <w:r w:rsidRPr="00E0278B">
              <w:t>Vacant</w:t>
            </w:r>
          </w:p>
        </w:tc>
        <w:tc>
          <w:tcPr>
            <w:tcW w:w="1980" w:type="dxa"/>
            <w:shd w:val="clear" w:color="auto" w:fill="FFFFFF"/>
            <w:vAlign w:val="center"/>
          </w:tcPr>
          <w:p w14:paraId="621E23B9" w14:textId="41C54529" w:rsidR="00E0278B" w:rsidRPr="00E0278B" w:rsidRDefault="00E0278B" w:rsidP="00E0278B">
            <w:pPr>
              <w:jc w:val="center"/>
            </w:pPr>
            <w:r w:rsidRPr="00E0278B">
              <w:t>Vacant</w:t>
            </w:r>
          </w:p>
        </w:tc>
      </w:tr>
    </w:tbl>
    <w:p w14:paraId="65945ABA" w14:textId="77777777" w:rsidR="00C039A2" w:rsidRDefault="00C039A2" w:rsidP="00C039A2">
      <w:pPr>
        <w:ind w:left="720"/>
        <w:jc w:val="both"/>
        <w:rPr>
          <w:b/>
        </w:rPr>
      </w:pPr>
    </w:p>
    <w:p w14:paraId="45207A28" w14:textId="56C31B63" w:rsidR="00430610" w:rsidRDefault="00C039A2" w:rsidP="00C039A2">
      <w:pPr>
        <w:ind w:right="18"/>
        <w:jc w:val="both"/>
        <w:rPr>
          <w:b/>
        </w:rPr>
      </w:pPr>
      <w:r>
        <w:rPr>
          <w:b/>
        </w:rPr>
        <w:t xml:space="preserve">Other Attendees: </w:t>
      </w:r>
      <w:r w:rsidR="00430610">
        <w:t>Lance Loncke (Sr. Program Analyst, DOEE); Dave Epley (Associate Director, DOEE); Benjamin Burdick (DCSEU); Hussain Karim (DOEE); Brandon Bowles (DCSEU); Crystal McDonald (DCSEU); Theodore Trabue (DCSEU);</w:t>
      </w:r>
      <w:r w:rsidR="00BE024F">
        <w:t xml:space="preserve"> Patti Boyd (DCSEU);</w:t>
      </w:r>
      <w:r w:rsidR="007827C6">
        <w:t xml:space="preserve"> Ed Brady (PEER Consulting, DCSEU)</w:t>
      </w:r>
      <w:r w:rsidR="007E2087">
        <w:t xml:space="preserve">; Daniel Conner (DCSEU); Joseph Cohen (PEPCO); Manny Geraldo (Washington </w:t>
      </w:r>
      <w:proofErr w:type="gramStart"/>
      <w:r w:rsidR="007E2087">
        <w:t>Gas)*</w:t>
      </w:r>
      <w:proofErr w:type="gramEnd"/>
      <w:r w:rsidR="007E2087">
        <w:t xml:space="preserve">; Jason Pittman (PEPCO); </w:t>
      </w:r>
      <w:r w:rsidR="001878FC">
        <w:t xml:space="preserve">Zoe Heller (DCSEU); Yohannes Mariam (OPC); </w:t>
      </w:r>
    </w:p>
    <w:p w14:paraId="2A123A14" w14:textId="6D7B5872" w:rsidR="00BE024F" w:rsidRDefault="00BE024F" w:rsidP="00BE024F"/>
    <w:p w14:paraId="2FFCEF59" w14:textId="7C2E8A6C" w:rsidR="007E2087" w:rsidRDefault="007E2087" w:rsidP="00BE024F">
      <w:r>
        <w:t>*Dave Epley requested Manny Geraldo email him about his MOTA confirmation.  Manny Geraldo said he was having difficulty with his confirmation through MOTA.</w:t>
      </w:r>
    </w:p>
    <w:p w14:paraId="0E57A7FA" w14:textId="15FE961C" w:rsidR="007E2087" w:rsidRDefault="007E2087" w:rsidP="00BE024F"/>
    <w:p w14:paraId="62D16E49" w14:textId="21891BDF" w:rsidR="001878FC" w:rsidRDefault="001878FC" w:rsidP="00BE024F">
      <w:r>
        <w:t>Nina Dodge made note of a</w:t>
      </w:r>
      <w:r w:rsidR="003770D4">
        <w:t>n unidentified</w:t>
      </w:r>
      <w:r>
        <w:t xml:space="preserve"> “mystery guest” showing up on her screen.</w:t>
      </w:r>
      <w:r w:rsidR="003770D4">
        <w:t xml:space="preserve"> Others noted they saw it too, but DOEE couldn’t see it and was not able to figure out who it was.</w:t>
      </w:r>
    </w:p>
    <w:p w14:paraId="44B614AF" w14:textId="77777777" w:rsidR="001878FC" w:rsidRDefault="001878FC" w:rsidP="00BE024F"/>
    <w:p w14:paraId="184ADAB3" w14:textId="77777777" w:rsidR="00BE024F" w:rsidRPr="00BE024F" w:rsidRDefault="00BE024F" w:rsidP="00BE024F">
      <w:pPr>
        <w:rPr>
          <w:b/>
          <w:bCs/>
        </w:rPr>
      </w:pPr>
      <w:r w:rsidRPr="00BE024F">
        <w:rPr>
          <w:b/>
          <w:bCs/>
        </w:rPr>
        <w:t>Approval of the Agenda</w:t>
      </w:r>
    </w:p>
    <w:p w14:paraId="39BFC623" w14:textId="0C09E5E1" w:rsidR="006122CA" w:rsidRDefault="006122CA" w:rsidP="006122CA">
      <w:pPr>
        <w:pStyle w:val="ListParagraph"/>
        <w:numPr>
          <w:ilvl w:val="0"/>
          <w:numId w:val="27"/>
        </w:numPr>
      </w:pPr>
      <w:r>
        <w:lastRenderedPageBreak/>
        <w:t>Dave Epley reviewed an updated agenda.  Matthias Paustian confirmed he can speak about the market rate electrification subgroup.</w:t>
      </w:r>
    </w:p>
    <w:p w14:paraId="72C4B204" w14:textId="6CCA04B8" w:rsidR="006122CA" w:rsidRDefault="006122CA" w:rsidP="006122CA">
      <w:pPr>
        <w:pStyle w:val="ListParagraph"/>
        <w:numPr>
          <w:ilvl w:val="0"/>
          <w:numId w:val="27"/>
        </w:numPr>
      </w:pPr>
      <w:r>
        <w:t>Chair Corman requested that we add a vote for the vice-chair to the agenda</w:t>
      </w:r>
      <w:r w:rsidR="004470DC">
        <w:t>.</w:t>
      </w:r>
    </w:p>
    <w:p w14:paraId="4CAC2159" w14:textId="6E5D186B" w:rsidR="006122CA" w:rsidRDefault="004470DC" w:rsidP="006122CA">
      <w:pPr>
        <w:pStyle w:val="ListParagraph"/>
        <w:numPr>
          <w:ilvl w:val="0"/>
          <w:numId w:val="27"/>
        </w:numPr>
      </w:pPr>
      <w:r>
        <w:t>Chair Corman requested that we add a discussion of the Board Report to the June agenda.</w:t>
      </w:r>
    </w:p>
    <w:p w14:paraId="26645F9C" w14:textId="1E838E1B" w:rsidR="00B93C89" w:rsidRDefault="00B93C89" w:rsidP="00B93C89">
      <w:pPr>
        <w:pStyle w:val="ListParagraph"/>
        <w:numPr>
          <w:ilvl w:val="1"/>
          <w:numId w:val="27"/>
        </w:numPr>
      </w:pPr>
      <w:r>
        <w:t>Eric Jones proposes that Marshall Duer-Balkind lead a subgroup focused on putting together a new plan for the Board’s Annual Report.  The subgroup will circulate the proposal prior to the next meeting for Board members to revie</w:t>
      </w:r>
      <w:r w:rsidR="00E96C12">
        <w:t xml:space="preserve">w (the Friday before </w:t>
      </w:r>
      <w:r w:rsidR="00822082">
        <w:t>the</w:t>
      </w:r>
      <w:r w:rsidR="00E96C12">
        <w:t xml:space="preserve"> next</w:t>
      </w:r>
      <w:r w:rsidR="00822082">
        <w:t xml:space="preserve"> regular</w:t>
      </w:r>
      <w:r w:rsidR="00E96C12">
        <w:t xml:space="preserve"> meeting on June 14)</w:t>
      </w:r>
    </w:p>
    <w:p w14:paraId="73874DEC" w14:textId="6BCCC134" w:rsidR="00B93C89" w:rsidRDefault="00B93C89" w:rsidP="00B93C89">
      <w:pPr>
        <w:pStyle w:val="ListParagraph"/>
        <w:numPr>
          <w:ilvl w:val="1"/>
          <w:numId w:val="27"/>
        </w:numPr>
      </w:pPr>
      <w:r>
        <w:t>Eric Jones makes a motion, Marshall Duer-Balkind seconded.  All in favor.</w:t>
      </w:r>
    </w:p>
    <w:p w14:paraId="1913672A" w14:textId="58E380DD" w:rsidR="00B93C89" w:rsidRDefault="00B93C89" w:rsidP="00E96C12">
      <w:pPr>
        <w:pStyle w:val="ListParagraph"/>
        <w:numPr>
          <w:ilvl w:val="1"/>
          <w:numId w:val="27"/>
        </w:numPr>
      </w:pPr>
      <w:r>
        <w:t>Subgroup members:  Marshall Duer-Balkind</w:t>
      </w:r>
      <w:r w:rsidR="00E96C12">
        <w:t xml:space="preserve">, </w:t>
      </w:r>
      <w:r>
        <w:t>Bicky Corman</w:t>
      </w:r>
      <w:r w:rsidR="00E96C12">
        <w:t>, Hussain Karim (to join as able)</w:t>
      </w:r>
    </w:p>
    <w:p w14:paraId="2AD37833" w14:textId="4AFDB9CC" w:rsidR="00E96C12" w:rsidRDefault="00E96C12" w:rsidP="00E96C12">
      <w:pPr>
        <w:pStyle w:val="ListParagraph"/>
        <w:numPr>
          <w:ilvl w:val="0"/>
          <w:numId w:val="27"/>
        </w:numPr>
      </w:pPr>
      <w:r>
        <w:t>Marshall Duer-Balkind moved to approve the agenda.  Nina Dodge seconded.  All in favor.</w:t>
      </w:r>
    </w:p>
    <w:p w14:paraId="701BD349" w14:textId="4B720A38" w:rsidR="00E96C12" w:rsidRDefault="00E96C12" w:rsidP="00E96C12"/>
    <w:p w14:paraId="70FEF469" w14:textId="35EA8363" w:rsidR="00E96C12" w:rsidRDefault="00E96C12" w:rsidP="00E96C12">
      <w:pPr>
        <w:rPr>
          <w:b/>
          <w:bCs/>
        </w:rPr>
      </w:pPr>
      <w:r>
        <w:rPr>
          <w:b/>
          <w:bCs/>
        </w:rPr>
        <w:t>Vote on a Vice Chair</w:t>
      </w:r>
    </w:p>
    <w:p w14:paraId="00BF3EB7" w14:textId="43D5AC7A" w:rsidR="00E96C12" w:rsidRDefault="00E96C12" w:rsidP="00E96C12">
      <w:pPr>
        <w:rPr>
          <w:b/>
          <w:bCs/>
        </w:rPr>
      </w:pPr>
    </w:p>
    <w:p w14:paraId="45A0D74B" w14:textId="64247E71" w:rsidR="006122CA" w:rsidRDefault="00E96C12" w:rsidP="00BE024F">
      <w:pPr>
        <w:pStyle w:val="ListParagraph"/>
        <w:numPr>
          <w:ilvl w:val="0"/>
          <w:numId w:val="27"/>
        </w:numPr>
      </w:pPr>
      <w:r>
        <w:t>Chair Corman made a motion to approve Marshall Duer-Balkind as the new vice-chair.  Sandra Mattavous-Frye seconded.  All in favor.  Chair Corman requested that if anyone is not in favor, to email or text her.</w:t>
      </w:r>
    </w:p>
    <w:p w14:paraId="0FE8C7D5" w14:textId="34B82870" w:rsidR="00BE024F" w:rsidRDefault="00BE024F" w:rsidP="00BE024F"/>
    <w:p w14:paraId="38A6DAE8" w14:textId="34A5F59C" w:rsidR="00363F96" w:rsidRDefault="00E96C12" w:rsidP="00BE024F">
      <w:pPr>
        <w:rPr>
          <w:b/>
          <w:bCs/>
        </w:rPr>
      </w:pPr>
      <w:r>
        <w:rPr>
          <w:b/>
          <w:bCs/>
        </w:rPr>
        <w:t>Discussion</w:t>
      </w:r>
      <w:r w:rsidR="00363F96">
        <w:rPr>
          <w:b/>
          <w:bCs/>
        </w:rPr>
        <w:t xml:space="preserve"> of the</w:t>
      </w:r>
      <w:r>
        <w:rPr>
          <w:b/>
          <w:bCs/>
        </w:rPr>
        <w:t xml:space="preserve"> April</w:t>
      </w:r>
      <w:r w:rsidR="00363F96">
        <w:rPr>
          <w:b/>
          <w:bCs/>
        </w:rPr>
        <w:t xml:space="preserve"> Minutes</w:t>
      </w:r>
      <w:r w:rsidR="00CB43A3">
        <w:rPr>
          <w:b/>
          <w:bCs/>
        </w:rPr>
        <w:t xml:space="preserve"> and Clerical Support to DOEE</w:t>
      </w:r>
    </w:p>
    <w:p w14:paraId="58E5538D" w14:textId="2061FDC5" w:rsidR="00363F96" w:rsidRPr="00CB43A3" w:rsidRDefault="00E96C12" w:rsidP="00E96C12">
      <w:pPr>
        <w:pStyle w:val="ListParagraph"/>
        <w:numPr>
          <w:ilvl w:val="0"/>
          <w:numId w:val="27"/>
        </w:numPr>
        <w:rPr>
          <w:b/>
          <w:bCs/>
        </w:rPr>
      </w:pPr>
      <w:r>
        <w:t xml:space="preserve">Dave Epley reported that he was not able to </w:t>
      </w:r>
      <w:r w:rsidR="00CB43A3">
        <w:t>write</w:t>
      </w:r>
      <w:r>
        <w:t xml:space="preserve"> the April </w:t>
      </w:r>
      <w:r w:rsidR="00CB43A3">
        <w:t>m</w:t>
      </w:r>
      <w:r>
        <w:t>inutes</w:t>
      </w:r>
      <w:r w:rsidR="00CB43A3">
        <w:t xml:space="preserve"> due to staffing vacancies at DOEE.</w:t>
      </w:r>
    </w:p>
    <w:p w14:paraId="5443FB42" w14:textId="43B076DD" w:rsidR="00CB43A3" w:rsidRPr="00ED3A75" w:rsidRDefault="00ED3A75" w:rsidP="00E96C12">
      <w:pPr>
        <w:pStyle w:val="ListParagraph"/>
        <w:numPr>
          <w:ilvl w:val="0"/>
          <w:numId w:val="27"/>
        </w:numPr>
      </w:pPr>
      <w:r>
        <w:t>Chair Corman m</w:t>
      </w:r>
      <w:r w:rsidRPr="00ED3A75">
        <w:t xml:space="preserve">ade a motion to use the Board’s funding to </w:t>
      </w:r>
      <w:r>
        <w:t>provide interim clerical support to DOEE.  Eric Jones seconded.  All in favor.</w:t>
      </w:r>
    </w:p>
    <w:p w14:paraId="25898B30" w14:textId="77777777" w:rsidR="00363F96" w:rsidRPr="00363F96" w:rsidRDefault="00363F96" w:rsidP="00BE024F"/>
    <w:p w14:paraId="4FD8CB94" w14:textId="39281818" w:rsidR="00CB43A3" w:rsidRDefault="00CB43A3" w:rsidP="00BE024F">
      <w:pPr>
        <w:rPr>
          <w:b/>
          <w:bCs/>
        </w:rPr>
      </w:pPr>
      <w:r>
        <w:rPr>
          <w:b/>
          <w:bCs/>
        </w:rPr>
        <w:t>Continued Discussion on the DCSEU Strategic Plan</w:t>
      </w:r>
      <w:r w:rsidR="00E94A6D">
        <w:rPr>
          <w:b/>
          <w:bCs/>
        </w:rPr>
        <w:t xml:space="preserve"> (</w:t>
      </w:r>
      <w:r w:rsidR="00822082">
        <w:rPr>
          <w:b/>
          <w:bCs/>
        </w:rPr>
        <w:t xml:space="preserve">Led by </w:t>
      </w:r>
      <w:r w:rsidR="00E94A6D">
        <w:rPr>
          <w:b/>
          <w:bCs/>
        </w:rPr>
        <w:t>Ted Trabue</w:t>
      </w:r>
      <w:r w:rsidR="00822082">
        <w:rPr>
          <w:b/>
          <w:bCs/>
        </w:rPr>
        <w:t>, Ben Burdick and Patti Boyd from the DCSEU</w:t>
      </w:r>
      <w:r w:rsidR="00E94A6D">
        <w:rPr>
          <w:b/>
          <w:bCs/>
        </w:rPr>
        <w:t>)</w:t>
      </w:r>
    </w:p>
    <w:p w14:paraId="60EF1818" w14:textId="45EA8C1F" w:rsidR="00CB43A3" w:rsidRDefault="00E94A6D" w:rsidP="00ED3A75">
      <w:pPr>
        <w:pStyle w:val="ListParagraph"/>
        <w:numPr>
          <w:ilvl w:val="0"/>
          <w:numId w:val="27"/>
        </w:numPr>
      </w:pPr>
      <w:r>
        <w:t>DCSEU prepared responses in a set of 8 slides.</w:t>
      </w:r>
    </w:p>
    <w:p w14:paraId="520E50FC" w14:textId="7D63D036" w:rsidR="00E94A6D" w:rsidRDefault="00E94A6D" w:rsidP="00ED3A75">
      <w:pPr>
        <w:pStyle w:val="ListParagraph"/>
        <w:numPr>
          <w:ilvl w:val="0"/>
          <w:numId w:val="27"/>
        </w:numPr>
      </w:pPr>
      <w:r>
        <w:t>Ted Trabue thanked the Board for engaging and reviewing the DCSEU Strategic Plan</w:t>
      </w:r>
    </w:p>
    <w:p w14:paraId="79379F93" w14:textId="0B21F868" w:rsidR="00E94A6D" w:rsidRDefault="006479FB" w:rsidP="00ED3A75">
      <w:pPr>
        <w:pStyle w:val="ListParagraph"/>
        <w:numPr>
          <w:ilvl w:val="0"/>
          <w:numId w:val="27"/>
        </w:numPr>
      </w:pPr>
      <w:r>
        <w:t>Key Themes:</w:t>
      </w:r>
    </w:p>
    <w:p w14:paraId="314375B7" w14:textId="6D56F4D0" w:rsidR="006479FB" w:rsidRDefault="006479FB" w:rsidP="006479FB">
      <w:pPr>
        <w:pStyle w:val="ListParagraph"/>
        <w:numPr>
          <w:ilvl w:val="1"/>
          <w:numId w:val="27"/>
        </w:numPr>
      </w:pPr>
      <w:r>
        <w:t>Electrification/decarbonization</w:t>
      </w:r>
    </w:p>
    <w:p w14:paraId="3BFAAE1F" w14:textId="012C6E24" w:rsidR="006479FB" w:rsidRDefault="006479FB" w:rsidP="006479FB">
      <w:pPr>
        <w:pStyle w:val="ListParagraph"/>
        <w:numPr>
          <w:ilvl w:val="1"/>
          <w:numId w:val="27"/>
        </w:numPr>
      </w:pPr>
      <w:r>
        <w:t>New Construction/Major Renovation</w:t>
      </w:r>
    </w:p>
    <w:p w14:paraId="208A0650" w14:textId="4FBDEBBE" w:rsidR="006479FB" w:rsidRDefault="006479FB" w:rsidP="006479FB">
      <w:pPr>
        <w:pStyle w:val="ListParagraph"/>
        <w:numPr>
          <w:ilvl w:val="1"/>
          <w:numId w:val="27"/>
        </w:numPr>
      </w:pPr>
      <w:r>
        <w:t>Utility Programs</w:t>
      </w:r>
    </w:p>
    <w:p w14:paraId="4409B17D" w14:textId="65C69D77" w:rsidR="007C6318" w:rsidRDefault="00170EA1" w:rsidP="007C6318">
      <w:pPr>
        <w:pStyle w:val="ListParagraph"/>
        <w:numPr>
          <w:ilvl w:val="0"/>
          <w:numId w:val="27"/>
        </w:numPr>
      </w:pPr>
      <w:r>
        <w:t xml:space="preserve">In response to comments received from the Board, </w:t>
      </w:r>
      <w:r w:rsidR="007C6318">
        <w:t>Ted Trabue noted that well over 50% of the entire budget (~$58 million on FY22) to be invested in the income-qualified category (80% AMI or less)</w:t>
      </w:r>
    </w:p>
    <w:p w14:paraId="38926DF7" w14:textId="5878E26B" w:rsidR="007C6318" w:rsidRDefault="007C6318" w:rsidP="007C6318">
      <w:pPr>
        <w:pStyle w:val="ListParagraph"/>
        <w:numPr>
          <w:ilvl w:val="1"/>
          <w:numId w:val="27"/>
        </w:numPr>
      </w:pPr>
      <w:r>
        <w:t>30% of the annual base budget ($20 million) will be spent in the low-income community</w:t>
      </w:r>
    </w:p>
    <w:p w14:paraId="7DF6287B" w14:textId="309312AA" w:rsidR="007C6318" w:rsidRDefault="007C6318" w:rsidP="007C6318">
      <w:pPr>
        <w:pStyle w:val="ListParagraph"/>
        <w:numPr>
          <w:ilvl w:val="1"/>
          <w:numId w:val="27"/>
        </w:numPr>
      </w:pPr>
      <w:r>
        <w:t>The entire Solar for All program ($15 million) benefits low-income community</w:t>
      </w:r>
    </w:p>
    <w:p w14:paraId="153FDDE6" w14:textId="0BBFA7F1" w:rsidR="007C6318" w:rsidRDefault="007C6318" w:rsidP="007C6318">
      <w:pPr>
        <w:pStyle w:val="ListParagraph"/>
        <w:numPr>
          <w:ilvl w:val="1"/>
          <w:numId w:val="27"/>
        </w:numPr>
      </w:pPr>
      <w:r>
        <w:t>The Affordable Housing Retrofit Accelerator (~$18 million in FY22)</w:t>
      </w:r>
    </w:p>
    <w:p w14:paraId="529A6CF7" w14:textId="068A2FF5" w:rsidR="007C6318" w:rsidRDefault="007C6318" w:rsidP="007C6318">
      <w:pPr>
        <w:pStyle w:val="ListParagraph"/>
        <w:numPr>
          <w:ilvl w:val="1"/>
          <w:numId w:val="27"/>
        </w:numPr>
      </w:pPr>
      <w:r>
        <w:t xml:space="preserve">Low-income HVAC Decarbonization program all being </w:t>
      </w:r>
      <w:r w:rsidR="00E4335F">
        <w:t>done</w:t>
      </w:r>
      <w:r>
        <w:t xml:space="preserve"> in low-income </w:t>
      </w:r>
      <w:r w:rsidR="00E4335F">
        <w:t>buildings</w:t>
      </w:r>
    </w:p>
    <w:p w14:paraId="5981EFA9" w14:textId="721E16B0" w:rsidR="00E4335F" w:rsidRDefault="00E4335F" w:rsidP="007C6318">
      <w:pPr>
        <w:pStyle w:val="ListParagraph"/>
        <w:numPr>
          <w:ilvl w:val="1"/>
          <w:numId w:val="27"/>
        </w:numPr>
      </w:pPr>
      <w:r>
        <w:t>Finally, the workforce development program takes unemployed or under-employed residents through a 5-month training program.</w:t>
      </w:r>
    </w:p>
    <w:p w14:paraId="075948B7" w14:textId="585FB1E8" w:rsidR="00170EA1" w:rsidRDefault="00170EA1" w:rsidP="00170EA1">
      <w:pPr>
        <w:pStyle w:val="ListParagraph"/>
        <w:numPr>
          <w:ilvl w:val="0"/>
          <w:numId w:val="27"/>
        </w:numPr>
      </w:pPr>
      <w:r>
        <w:t xml:space="preserve">Chair Corman noted that the DCSEU was missing its benchmark in the low-income category, previously. </w:t>
      </w:r>
    </w:p>
    <w:p w14:paraId="2DFCBB79" w14:textId="7D76F831" w:rsidR="00170EA1" w:rsidRDefault="00170EA1" w:rsidP="00170EA1">
      <w:pPr>
        <w:pStyle w:val="ListParagraph"/>
        <w:numPr>
          <w:ilvl w:val="1"/>
          <w:numId w:val="27"/>
        </w:numPr>
      </w:pPr>
      <w:r>
        <w:t xml:space="preserve">Ted Trabue noted that in the prior contract, one benchmark was a 20% low-income spending benchmark, and a low-income energy savings benchmark (10% of overall energy </w:t>
      </w:r>
      <w:r>
        <w:lastRenderedPageBreak/>
        <w:t>savings).  For the second one, the DCSEU fell short in the first 4 years but achieved it in the 5</w:t>
      </w:r>
      <w:r w:rsidRPr="00170EA1">
        <w:rPr>
          <w:vertAlign w:val="superscript"/>
        </w:rPr>
        <w:t>th</w:t>
      </w:r>
      <w:r>
        <w:t xml:space="preserve"> year and achieved the maximum.</w:t>
      </w:r>
    </w:p>
    <w:p w14:paraId="395A1C5C" w14:textId="7A97EB68" w:rsidR="00170EA1" w:rsidRDefault="00170EA1" w:rsidP="00170EA1">
      <w:pPr>
        <w:pStyle w:val="ListParagraph"/>
        <w:numPr>
          <w:ilvl w:val="1"/>
          <w:numId w:val="27"/>
        </w:numPr>
      </w:pPr>
      <w:r>
        <w:t>In the new contract, the low</w:t>
      </w:r>
      <w:r w:rsidR="005D31D9">
        <w:t>-</w:t>
      </w:r>
      <w:r>
        <w:t>income spending benchmark was raised from 20% to 30% and got rid of the low-income energy savings benchmark.</w:t>
      </w:r>
    </w:p>
    <w:p w14:paraId="7860FCE8" w14:textId="2D760443" w:rsidR="000533F5" w:rsidRDefault="002A1557" w:rsidP="000533F5">
      <w:pPr>
        <w:pStyle w:val="ListParagraph"/>
        <w:numPr>
          <w:ilvl w:val="0"/>
          <w:numId w:val="27"/>
        </w:numPr>
        <w:rPr>
          <w:b/>
          <w:bCs/>
        </w:rPr>
      </w:pPr>
      <w:r>
        <w:rPr>
          <w:b/>
          <w:bCs/>
        </w:rPr>
        <w:t>Electrification</w:t>
      </w:r>
      <w:r w:rsidR="00E27CF0" w:rsidRPr="00AF2A08">
        <w:rPr>
          <w:b/>
          <w:bCs/>
        </w:rPr>
        <w:t>/</w:t>
      </w:r>
      <w:r w:rsidR="00102F44" w:rsidRPr="00AF2A08">
        <w:rPr>
          <w:b/>
          <w:bCs/>
        </w:rPr>
        <w:t>decarb</w:t>
      </w:r>
      <w:r w:rsidR="00102F44">
        <w:rPr>
          <w:b/>
          <w:bCs/>
        </w:rPr>
        <w:t>onization</w:t>
      </w:r>
    </w:p>
    <w:p w14:paraId="0DDE8BE6" w14:textId="77777777" w:rsidR="002A1557" w:rsidRPr="002A1557" w:rsidRDefault="002A1557" w:rsidP="002A1557">
      <w:pPr>
        <w:pStyle w:val="ListParagraph"/>
        <w:numPr>
          <w:ilvl w:val="1"/>
          <w:numId w:val="27"/>
        </w:numPr>
      </w:pPr>
      <w:r w:rsidRPr="002A1557">
        <w:t>No penalties to DCSEU energy savings for fuel switching from natural gas to electric</w:t>
      </w:r>
    </w:p>
    <w:p w14:paraId="2DA9A9E2" w14:textId="77777777" w:rsidR="002A1557" w:rsidRPr="002A1557" w:rsidRDefault="002A1557" w:rsidP="002A1557">
      <w:pPr>
        <w:pStyle w:val="ListParagraph"/>
        <w:numPr>
          <w:ilvl w:val="1"/>
          <w:numId w:val="27"/>
        </w:numPr>
      </w:pPr>
      <w:r w:rsidRPr="002A1557">
        <w:t>However, while fuel switching reduces GHGs it does not always provide significant overall energy or cost savings</w:t>
      </w:r>
    </w:p>
    <w:p w14:paraId="60E706D6" w14:textId="77777777" w:rsidR="002A1557" w:rsidRPr="002A1557" w:rsidRDefault="002A1557" w:rsidP="002A1557">
      <w:pPr>
        <w:pStyle w:val="ListParagraph"/>
        <w:numPr>
          <w:ilvl w:val="1"/>
          <w:numId w:val="27"/>
        </w:numPr>
      </w:pPr>
      <w:r w:rsidRPr="002A1557">
        <w:t xml:space="preserve">DCSEU electrification initiatives are currently separate from SETF Performance Benchmarks </w:t>
      </w:r>
    </w:p>
    <w:p w14:paraId="49EE0880" w14:textId="19FE2160" w:rsidR="002A1557" w:rsidRPr="002A1557" w:rsidRDefault="002A1557" w:rsidP="002A1557">
      <w:pPr>
        <w:pStyle w:val="ListParagraph"/>
        <w:numPr>
          <w:ilvl w:val="1"/>
          <w:numId w:val="27"/>
        </w:numPr>
      </w:pPr>
      <w:r w:rsidRPr="002A1557">
        <w:t>If SETF moves more toward electrification/decarbonization in place of, or in addition to, reducing energy consumption, discussion of Societal Cost Test evaluation may be warranted</w:t>
      </w:r>
    </w:p>
    <w:p w14:paraId="6E45FE39" w14:textId="75033620" w:rsidR="005D31D9" w:rsidRDefault="005D31D9" w:rsidP="002A1557">
      <w:pPr>
        <w:pStyle w:val="ListParagraph"/>
        <w:numPr>
          <w:ilvl w:val="0"/>
          <w:numId w:val="27"/>
        </w:numPr>
      </w:pPr>
      <w:r>
        <w:t>Patti Boyd noted that the transition to building electrification and fuel switching is challenging</w:t>
      </w:r>
    </w:p>
    <w:p w14:paraId="17406AE1" w14:textId="18D3F0EB" w:rsidR="005D31D9" w:rsidRDefault="005D31D9" w:rsidP="002A1557">
      <w:pPr>
        <w:pStyle w:val="ListParagraph"/>
        <w:numPr>
          <w:ilvl w:val="0"/>
          <w:numId w:val="27"/>
        </w:numPr>
      </w:pPr>
      <w:r>
        <w:t>Nina Dodge asked if VEIC has done this work in other jurisdictions.</w:t>
      </w:r>
    </w:p>
    <w:p w14:paraId="15CE3633" w14:textId="49192396" w:rsidR="005D31D9" w:rsidRDefault="005D31D9" w:rsidP="002A1557">
      <w:pPr>
        <w:pStyle w:val="ListParagraph"/>
        <w:numPr>
          <w:ilvl w:val="1"/>
          <w:numId w:val="27"/>
        </w:numPr>
      </w:pPr>
      <w:r>
        <w:t xml:space="preserve">Patti Boyd noted that VEIC’s new mission is to be </w:t>
      </w:r>
      <w:r w:rsidR="009609B4">
        <w:t>an international</w:t>
      </w:r>
      <w:r>
        <w:t xml:space="preserve"> leader </w:t>
      </w:r>
      <w:r w:rsidR="009609B4">
        <w:t>in</w:t>
      </w:r>
      <w:r>
        <w:t xml:space="preserve"> decarbonization </w:t>
      </w:r>
      <w:r w:rsidR="009609B4">
        <w:t>and is very focused on it.</w:t>
      </w:r>
    </w:p>
    <w:p w14:paraId="6477100D" w14:textId="06BDF551" w:rsidR="009609B4" w:rsidRDefault="009609B4" w:rsidP="002A1557">
      <w:pPr>
        <w:pStyle w:val="ListParagraph"/>
        <w:numPr>
          <w:ilvl w:val="0"/>
          <w:numId w:val="27"/>
        </w:numPr>
      </w:pPr>
      <w:r>
        <w:t>Nina Dodge noted that many people may or may not know site and source energy and wants to make sure people who may not understand, can learn and understand.</w:t>
      </w:r>
    </w:p>
    <w:p w14:paraId="4078CF6F" w14:textId="0D62CB54" w:rsidR="004D48E7" w:rsidRDefault="004D48E7" w:rsidP="002A1557">
      <w:pPr>
        <w:pStyle w:val="ListParagraph"/>
        <w:numPr>
          <w:ilvl w:val="0"/>
          <w:numId w:val="27"/>
        </w:numPr>
      </w:pPr>
      <w:r>
        <w:t>Sandra Mattavous-Frye (OPC) noted that it is important that technical concepts and basic definitions be explained because many members of the public attend this meeting and listen in.  She wants to make climate change conversational.  She also wants to make sure we don’t overextend the meeting time as well.</w:t>
      </w:r>
    </w:p>
    <w:p w14:paraId="221EFEA7" w14:textId="0C254B67" w:rsidR="004D48E7" w:rsidRDefault="004D48E7" w:rsidP="002A1557">
      <w:pPr>
        <w:pStyle w:val="ListParagraph"/>
        <w:numPr>
          <w:ilvl w:val="0"/>
          <w:numId w:val="27"/>
        </w:numPr>
      </w:pPr>
      <w:r>
        <w:t>Ted Trabue stated that the DCSEU will try to explain concepts and technical definitions as they present.</w:t>
      </w:r>
    </w:p>
    <w:p w14:paraId="5BDD7B0D" w14:textId="3A01E019" w:rsidR="00E27CF0" w:rsidRDefault="003202FA" w:rsidP="002A1557">
      <w:pPr>
        <w:pStyle w:val="ListParagraph"/>
        <w:numPr>
          <w:ilvl w:val="0"/>
          <w:numId w:val="27"/>
        </w:numPr>
      </w:pPr>
      <w:r>
        <w:t>Chair Corman supports the idea of using the chat function to help explain comments, instead of using the meeting time.</w:t>
      </w:r>
      <w:r w:rsidR="008A5ACB">
        <w:t xml:space="preserve">  And stated that Board members should take the time and initiative to educate themselves about concepts pertaining to the DCSEU.</w:t>
      </w:r>
    </w:p>
    <w:p w14:paraId="24A18631" w14:textId="5986B583" w:rsidR="003202FA" w:rsidRDefault="008A5ACB" w:rsidP="002A1557">
      <w:pPr>
        <w:pStyle w:val="ListParagraph"/>
        <w:numPr>
          <w:ilvl w:val="0"/>
          <w:numId w:val="27"/>
        </w:numPr>
      </w:pPr>
      <w:r>
        <w:t>Eric Jones stated that we have to find a better way to run meetings, because again we are behind time.  He agrees with Chair Corman that Board members should better educate themselves.</w:t>
      </w:r>
    </w:p>
    <w:p w14:paraId="1FEE5981" w14:textId="7D0A098B" w:rsidR="008A5ACB" w:rsidRDefault="002A1557" w:rsidP="008A5ACB">
      <w:pPr>
        <w:pStyle w:val="ListParagraph"/>
        <w:numPr>
          <w:ilvl w:val="0"/>
          <w:numId w:val="27"/>
        </w:numPr>
        <w:rPr>
          <w:b/>
          <w:bCs/>
        </w:rPr>
      </w:pPr>
      <w:r>
        <w:rPr>
          <w:b/>
          <w:bCs/>
        </w:rPr>
        <w:t>N</w:t>
      </w:r>
      <w:r w:rsidR="008A5ACB" w:rsidRPr="002D7725">
        <w:rPr>
          <w:b/>
          <w:bCs/>
        </w:rPr>
        <w:t>ew construction/major renovation</w:t>
      </w:r>
      <w:r>
        <w:rPr>
          <w:b/>
          <w:bCs/>
        </w:rPr>
        <w:t xml:space="preserve"> Energy Savings</w:t>
      </w:r>
    </w:p>
    <w:p w14:paraId="6A31C1CF" w14:textId="77777777" w:rsidR="002A1557" w:rsidRPr="002A1557" w:rsidRDefault="002A1557" w:rsidP="002A1557">
      <w:pPr>
        <w:pStyle w:val="ListParagraph"/>
        <w:numPr>
          <w:ilvl w:val="1"/>
          <w:numId w:val="27"/>
        </w:numPr>
      </w:pPr>
      <w:r w:rsidRPr="002A1557">
        <w:t>DCSEU to clarify the language around energy savings opportunities for new construction/major renovation projects</w:t>
      </w:r>
    </w:p>
    <w:p w14:paraId="11E5039C" w14:textId="77777777" w:rsidR="002A1557" w:rsidRPr="002A1557" w:rsidRDefault="002A1557" w:rsidP="002A1557">
      <w:pPr>
        <w:pStyle w:val="ListParagraph"/>
        <w:numPr>
          <w:ilvl w:val="1"/>
          <w:numId w:val="27"/>
        </w:numPr>
      </w:pPr>
      <w:r w:rsidRPr="002A1557">
        <w:t>Still energy savings available in new construction/major renovation projects, especially for buildings pursuing Net Zero, and DCSEU will continue to support right now</w:t>
      </w:r>
    </w:p>
    <w:p w14:paraId="19C8303F" w14:textId="77777777" w:rsidR="002A1557" w:rsidRPr="002A1557" w:rsidRDefault="002A1557" w:rsidP="002A1557">
      <w:pPr>
        <w:pStyle w:val="ListParagraph"/>
        <w:numPr>
          <w:ilvl w:val="1"/>
          <w:numId w:val="27"/>
        </w:numPr>
      </w:pPr>
      <w:r w:rsidRPr="002A1557">
        <w:t>With funding available, larger savings available by focusing our resources on early retirement retrofits rather than new construction</w:t>
      </w:r>
    </w:p>
    <w:p w14:paraId="1EFC8BD6" w14:textId="2FEF99AF" w:rsidR="002A1557" w:rsidRPr="002A1557" w:rsidRDefault="002A1557" w:rsidP="002A1557">
      <w:pPr>
        <w:pStyle w:val="ListParagraph"/>
        <w:numPr>
          <w:ilvl w:val="1"/>
          <w:numId w:val="27"/>
        </w:numPr>
      </w:pPr>
      <w:r w:rsidRPr="002A1557">
        <w:t>New construction project would transition to Pepco if programs are approved</w:t>
      </w:r>
    </w:p>
    <w:p w14:paraId="79B04D90" w14:textId="36A804F1" w:rsidR="008A5ACB" w:rsidRDefault="00527667" w:rsidP="002A1557">
      <w:pPr>
        <w:pStyle w:val="ListParagraph"/>
        <w:numPr>
          <w:ilvl w:val="0"/>
          <w:numId w:val="27"/>
        </w:numPr>
      </w:pPr>
      <w:r>
        <w:t>Early retirement of equipment allows for the DCSEU to claim more savings, as opposed to waiting for the equipment to expire.  Early retirement is considering taking old equipment offline before the end of its useful life.</w:t>
      </w:r>
    </w:p>
    <w:p w14:paraId="66D25C41" w14:textId="706FBD72" w:rsidR="00527667" w:rsidRDefault="00527667" w:rsidP="002A1557">
      <w:pPr>
        <w:pStyle w:val="ListParagraph"/>
        <w:numPr>
          <w:ilvl w:val="0"/>
          <w:numId w:val="27"/>
        </w:numPr>
      </w:pPr>
      <w:r>
        <w:t>Chair Corman asked what is driving the DCSEU to consider retrofits with respect to the represented in the existing embodied energy/carbon?  Patti Boyd said the DCSEU is looking into and considering this.</w:t>
      </w:r>
    </w:p>
    <w:p w14:paraId="7A65C165" w14:textId="77777777" w:rsidR="002A1557" w:rsidRDefault="002A1557" w:rsidP="002A1557">
      <w:pPr>
        <w:pStyle w:val="ListParagraph"/>
        <w:numPr>
          <w:ilvl w:val="0"/>
          <w:numId w:val="27"/>
        </w:numPr>
        <w:rPr>
          <w:b/>
          <w:bCs/>
        </w:rPr>
      </w:pPr>
      <w:r>
        <w:rPr>
          <w:b/>
          <w:bCs/>
        </w:rPr>
        <w:t>Utility Programs:</w:t>
      </w:r>
    </w:p>
    <w:p w14:paraId="7CD33E18" w14:textId="5943000C" w:rsidR="002A1557" w:rsidRPr="002A1557" w:rsidRDefault="002A1557" w:rsidP="002A1557">
      <w:pPr>
        <w:pStyle w:val="ListParagraph"/>
        <w:numPr>
          <w:ilvl w:val="1"/>
          <w:numId w:val="27"/>
        </w:numPr>
      </w:pPr>
      <w:r w:rsidRPr="002A1557">
        <w:lastRenderedPageBreak/>
        <w:t>Collaboration with Pepco has been ongoing as they developed their proposal for PSC to ensure complementary programming</w:t>
      </w:r>
    </w:p>
    <w:p w14:paraId="4F021315" w14:textId="77777777" w:rsidR="002A1557" w:rsidRPr="002A1557" w:rsidRDefault="002A1557" w:rsidP="002A1557">
      <w:pPr>
        <w:pStyle w:val="ListParagraph"/>
        <w:numPr>
          <w:ilvl w:val="1"/>
          <w:numId w:val="27"/>
        </w:numPr>
      </w:pPr>
      <w:r w:rsidRPr="002A1557">
        <w:t>The proposed program split will impact DCSEU programming for residential and small businesses, as well as overall DCSEU brand awareness</w:t>
      </w:r>
    </w:p>
    <w:p w14:paraId="7A319715" w14:textId="77777777" w:rsidR="002A1557" w:rsidRPr="002A1557" w:rsidRDefault="002A1557" w:rsidP="002A1557">
      <w:pPr>
        <w:pStyle w:val="ListParagraph"/>
        <w:numPr>
          <w:ilvl w:val="1"/>
          <w:numId w:val="27"/>
        </w:numPr>
      </w:pPr>
      <w:r w:rsidRPr="002A1557">
        <w:t>We look forward to continued collaboration with Pepco if/when programs approved to prevent customer confusion, ensure clear communication, and find ways to work together on outreach</w:t>
      </w:r>
    </w:p>
    <w:p w14:paraId="095C7D66" w14:textId="39B54555" w:rsidR="00527667" w:rsidRDefault="00344471" w:rsidP="002A1557">
      <w:pPr>
        <w:pStyle w:val="ListParagraph"/>
        <w:numPr>
          <w:ilvl w:val="0"/>
          <w:numId w:val="27"/>
        </w:numPr>
      </w:pPr>
      <w:r>
        <w:t>Jamal Lewis thinks it will be worthwhile for the DCSEU to emphasize the low-income focused work that DCSEU is doing in the DCSEU Strategic Plan.</w:t>
      </w:r>
    </w:p>
    <w:p w14:paraId="0FA333EF" w14:textId="238E46F3" w:rsidR="00344471" w:rsidRDefault="00344471" w:rsidP="002A1557">
      <w:pPr>
        <w:pStyle w:val="ListParagraph"/>
        <w:numPr>
          <w:ilvl w:val="0"/>
          <w:numId w:val="27"/>
        </w:numPr>
      </w:pPr>
      <w:r>
        <w:t xml:space="preserve">Nina Dodge asked if it would be helpful to </w:t>
      </w:r>
      <w:r w:rsidR="003770D4">
        <w:t xml:space="preserve">brand </w:t>
      </w:r>
      <w:r>
        <w:t xml:space="preserve">the DCSEU </w:t>
      </w:r>
      <w:r w:rsidR="003770D4">
        <w:t xml:space="preserve">Solar for All </w:t>
      </w:r>
      <w:r>
        <w:t xml:space="preserve">work as environmental </w:t>
      </w:r>
      <w:r w:rsidR="003770D4">
        <w:t xml:space="preserve">justice </w:t>
      </w:r>
      <w:r>
        <w:t>or energy justice?</w:t>
      </w:r>
      <w:r w:rsidR="002D7725">
        <w:t xml:space="preserve">  This is how she has been terming the work happening in the Solar for All program.</w:t>
      </w:r>
    </w:p>
    <w:p w14:paraId="3A950ED2" w14:textId="64B75D4F" w:rsidR="002D7725" w:rsidRDefault="002D7725" w:rsidP="002A1557">
      <w:pPr>
        <w:pStyle w:val="ListParagraph"/>
        <w:numPr>
          <w:ilvl w:val="1"/>
          <w:numId w:val="27"/>
        </w:numPr>
      </w:pPr>
      <w:r>
        <w:t>Eric Jones thinks you might turn people off by making this a political issue.</w:t>
      </w:r>
    </w:p>
    <w:p w14:paraId="435C4CA3" w14:textId="073D4BD2" w:rsidR="002D7725" w:rsidRDefault="002D7725" w:rsidP="002A1557">
      <w:pPr>
        <w:pStyle w:val="ListParagraph"/>
        <w:numPr>
          <w:ilvl w:val="1"/>
          <w:numId w:val="27"/>
        </w:numPr>
      </w:pPr>
      <w:r>
        <w:t>Jamal Lewis thinks “justice” to him, has a close relationship to human rights.  If the content focused on Solar for All providing the right to energy or the right to health, perhaps this would be a good term to use.</w:t>
      </w:r>
    </w:p>
    <w:p w14:paraId="5592655E" w14:textId="3AF84198" w:rsidR="002D7725" w:rsidRDefault="002D7725" w:rsidP="002D7725">
      <w:pPr>
        <w:pStyle w:val="ListParagraph"/>
        <w:numPr>
          <w:ilvl w:val="0"/>
          <w:numId w:val="27"/>
        </w:numPr>
      </w:pPr>
      <w:r>
        <w:t>Marshall Duer-Balkind suggests a new, revised presentation be given to the Board if the PSC approves PEPCO’s energy efficiency program requests.  Ted Trabue agrees.  Patti Boyd noted that there is a “technical issues group” that has been established where DCSEU will be working with PEPCO to figure out the transition.  Chair Corman noted that the Board will be part of this when it is formed.</w:t>
      </w:r>
    </w:p>
    <w:p w14:paraId="60F94673" w14:textId="214DABBF" w:rsidR="002D7725" w:rsidRDefault="002D7725" w:rsidP="002D7725"/>
    <w:p w14:paraId="3BC27443" w14:textId="60592362" w:rsidR="002D7725" w:rsidRDefault="002D7725" w:rsidP="002D7725">
      <w:r>
        <w:rPr>
          <w:b/>
          <w:bCs/>
        </w:rPr>
        <w:t xml:space="preserve">DCSEU </w:t>
      </w:r>
      <w:r w:rsidR="00C20630">
        <w:rPr>
          <w:b/>
          <w:bCs/>
        </w:rPr>
        <w:t>FY22 Q2 Results (led by Ted Trabue, DCSEU)</w:t>
      </w:r>
    </w:p>
    <w:p w14:paraId="62B195CC" w14:textId="3FF33D05" w:rsidR="00C20630" w:rsidRDefault="00C20630" w:rsidP="00C20630">
      <w:pPr>
        <w:pStyle w:val="ListParagraph"/>
        <w:numPr>
          <w:ilvl w:val="0"/>
          <w:numId w:val="27"/>
        </w:numPr>
      </w:pPr>
      <w:r>
        <w:t>Ted Trabue notes that the results here are very early on and this represents the first 6 months of 60 months.</w:t>
      </w:r>
    </w:p>
    <w:p w14:paraId="6A4D41BB" w14:textId="224D1949" w:rsidR="00C20630" w:rsidRPr="00E23B4E" w:rsidRDefault="00E23B4E" w:rsidP="00E23B4E">
      <w:pPr>
        <w:pStyle w:val="ListParagraph"/>
        <w:numPr>
          <w:ilvl w:val="1"/>
          <w:numId w:val="27"/>
        </w:numPr>
      </w:pPr>
      <w:r>
        <w:t xml:space="preserve">Please view </w:t>
      </w:r>
      <w:r w:rsidR="002A1557">
        <w:t xml:space="preserve">DCSEU </w:t>
      </w:r>
      <w:r>
        <w:t xml:space="preserve">slides for the specific </w:t>
      </w:r>
      <w:r w:rsidR="002A1557">
        <w:t>numbers.</w:t>
      </w:r>
    </w:p>
    <w:p w14:paraId="25AC1B6A" w14:textId="4DAE9A0A" w:rsidR="00727BF7" w:rsidRDefault="00727BF7" w:rsidP="00C20630">
      <w:pPr>
        <w:pStyle w:val="ListParagraph"/>
        <w:numPr>
          <w:ilvl w:val="0"/>
          <w:numId w:val="27"/>
        </w:numPr>
      </w:pPr>
      <w:r>
        <w:t xml:space="preserve">Jamal Lewis asked how FTE’s count each year.  Ted Trabue noted that </w:t>
      </w:r>
      <w:r w:rsidR="00E00ACB">
        <w:t>the count happens each year and is basically based on hours.  And he noted that not all FTE’s are achieved by DCSEU staff in the office.</w:t>
      </w:r>
    </w:p>
    <w:p w14:paraId="7A958471" w14:textId="01ECC8A9" w:rsidR="006C0699" w:rsidRDefault="00E00ACB" w:rsidP="006C0699">
      <w:pPr>
        <w:pStyle w:val="ListParagraph"/>
        <w:numPr>
          <w:ilvl w:val="0"/>
          <w:numId w:val="27"/>
        </w:numPr>
      </w:pPr>
      <w:r>
        <w:t xml:space="preserve">Lance Loncke noted that the CBE </w:t>
      </w:r>
      <w:r w:rsidR="006C0699">
        <w:t xml:space="preserve">spend </w:t>
      </w:r>
      <w:r>
        <w:t xml:space="preserve">law is </w:t>
      </w:r>
      <w:r w:rsidR="006C0699">
        <w:t>at 35%.  The total amount year to year will be based on the overall amount of money spent each year.  The 35% is non-negotiable.</w:t>
      </w:r>
    </w:p>
    <w:p w14:paraId="5FDE6316" w14:textId="13B51E48" w:rsidR="00D67C9F" w:rsidRDefault="00D67C9F" w:rsidP="00D67C9F">
      <w:pPr>
        <w:numPr>
          <w:ilvl w:val="0"/>
          <w:numId w:val="28"/>
        </w:numPr>
        <w:rPr>
          <w:b/>
          <w:bCs/>
        </w:rPr>
      </w:pPr>
      <w:r>
        <w:rPr>
          <w:b/>
          <w:bCs/>
        </w:rPr>
        <w:t>FY22 Q2 Highlights:</w:t>
      </w:r>
    </w:p>
    <w:p w14:paraId="151981ED" w14:textId="72FC9B4A" w:rsidR="00D67C9F" w:rsidRPr="00D67C9F" w:rsidRDefault="00D67C9F" w:rsidP="00D67C9F">
      <w:pPr>
        <w:numPr>
          <w:ilvl w:val="0"/>
          <w:numId w:val="28"/>
        </w:numPr>
        <w:tabs>
          <w:tab w:val="clear" w:pos="720"/>
          <w:tab w:val="num" w:pos="1080"/>
        </w:tabs>
        <w:ind w:left="1080"/>
      </w:pPr>
      <w:r w:rsidRPr="00D67C9F">
        <w:t>Affordable Housing Retrofit Accelerator stood up</w:t>
      </w:r>
    </w:p>
    <w:p w14:paraId="0E9A25CF" w14:textId="77777777" w:rsidR="00D67C9F" w:rsidRPr="00D67C9F" w:rsidRDefault="00D67C9F" w:rsidP="00D67C9F">
      <w:pPr>
        <w:numPr>
          <w:ilvl w:val="0"/>
          <w:numId w:val="29"/>
        </w:numPr>
        <w:tabs>
          <w:tab w:val="clear" w:pos="720"/>
          <w:tab w:val="num" w:pos="1080"/>
        </w:tabs>
        <w:ind w:left="1080"/>
      </w:pPr>
      <w:r w:rsidRPr="00D67C9F">
        <w:t>Income-Qualified Efficiency Fund full</w:t>
      </w:r>
    </w:p>
    <w:p w14:paraId="4AA93F54" w14:textId="77777777" w:rsidR="00D67C9F" w:rsidRPr="00D67C9F" w:rsidRDefault="00D67C9F" w:rsidP="00D67C9F">
      <w:pPr>
        <w:numPr>
          <w:ilvl w:val="0"/>
          <w:numId w:val="30"/>
        </w:numPr>
        <w:tabs>
          <w:tab w:val="clear" w:pos="720"/>
          <w:tab w:val="num" w:pos="1080"/>
        </w:tabs>
        <w:ind w:left="1080"/>
      </w:pPr>
      <w:r w:rsidRPr="00D67C9F">
        <w:t>BEPS Engagement (Roundtables, Washington Business Journal Event)</w:t>
      </w:r>
    </w:p>
    <w:p w14:paraId="59EF5E25" w14:textId="499823FA" w:rsidR="00D67C9F" w:rsidRPr="00D67C9F" w:rsidRDefault="00D67C9F" w:rsidP="00D67C9F">
      <w:pPr>
        <w:numPr>
          <w:ilvl w:val="0"/>
          <w:numId w:val="31"/>
        </w:numPr>
        <w:tabs>
          <w:tab w:val="clear" w:pos="720"/>
          <w:tab w:val="num" w:pos="1080"/>
        </w:tabs>
        <w:ind w:left="1080"/>
      </w:pPr>
      <w:r w:rsidRPr="00D67C9F">
        <w:t xml:space="preserve">Train Green </w:t>
      </w:r>
      <w:r w:rsidR="00FB1D22">
        <w:t>Sustainable Energy Infrastructure Capacity Building and Pipeline Program (</w:t>
      </w:r>
      <w:r w:rsidRPr="00D67C9F">
        <w:t>SEICBP</w:t>
      </w:r>
      <w:r w:rsidR="00FB1D22">
        <w:t>)</w:t>
      </w:r>
      <w:r w:rsidRPr="00D67C9F">
        <w:t xml:space="preserve"> refinements and registration launch</w:t>
      </w:r>
    </w:p>
    <w:p w14:paraId="4EFB891B" w14:textId="7B659C72" w:rsidR="00D67C9F" w:rsidRPr="00D67C9F" w:rsidRDefault="00D67C9F" w:rsidP="00D67C9F">
      <w:pPr>
        <w:numPr>
          <w:ilvl w:val="0"/>
          <w:numId w:val="32"/>
        </w:numPr>
        <w:tabs>
          <w:tab w:val="clear" w:pos="720"/>
          <w:tab w:val="num" w:pos="1080"/>
        </w:tabs>
        <w:ind w:left="1080"/>
      </w:pPr>
      <w:r w:rsidRPr="00D67C9F">
        <w:t>DC</w:t>
      </w:r>
      <w:r w:rsidR="00D35587">
        <w:t xml:space="preserve"> </w:t>
      </w:r>
      <w:r w:rsidRPr="00D67C9F">
        <w:t>P</w:t>
      </w:r>
      <w:r w:rsidR="003770D4">
        <w:t>ublic Schools</w:t>
      </w:r>
      <w:r w:rsidRPr="00D67C9F">
        <w:t xml:space="preserve"> Lighting Distribution</w:t>
      </w:r>
    </w:p>
    <w:p w14:paraId="22C7BE95" w14:textId="77777777" w:rsidR="00D67C9F" w:rsidRPr="00D67C9F" w:rsidRDefault="00D67C9F" w:rsidP="00D67C9F">
      <w:pPr>
        <w:numPr>
          <w:ilvl w:val="0"/>
          <w:numId w:val="33"/>
        </w:numPr>
        <w:tabs>
          <w:tab w:val="clear" w:pos="720"/>
          <w:tab w:val="num" w:pos="1080"/>
        </w:tabs>
        <w:ind w:left="1080"/>
      </w:pPr>
      <w:r w:rsidRPr="00D67C9F">
        <w:t>Leaf Blowers</w:t>
      </w:r>
    </w:p>
    <w:p w14:paraId="63E71193" w14:textId="77777777" w:rsidR="00D67C9F" w:rsidRPr="00D67C9F" w:rsidRDefault="00D67C9F" w:rsidP="00D67C9F">
      <w:pPr>
        <w:numPr>
          <w:ilvl w:val="0"/>
          <w:numId w:val="34"/>
        </w:numPr>
        <w:tabs>
          <w:tab w:val="clear" w:pos="720"/>
          <w:tab w:val="num" w:pos="1080"/>
        </w:tabs>
        <w:ind w:left="1080"/>
      </w:pPr>
      <w:r w:rsidRPr="00D67C9F">
        <w:t>HVAC Replacement (electrification for income-qualified single-family)</w:t>
      </w:r>
    </w:p>
    <w:p w14:paraId="329A1E21" w14:textId="7B22BF9E" w:rsidR="00D67C9F" w:rsidRDefault="00D67C9F" w:rsidP="00D67C9F">
      <w:pPr>
        <w:numPr>
          <w:ilvl w:val="0"/>
          <w:numId w:val="35"/>
        </w:numPr>
        <w:tabs>
          <w:tab w:val="clear" w:pos="720"/>
          <w:tab w:val="num" w:pos="1080"/>
        </w:tabs>
        <w:ind w:left="1080"/>
      </w:pPr>
      <w:r w:rsidRPr="00D67C9F">
        <w:t xml:space="preserve">Solar for All CREF </w:t>
      </w:r>
      <w:r w:rsidR="003770D4">
        <w:t xml:space="preserve">(Community Solar) </w:t>
      </w:r>
      <w:r w:rsidRPr="00D67C9F">
        <w:t xml:space="preserve">and SF </w:t>
      </w:r>
      <w:r w:rsidR="00C405C1">
        <w:t>(</w:t>
      </w:r>
      <w:r w:rsidR="00EB5E58">
        <w:t>Single Family</w:t>
      </w:r>
      <w:r w:rsidR="00C405C1">
        <w:t xml:space="preserve">) </w:t>
      </w:r>
      <w:r w:rsidRPr="00D67C9F">
        <w:t>progress</w:t>
      </w:r>
    </w:p>
    <w:p w14:paraId="7F5D5970" w14:textId="68C097CE" w:rsidR="00D67C9F" w:rsidRDefault="00D67C9F" w:rsidP="00D67C9F">
      <w:pPr>
        <w:numPr>
          <w:ilvl w:val="0"/>
          <w:numId w:val="35"/>
        </w:numPr>
        <w:tabs>
          <w:tab w:val="clear" w:pos="720"/>
        </w:tabs>
      </w:pPr>
      <w:r w:rsidRPr="00D67C9F">
        <w:rPr>
          <w:b/>
          <w:bCs/>
        </w:rPr>
        <w:t>Challenges:</w:t>
      </w:r>
      <w:r>
        <w:t xml:space="preserve">  Ted Trabue noted that commercial office vacancy has made building owners hesitant to take on energy efficiency updates.  Also supply chain delays are slowing projects and making cots go up.</w:t>
      </w:r>
    </w:p>
    <w:p w14:paraId="3F8CA458" w14:textId="5F5BC095" w:rsidR="00D67C9F" w:rsidRPr="00D67C9F" w:rsidRDefault="00D67C9F" w:rsidP="00D67C9F">
      <w:pPr>
        <w:numPr>
          <w:ilvl w:val="0"/>
          <w:numId w:val="35"/>
        </w:numPr>
        <w:tabs>
          <w:tab w:val="clear" w:pos="720"/>
        </w:tabs>
      </w:pPr>
      <w:r w:rsidRPr="00D67C9F">
        <w:t>Cary Hinton asked whether any of the CREF developers DCSEU works with have been able to take advantage of the interconnection subsidies being offered by PEPCO, per the</w:t>
      </w:r>
      <w:r>
        <w:t xml:space="preserve"> order put in place by the</w:t>
      </w:r>
      <w:r w:rsidRPr="00D67C9F">
        <w:t xml:space="preserve"> PSC</w:t>
      </w:r>
      <w:r>
        <w:t>.  The amount is up to $1 million annually to help defray interconnection costs.</w:t>
      </w:r>
    </w:p>
    <w:p w14:paraId="0A12B127" w14:textId="60F22BFA" w:rsidR="00D67C9F" w:rsidRDefault="00D67C9F" w:rsidP="00D67C9F">
      <w:pPr>
        <w:numPr>
          <w:ilvl w:val="0"/>
          <w:numId w:val="35"/>
        </w:numPr>
        <w:tabs>
          <w:tab w:val="clear" w:pos="720"/>
        </w:tabs>
      </w:pPr>
      <w:r>
        <w:lastRenderedPageBreak/>
        <w:t>Cary Hinton also mentioned that a new order is anticipated to be put in place that would enable residential solar facilities owners and developers to have a reduction in the interconnection costs for such facilities. This is a companion program</w:t>
      </w:r>
      <w:r w:rsidR="00E23B4E">
        <w:t>.</w:t>
      </w:r>
    </w:p>
    <w:p w14:paraId="458E0876" w14:textId="6ABC9902" w:rsidR="00D67C9F" w:rsidRDefault="00E23B4E" w:rsidP="00E23B4E">
      <w:pPr>
        <w:numPr>
          <w:ilvl w:val="1"/>
          <w:numId w:val="35"/>
        </w:numPr>
      </w:pPr>
      <w:r>
        <w:t xml:space="preserve">Nina Dodge noted that the rulemaking proposal that is out right now for public comment (which is a total of $1 million annual) only allows for $5,000 total per project (half of this </w:t>
      </w:r>
      <w:r w:rsidR="00E14FB2">
        <w:t>to be paid by</w:t>
      </w:r>
      <w:r>
        <w:t xml:space="preserve"> PEPCO and the other half </w:t>
      </w:r>
      <w:r w:rsidR="00E14FB2">
        <w:t xml:space="preserve">by </w:t>
      </w:r>
      <w:r>
        <w:t>the customer).  What is being asked of residential customers by PEPCO is often closer to $10,000 or more for grid upgrades, so $2,500 does not defray much of the cost.  She said “many of us do not see this as solving the problem”.</w:t>
      </w:r>
    </w:p>
    <w:p w14:paraId="159AF52D" w14:textId="19CF1EB3" w:rsidR="00D67C9F" w:rsidRDefault="00E23B4E" w:rsidP="00E23B4E">
      <w:pPr>
        <w:numPr>
          <w:ilvl w:val="2"/>
          <w:numId w:val="35"/>
        </w:numPr>
      </w:pPr>
      <w:r>
        <w:t>Nina Dodge also noted that it is currently out for public comment.</w:t>
      </w:r>
    </w:p>
    <w:p w14:paraId="39D96AA1" w14:textId="3C82AAB6" w:rsidR="00E23B4E" w:rsidRDefault="00E23B4E" w:rsidP="00E23B4E">
      <w:pPr>
        <w:numPr>
          <w:ilvl w:val="2"/>
          <w:numId w:val="35"/>
        </w:numPr>
      </w:pPr>
      <w:r>
        <w:t xml:space="preserve">Cary Hinton noted that the comment period on the NOPR ended in March and the PSC is not encouraging anyone to file comments now.  Although people can still file ex </w:t>
      </w:r>
      <w:proofErr w:type="spellStart"/>
      <w:r>
        <w:t>parte</w:t>
      </w:r>
      <w:proofErr w:type="spellEnd"/>
      <w:r>
        <w:t xml:space="preserve"> comments.</w:t>
      </w:r>
    </w:p>
    <w:p w14:paraId="46DD12C4" w14:textId="40DDF5ED" w:rsidR="00E23B4E" w:rsidRDefault="00E23B4E" w:rsidP="00E23B4E"/>
    <w:p w14:paraId="1E30531A" w14:textId="4BBB4AB4" w:rsidR="00475306" w:rsidRPr="00475306" w:rsidRDefault="00475306" w:rsidP="00E23B4E">
      <w:pPr>
        <w:rPr>
          <w:b/>
          <w:bCs/>
        </w:rPr>
      </w:pPr>
      <w:r>
        <w:rPr>
          <w:b/>
          <w:bCs/>
        </w:rPr>
        <w:t>Electrification Working Group</w:t>
      </w:r>
    </w:p>
    <w:p w14:paraId="15EC19B9" w14:textId="078F5807" w:rsidR="00E23B4E" w:rsidRDefault="00E23B4E" w:rsidP="00E23B4E">
      <w:pPr>
        <w:pStyle w:val="ListParagraph"/>
        <w:numPr>
          <w:ilvl w:val="0"/>
          <w:numId w:val="27"/>
        </w:numPr>
      </w:pPr>
      <w:r>
        <w:t>Matthias Paustian proposed to put together a subgroup of members interested in electrification that could then provide advice and guidance to the DCSEU.  He noted it is a very important issue to the DCSEU and there is little funding to be spent.</w:t>
      </w:r>
    </w:p>
    <w:p w14:paraId="04C6D989" w14:textId="2A8FB3B9" w:rsidR="00E23B4E" w:rsidRDefault="00E23B4E" w:rsidP="00475306">
      <w:pPr>
        <w:pStyle w:val="ListParagraph"/>
        <w:numPr>
          <w:ilvl w:val="0"/>
          <w:numId w:val="27"/>
        </w:numPr>
      </w:pPr>
      <w:r>
        <w:t xml:space="preserve">Eric Jones is concerned that the SEUAB does not have expertise in building owners concerns, or outside of government. </w:t>
      </w:r>
      <w:proofErr w:type="gramStart"/>
      <w:r>
        <w:t>So</w:t>
      </w:r>
      <w:proofErr w:type="gramEnd"/>
      <w:r>
        <w:t xml:space="preserve"> he suggests that designees by the SEUAB members be allowed</w:t>
      </w:r>
      <w:r w:rsidR="00E14FB2">
        <w:t xml:space="preserve"> in this subgroup</w:t>
      </w:r>
      <w:r>
        <w:t>.</w:t>
      </w:r>
      <w:r w:rsidR="00475306">
        <w:t xml:space="preserve">  The Board agreed and Hussain Karim confirmed that subgroup meetings can have non-Board members take part.</w:t>
      </w:r>
    </w:p>
    <w:p w14:paraId="0A9A5205" w14:textId="44330272" w:rsidR="00E23B4E" w:rsidRDefault="00475306" w:rsidP="00E23B4E">
      <w:pPr>
        <w:pStyle w:val="ListParagraph"/>
        <w:numPr>
          <w:ilvl w:val="0"/>
          <w:numId w:val="27"/>
        </w:numPr>
      </w:pPr>
      <w:r>
        <w:t xml:space="preserve">Chair Corman asked that with </w:t>
      </w:r>
      <w:r w:rsidR="00E23B4E">
        <w:t xml:space="preserve">FC1167 going on, </w:t>
      </w:r>
      <w:r>
        <w:t>could these comments be</w:t>
      </w:r>
      <w:r w:rsidR="00E23B4E">
        <w:t xml:space="preserve"> squeezed into FC1167</w:t>
      </w:r>
      <w:r>
        <w:t>?</w:t>
      </w:r>
    </w:p>
    <w:p w14:paraId="305E73B1" w14:textId="4208CFA4" w:rsidR="00475306" w:rsidRDefault="00475306" w:rsidP="00E23B4E">
      <w:pPr>
        <w:pStyle w:val="ListParagraph"/>
        <w:numPr>
          <w:ilvl w:val="0"/>
          <w:numId w:val="27"/>
        </w:numPr>
      </w:pPr>
      <w:r>
        <w:t>Chair Corman made a motion to approve the formation of the subgroup, led by Matthias Paustian.  Nina Dodge seconded.  All in favor.</w:t>
      </w:r>
    </w:p>
    <w:p w14:paraId="6712A489" w14:textId="669EED63" w:rsidR="00475306" w:rsidRDefault="00475306" w:rsidP="00475306"/>
    <w:p w14:paraId="7A05E99F" w14:textId="4CADC150" w:rsidR="00475306" w:rsidRPr="00475306" w:rsidRDefault="00475306" w:rsidP="00475306">
      <w:pPr>
        <w:rPr>
          <w:b/>
          <w:bCs/>
        </w:rPr>
      </w:pPr>
      <w:r>
        <w:rPr>
          <w:b/>
          <w:bCs/>
        </w:rPr>
        <w:t>Approval of the SEUAB Vice-chair</w:t>
      </w:r>
    </w:p>
    <w:p w14:paraId="0A2891E7" w14:textId="7536DAA0" w:rsidR="00475306" w:rsidRDefault="00475306" w:rsidP="00475306">
      <w:pPr>
        <w:pStyle w:val="ListParagraph"/>
        <w:numPr>
          <w:ilvl w:val="0"/>
          <w:numId w:val="27"/>
        </w:numPr>
      </w:pPr>
      <w:r>
        <w:t xml:space="preserve">Chair Corman also noted that she had not received any “nay” votes with respect to the motion to make Marshall Duer-Balkind the SEUAB Vice-chair.  </w:t>
      </w:r>
      <w:proofErr w:type="gramStart"/>
      <w:r>
        <w:t>So</w:t>
      </w:r>
      <w:proofErr w:type="gramEnd"/>
      <w:r>
        <w:t xml:space="preserve"> Marshall Duer-Balkind is now officially the Vice-Chair of the SEUAB.</w:t>
      </w:r>
    </w:p>
    <w:p w14:paraId="629275EA" w14:textId="77777777" w:rsidR="00E23B4E" w:rsidRDefault="00E23B4E" w:rsidP="00E23B4E"/>
    <w:p w14:paraId="04E34CE9" w14:textId="0502C614" w:rsidR="00D67C9F" w:rsidRDefault="00475306" w:rsidP="00E23B4E">
      <w:pPr>
        <w:rPr>
          <w:b/>
          <w:bCs/>
        </w:rPr>
      </w:pPr>
      <w:r w:rsidRPr="00212635">
        <w:rPr>
          <w:b/>
          <w:bCs/>
        </w:rPr>
        <w:t>Next Meeting and Future Meeting</w:t>
      </w:r>
      <w:r>
        <w:rPr>
          <w:b/>
          <w:bCs/>
        </w:rPr>
        <w:t>s</w:t>
      </w:r>
      <w:r w:rsidRPr="00212635">
        <w:rPr>
          <w:b/>
          <w:bCs/>
        </w:rPr>
        <w:t>:</w:t>
      </w:r>
    </w:p>
    <w:p w14:paraId="2BEFA013" w14:textId="04615E41" w:rsidR="00894973" w:rsidRDefault="00475306" w:rsidP="00475306">
      <w:pPr>
        <w:pStyle w:val="ListParagraph"/>
        <w:numPr>
          <w:ilvl w:val="0"/>
          <w:numId w:val="27"/>
        </w:numPr>
      </w:pPr>
      <w:r>
        <w:t>FY21 EM&amp;V and FY21 Financial Audit Report</w:t>
      </w:r>
    </w:p>
    <w:p w14:paraId="4098CA9E" w14:textId="1AF022D3" w:rsidR="004470DC" w:rsidRDefault="004470DC" w:rsidP="004470DC">
      <w:pPr>
        <w:pStyle w:val="ListParagraph"/>
        <w:numPr>
          <w:ilvl w:val="0"/>
          <w:numId w:val="27"/>
        </w:numPr>
      </w:pPr>
      <w:r>
        <w:t>Chair Corman requested that we add a discussion of the Board Report to the June agenda</w:t>
      </w:r>
      <w:r w:rsidR="00475306">
        <w:t>.  Marshall Duer-Balkind to lead.</w:t>
      </w:r>
    </w:p>
    <w:p w14:paraId="0974C60F" w14:textId="75DABD4B" w:rsidR="00475306" w:rsidRDefault="00475306" w:rsidP="00475306">
      <w:pPr>
        <w:pStyle w:val="ListParagraph"/>
        <w:numPr>
          <w:ilvl w:val="1"/>
          <w:numId w:val="27"/>
        </w:numPr>
      </w:pPr>
      <w:r>
        <w:t xml:space="preserve">Marshall </w:t>
      </w:r>
      <w:r w:rsidR="008844EE">
        <w:t xml:space="preserve">Duer-Balkind </w:t>
      </w:r>
      <w:r>
        <w:t>is forming a subgroup focused on the Board Report.</w:t>
      </w:r>
    </w:p>
    <w:p w14:paraId="0FD71FF9" w14:textId="46365BFE" w:rsidR="00475306" w:rsidRDefault="008844EE" w:rsidP="00475306">
      <w:pPr>
        <w:pStyle w:val="ListParagraph"/>
        <w:numPr>
          <w:ilvl w:val="2"/>
          <w:numId w:val="27"/>
        </w:numPr>
      </w:pPr>
      <w:r>
        <w:t>Bicky Corman is the only volunteer on the subgroup</w:t>
      </w:r>
    </w:p>
    <w:p w14:paraId="3D1CBFC4" w14:textId="6F36666E" w:rsidR="00475306" w:rsidRDefault="008844EE" w:rsidP="00475306">
      <w:pPr>
        <w:pStyle w:val="ListParagraph"/>
        <w:numPr>
          <w:ilvl w:val="1"/>
          <w:numId w:val="27"/>
        </w:numPr>
      </w:pPr>
      <w:r>
        <w:t>Marshall Duer-Balkind</w:t>
      </w:r>
      <w:r w:rsidR="00475306">
        <w:t xml:space="preserve"> is supposed to send the comments</w:t>
      </w:r>
      <w:r>
        <w:t xml:space="preserve"> to the Board</w:t>
      </w:r>
      <w:r w:rsidR="00475306">
        <w:t xml:space="preserve"> by June 10.</w:t>
      </w:r>
    </w:p>
    <w:p w14:paraId="62ABBC96" w14:textId="31952CEC" w:rsidR="00475306" w:rsidRDefault="00475306" w:rsidP="004470DC">
      <w:pPr>
        <w:pStyle w:val="ListParagraph"/>
        <w:numPr>
          <w:ilvl w:val="0"/>
          <w:numId w:val="27"/>
        </w:numPr>
      </w:pPr>
      <w:r>
        <w:t>Add back to the agenda “legislative updates”</w:t>
      </w:r>
    </w:p>
    <w:p w14:paraId="42E9263C" w14:textId="576B784E" w:rsidR="00475306" w:rsidRDefault="00475306" w:rsidP="004470DC">
      <w:pPr>
        <w:pStyle w:val="ListParagraph"/>
        <w:numPr>
          <w:ilvl w:val="0"/>
          <w:numId w:val="27"/>
        </w:numPr>
      </w:pPr>
      <w:r>
        <w:t>Matthias P</w:t>
      </w:r>
      <w:r w:rsidR="008844EE">
        <w:t>austian is starting an Electrification-focused Subgroup</w:t>
      </w:r>
    </w:p>
    <w:p w14:paraId="0A281055" w14:textId="0561EBE1" w:rsidR="00475306" w:rsidRDefault="00475306" w:rsidP="00475306">
      <w:pPr>
        <w:pStyle w:val="ListParagraph"/>
        <w:numPr>
          <w:ilvl w:val="1"/>
          <w:numId w:val="27"/>
        </w:numPr>
      </w:pPr>
      <w:r>
        <w:t>Nina Dodge, Jamal Lewis, Marshall Duer-Balkind, Eric Jones to suggest a building owner</w:t>
      </w:r>
      <w:r w:rsidR="008844EE">
        <w:t xml:space="preserve"> to be involved</w:t>
      </w:r>
    </w:p>
    <w:p w14:paraId="2E022265" w14:textId="77777777" w:rsidR="00110CBE" w:rsidRPr="00634A9C" w:rsidRDefault="00110CBE" w:rsidP="00110CBE"/>
    <w:sectPr w:rsidR="00110CBE" w:rsidRPr="00634A9C" w:rsidSect="002E382A">
      <w:headerReference w:type="default" r:id="rId8"/>
      <w:footerReference w:type="default" r:id="rId9"/>
      <w:headerReference w:type="first" r:id="rId10"/>
      <w:footerReference w:type="first" r:id="rId11"/>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AF04" w14:textId="77777777" w:rsidR="00D831F1" w:rsidRDefault="00D831F1">
      <w:r>
        <w:separator/>
      </w:r>
    </w:p>
  </w:endnote>
  <w:endnote w:type="continuationSeparator" w:id="0">
    <w:p w14:paraId="5875D24C" w14:textId="77777777" w:rsidR="00D831F1" w:rsidRDefault="00D8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306CF">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306CF">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B9C4" w14:textId="6E935CF2" w:rsidR="003932D6" w:rsidRPr="0030116A" w:rsidRDefault="005C4F1D" w:rsidP="00D356F2">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3082F820">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0BFD9E25">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3932D6">
      <w:rPr>
        <w:rFonts w:ascii="Century Gothic" w:hAnsi="Century Gothic"/>
        <w:noProof/>
      </w:rPr>
      <mc:AlternateContent>
        <mc:Choice Requires="wps">
          <w:drawing>
            <wp:anchor distT="0" distB="0" distL="114300" distR="114300" simplePos="0" relativeHeight="251656704" behindDoc="0" locked="0" layoutInCell="1" allowOverlap="1" wp14:anchorId="2CEC885A" wp14:editId="39FD196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9373"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" strokeweight="1.5pt">
              <w10:wrap type="topAndBottom" anchorx="page"/>
            </v:line>
          </w:pict>
        </mc:Fallback>
      </mc:AlternateContent>
    </w:r>
    <w:r w:rsidR="003932D6">
      <w:rPr>
        <w:rFonts w:ascii="Century Gothic" w:hAnsi="Century Gothic"/>
        <w:noProof/>
      </w:rPr>
      <mc:AlternateContent>
        <mc:Choice Requires="wps">
          <w:drawing>
            <wp:anchor distT="0" distB="0" distL="114300" distR="114300" simplePos="0" relativeHeight="251655680" behindDoc="1" locked="0" layoutInCell="1" allowOverlap="1" wp14:anchorId="3AF71B0C" wp14:editId="7DE7BFD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003932D6" w:rsidRPr="0030116A">
      <w:rPr>
        <w:rFonts w:ascii="Century Gothic" w:hAnsi="Century Gothic"/>
        <w:sz w:val="19"/>
        <w:szCs w:val="19"/>
      </w:rPr>
      <w:t xml:space="preserve">1200 First Street NE, 5th Floor, Washington, DC 20002 </w:t>
    </w:r>
    <w:r w:rsidR="003932D6">
      <w:rPr>
        <w:rFonts w:ascii="Century Gothic" w:hAnsi="Century Gothic"/>
        <w:sz w:val="19"/>
        <w:szCs w:val="19"/>
      </w:rPr>
      <w:t>| (202) 535-2600 |</w:t>
    </w:r>
    <w:r w:rsidR="003932D6" w:rsidRPr="0030116A">
      <w:rPr>
        <w:rFonts w:ascii="Century Gothic" w:hAnsi="Century Gothic"/>
        <w:sz w:val="19"/>
        <w:szCs w:val="19"/>
      </w:rPr>
      <w:t>doee.dc.gov</w:t>
    </w:r>
    <w:r w:rsidR="003932D6">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0057" w14:textId="77777777" w:rsidR="00D831F1" w:rsidRDefault="00D831F1">
      <w:r>
        <w:separator/>
      </w:r>
    </w:p>
  </w:footnote>
  <w:footnote w:type="continuationSeparator" w:id="0">
    <w:p w14:paraId="2B37D119" w14:textId="77777777" w:rsidR="00D831F1" w:rsidRDefault="00D8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F24"/>
    <w:multiLevelType w:val="hybridMultilevel"/>
    <w:tmpl w:val="9E64E7C4"/>
    <w:lvl w:ilvl="0" w:tplc="D0782780">
      <w:start w:val="1"/>
      <w:numFmt w:val="bullet"/>
      <w:lvlText w:val=""/>
      <w:lvlJc w:val="left"/>
      <w:pPr>
        <w:tabs>
          <w:tab w:val="num" w:pos="720"/>
        </w:tabs>
        <w:ind w:left="720" w:hanging="360"/>
      </w:pPr>
      <w:rPr>
        <w:rFonts w:ascii="Symbol" w:hAnsi="Symbol" w:hint="default"/>
      </w:rPr>
    </w:lvl>
    <w:lvl w:ilvl="1" w:tplc="B6C0563E" w:tentative="1">
      <w:start w:val="1"/>
      <w:numFmt w:val="bullet"/>
      <w:lvlText w:val=""/>
      <w:lvlJc w:val="left"/>
      <w:pPr>
        <w:tabs>
          <w:tab w:val="num" w:pos="1440"/>
        </w:tabs>
        <w:ind w:left="1440" w:hanging="360"/>
      </w:pPr>
      <w:rPr>
        <w:rFonts w:ascii="Symbol" w:hAnsi="Symbol" w:hint="default"/>
      </w:rPr>
    </w:lvl>
    <w:lvl w:ilvl="2" w:tplc="DE98FF5C" w:tentative="1">
      <w:start w:val="1"/>
      <w:numFmt w:val="bullet"/>
      <w:lvlText w:val=""/>
      <w:lvlJc w:val="left"/>
      <w:pPr>
        <w:tabs>
          <w:tab w:val="num" w:pos="2160"/>
        </w:tabs>
        <w:ind w:left="2160" w:hanging="360"/>
      </w:pPr>
      <w:rPr>
        <w:rFonts w:ascii="Symbol" w:hAnsi="Symbol" w:hint="default"/>
      </w:rPr>
    </w:lvl>
    <w:lvl w:ilvl="3" w:tplc="20AE288E" w:tentative="1">
      <w:start w:val="1"/>
      <w:numFmt w:val="bullet"/>
      <w:lvlText w:val=""/>
      <w:lvlJc w:val="left"/>
      <w:pPr>
        <w:tabs>
          <w:tab w:val="num" w:pos="2880"/>
        </w:tabs>
        <w:ind w:left="2880" w:hanging="360"/>
      </w:pPr>
      <w:rPr>
        <w:rFonts w:ascii="Symbol" w:hAnsi="Symbol" w:hint="default"/>
      </w:rPr>
    </w:lvl>
    <w:lvl w:ilvl="4" w:tplc="1E18BEEC" w:tentative="1">
      <w:start w:val="1"/>
      <w:numFmt w:val="bullet"/>
      <w:lvlText w:val=""/>
      <w:lvlJc w:val="left"/>
      <w:pPr>
        <w:tabs>
          <w:tab w:val="num" w:pos="3600"/>
        </w:tabs>
        <w:ind w:left="3600" w:hanging="360"/>
      </w:pPr>
      <w:rPr>
        <w:rFonts w:ascii="Symbol" w:hAnsi="Symbol" w:hint="default"/>
      </w:rPr>
    </w:lvl>
    <w:lvl w:ilvl="5" w:tplc="E6A49E7E" w:tentative="1">
      <w:start w:val="1"/>
      <w:numFmt w:val="bullet"/>
      <w:lvlText w:val=""/>
      <w:lvlJc w:val="left"/>
      <w:pPr>
        <w:tabs>
          <w:tab w:val="num" w:pos="4320"/>
        </w:tabs>
        <w:ind w:left="4320" w:hanging="360"/>
      </w:pPr>
      <w:rPr>
        <w:rFonts w:ascii="Symbol" w:hAnsi="Symbol" w:hint="default"/>
      </w:rPr>
    </w:lvl>
    <w:lvl w:ilvl="6" w:tplc="D4EE6986" w:tentative="1">
      <w:start w:val="1"/>
      <w:numFmt w:val="bullet"/>
      <w:lvlText w:val=""/>
      <w:lvlJc w:val="left"/>
      <w:pPr>
        <w:tabs>
          <w:tab w:val="num" w:pos="5040"/>
        </w:tabs>
        <w:ind w:left="5040" w:hanging="360"/>
      </w:pPr>
      <w:rPr>
        <w:rFonts w:ascii="Symbol" w:hAnsi="Symbol" w:hint="default"/>
      </w:rPr>
    </w:lvl>
    <w:lvl w:ilvl="7" w:tplc="B172E8C8" w:tentative="1">
      <w:start w:val="1"/>
      <w:numFmt w:val="bullet"/>
      <w:lvlText w:val=""/>
      <w:lvlJc w:val="left"/>
      <w:pPr>
        <w:tabs>
          <w:tab w:val="num" w:pos="5760"/>
        </w:tabs>
        <w:ind w:left="5760" w:hanging="360"/>
      </w:pPr>
      <w:rPr>
        <w:rFonts w:ascii="Symbol" w:hAnsi="Symbol" w:hint="default"/>
      </w:rPr>
    </w:lvl>
    <w:lvl w:ilvl="8" w:tplc="EEEEC2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474562"/>
    <w:multiLevelType w:val="hybridMultilevel"/>
    <w:tmpl w:val="79F083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623"/>
    <w:multiLevelType w:val="hybridMultilevel"/>
    <w:tmpl w:val="FBD84FAA"/>
    <w:lvl w:ilvl="0" w:tplc="848A4626">
      <w:start w:val="1"/>
      <w:numFmt w:val="bullet"/>
      <w:lvlText w:val=""/>
      <w:lvlJc w:val="left"/>
      <w:pPr>
        <w:tabs>
          <w:tab w:val="num" w:pos="720"/>
        </w:tabs>
        <w:ind w:left="720" w:hanging="360"/>
      </w:pPr>
      <w:rPr>
        <w:rFonts w:ascii="Symbol" w:hAnsi="Symbol" w:hint="default"/>
      </w:rPr>
    </w:lvl>
    <w:lvl w:ilvl="1" w:tplc="72A2122E" w:tentative="1">
      <w:start w:val="1"/>
      <w:numFmt w:val="bullet"/>
      <w:lvlText w:val=""/>
      <w:lvlJc w:val="left"/>
      <w:pPr>
        <w:tabs>
          <w:tab w:val="num" w:pos="1440"/>
        </w:tabs>
        <w:ind w:left="1440" w:hanging="360"/>
      </w:pPr>
      <w:rPr>
        <w:rFonts w:ascii="Symbol" w:hAnsi="Symbol" w:hint="default"/>
      </w:rPr>
    </w:lvl>
    <w:lvl w:ilvl="2" w:tplc="EA4874CA" w:tentative="1">
      <w:start w:val="1"/>
      <w:numFmt w:val="bullet"/>
      <w:lvlText w:val=""/>
      <w:lvlJc w:val="left"/>
      <w:pPr>
        <w:tabs>
          <w:tab w:val="num" w:pos="2160"/>
        </w:tabs>
        <w:ind w:left="2160" w:hanging="360"/>
      </w:pPr>
      <w:rPr>
        <w:rFonts w:ascii="Symbol" w:hAnsi="Symbol" w:hint="default"/>
      </w:rPr>
    </w:lvl>
    <w:lvl w:ilvl="3" w:tplc="EB20A942" w:tentative="1">
      <w:start w:val="1"/>
      <w:numFmt w:val="bullet"/>
      <w:lvlText w:val=""/>
      <w:lvlJc w:val="left"/>
      <w:pPr>
        <w:tabs>
          <w:tab w:val="num" w:pos="2880"/>
        </w:tabs>
        <w:ind w:left="2880" w:hanging="360"/>
      </w:pPr>
      <w:rPr>
        <w:rFonts w:ascii="Symbol" w:hAnsi="Symbol" w:hint="default"/>
      </w:rPr>
    </w:lvl>
    <w:lvl w:ilvl="4" w:tplc="C3B23100" w:tentative="1">
      <w:start w:val="1"/>
      <w:numFmt w:val="bullet"/>
      <w:lvlText w:val=""/>
      <w:lvlJc w:val="left"/>
      <w:pPr>
        <w:tabs>
          <w:tab w:val="num" w:pos="3600"/>
        </w:tabs>
        <w:ind w:left="3600" w:hanging="360"/>
      </w:pPr>
      <w:rPr>
        <w:rFonts w:ascii="Symbol" w:hAnsi="Symbol" w:hint="default"/>
      </w:rPr>
    </w:lvl>
    <w:lvl w:ilvl="5" w:tplc="50DECBCC" w:tentative="1">
      <w:start w:val="1"/>
      <w:numFmt w:val="bullet"/>
      <w:lvlText w:val=""/>
      <w:lvlJc w:val="left"/>
      <w:pPr>
        <w:tabs>
          <w:tab w:val="num" w:pos="4320"/>
        </w:tabs>
        <w:ind w:left="4320" w:hanging="360"/>
      </w:pPr>
      <w:rPr>
        <w:rFonts w:ascii="Symbol" w:hAnsi="Symbol" w:hint="default"/>
      </w:rPr>
    </w:lvl>
    <w:lvl w:ilvl="6" w:tplc="C7D017E0" w:tentative="1">
      <w:start w:val="1"/>
      <w:numFmt w:val="bullet"/>
      <w:lvlText w:val=""/>
      <w:lvlJc w:val="left"/>
      <w:pPr>
        <w:tabs>
          <w:tab w:val="num" w:pos="5040"/>
        </w:tabs>
        <w:ind w:left="5040" w:hanging="360"/>
      </w:pPr>
      <w:rPr>
        <w:rFonts w:ascii="Symbol" w:hAnsi="Symbol" w:hint="default"/>
      </w:rPr>
    </w:lvl>
    <w:lvl w:ilvl="7" w:tplc="6B08833A" w:tentative="1">
      <w:start w:val="1"/>
      <w:numFmt w:val="bullet"/>
      <w:lvlText w:val=""/>
      <w:lvlJc w:val="left"/>
      <w:pPr>
        <w:tabs>
          <w:tab w:val="num" w:pos="5760"/>
        </w:tabs>
        <w:ind w:left="5760" w:hanging="360"/>
      </w:pPr>
      <w:rPr>
        <w:rFonts w:ascii="Symbol" w:hAnsi="Symbol" w:hint="default"/>
      </w:rPr>
    </w:lvl>
    <w:lvl w:ilvl="8" w:tplc="B4CEAFB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A652B1"/>
    <w:multiLevelType w:val="hybridMultilevel"/>
    <w:tmpl w:val="340CFFAA"/>
    <w:lvl w:ilvl="0" w:tplc="B120962C">
      <w:start w:val="1"/>
      <w:numFmt w:val="bullet"/>
      <w:lvlText w:val=""/>
      <w:lvlJc w:val="left"/>
      <w:pPr>
        <w:tabs>
          <w:tab w:val="num" w:pos="720"/>
        </w:tabs>
        <w:ind w:left="720" w:hanging="360"/>
      </w:pPr>
      <w:rPr>
        <w:rFonts w:ascii="Symbol" w:hAnsi="Symbol" w:hint="default"/>
      </w:rPr>
    </w:lvl>
    <w:lvl w:ilvl="1" w:tplc="ADA4FE0C">
      <w:start w:val="1"/>
      <w:numFmt w:val="bullet"/>
      <w:lvlText w:val=""/>
      <w:lvlJc w:val="left"/>
      <w:pPr>
        <w:tabs>
          <w:tab w:val="num" w:pos="1440"/>
        </w:tabs>
        <w:ind w:left="1440" w:hanging="360"/>
      </w:pPr>
      <w:rPr>
        <w:rFonts w:ascii="Symbol" w:hAnsi="Symbol" w:hint="default"/>
      </w:rPr>
    </w:lvl>
    <w:lvl w:ilvl="2" w:tplc="C94267FA">
      <w:start w:val="1"/>
      <w:numFmt w:val="bullet"/>
      <w:lvlText w:val=""/>
      <w:lvlJc w:val="left"/>
      <w:pPr>
        <w:tabs>
          <w:tab w:val="num" w:pos="2160"/>
        </w:tabs>
        <w:ind w:left="2160" w:hanging="360"/>
      </w:pPr>
      <w:rPr>
        <w:rFonts w:ascii="Symbol" w:hAnsi="Symbol" w:hint="default"/>
      </w:rPr>
    </w:lvl>
    <w:lvl w:ilvl="3" w:tplc="451E05F8" w:tentative="1">
      <w:start w:val="1"/>
      <w:numFmt w:val="bullet"/>
      <w:lvlText w:val=""/>
      <w:lvlJc w:val="left"/>
      <w:pPr>
        <w:tabs>
          <w:tab w:val="num" w:pos="2880"/>
        </w:tabs>
        <w:ind w:left="2880" w:hanging="360"/>
      </w:pPr>
      <w:rPr>
        <w:rFonts w:ascii="Symbol" w:hAnsi="Symbol" w:hint="default"/>
      </w:rPr>
    </w:lvl>
    <w:lvl w:ilvl="4" w:tplc="511ABDE4" w:tentative="1">
      <w:start w:val="1"/>
      <w:numFmt w:val="bullet"/>
      <w:lvlText w:val=""/>
      <w:lvlJc w:val="left"/>
      <w:pPr>
        <w:tabs>
          <w:tab w:val="num" w:pos="3600"/>
        </w:tabs>
        <w:ind w:left="3600" w:hanging="360"/>
      </w:pPr>
      <w:rPr>
        <w:rFonts w:ascii="Symbol" w:hAnsi="Symbol" w:hint="default"/>
      </w:rPr>
    </w:lvl>
    <w:lvl w:ilvl="5" w:tplc="6F6AD128" w:tentative="1">
      <w:start w:val="1"/>
      <w:numFmt w:val="bullet"/>
      <w:lvlText w:val=""/>
      <w:lvlJc w:val="left"/>
      <w:pPr>
        <w:tabs>
          <w:tab w:val="num" w:pos="4320"/>
        </w:tabs>
        <w:ind w:left="4320" w:hanging="360"/>
      </w:pPr>
      <w:rPr>
        <w:rFonts w:ascii="Symbol" w:hAnsi="Symbol" w:hint="default"/>
      </w:rPr>
    </w:lvl>
    <w:lvl w:ilvl="6" w:tplc="66A060A6" w:tentative="1">
      <w:start w:val="1"/>
      <w:numFmt w:val="bullet"/>
      <w:lvlText w:val=""/>
      <w:lvlJc w:val="left"/>
      <w:pPr>
        <w:tabs>
          <w:tab w:val="num" w:pos="5040"/>
        </w:tabs>
        <w:ind w:left="5040" w:hanging="360"/>
      </w:pPr>
      <w:rPr>
        <w:rFonts w:ascii="Symbol" w:hAnsi="Symbol" w:hint="default"/>
      </w:rPr>
    </w:lvl>
    <w:lvl w:ilvl="7" w:tplc="226E335A" w:tentative="1">
      <w:start w:val="1"/>
      <w:numFmt w:val="bullet"/>
      <w:lvlText w:val=""/>
      <w:lvlJc w:val="left"/>
      <w:pPr>
        <w:tabs>
          <w:tab w:val="num" w:pos="5760"/>
        </w:tabs>
        <w:ind w:left="5760" w:hanging="360"/>
      </w:pPr>
      <w:rPr>
        <w:rFonts w:ascii="Symbol" w:hAnsi="Symbol" w:hint="default"/>
      </w:rPr>
    </w:lvl>
    <w:lvl w:ilvl="8" w:tplc="5FCC9F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8D78FD"/>
    <w:multiLevelType w:val="hybridMultilevel"/>
    <w:tmpl w:val="3FFCF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90CFF"/>
    <w:multiLevelType w:val="hybridMultilevel"/>
    <w:tmpl w:val="82DE133E"/>
    <w:lvl w:ilvl="0" w:tplc="942E443E">
      <w:start w:val="1"/>
      <w:numFmt w:val="bullet"/>
      <w:lvlText w:val=""/>
      <w:lvlJc w:val="left"/>
      <w:pPr>
        <w:tabs>
          <w:tab w:val="num" w:pos="720"/>
        </w:tabs>
        <w:ind w:left="720" w:hanging="360"/>
      </w:pPr>
      <w:rPr>
        <w:rFonts w:ascii="Symbol" w:hAnsi="Symbol" w:hint="default"/>
      </w:rPr>
    </w:lvl>
    <w:lvl w:ilvl="1" w:tplc="6C9C298E" w:tentative="1">
      <w:start w:val="1"/>
      <w:numFmt w:val="bullet"/>
      <w:lvlText w:val=""/>
      <w:lvlJc w:val="left"/>
      <w:pPr>
        <w:tabs>
          <w:tab w:val="num" w:pos="1440"/>
        </w:tabs>
        <w:ind w:left="1440" w:hanging="360"/>
      </w:pPr>
      <w:rPr>
        <w:rFonts w:ascii="Symbol" w:hAnsi="Symbol" w:hint="default"/>
      </w:rPr>
    </w:lvl>
    <w:lvl w:ilvl="2" w:tplc="96B6572A" w:tentative="1">
      <w:start w:val="1"/>
      <w:numFmt w:val="bullet"/>
      <w:lvlText w:val=""/>
      <w:lvlJc w:val="left"/>
      <w:pPr>
        <w:tabs>
          <w:tab w:val="num" w:pos="2160"/>
        </w:tabs>
        <w:ind w:left="2160" w:hanging="360"/>
      </w:pPr>
      <w:rPr>
        <w:rFonts w:ascii="Symbol" w:hAnsi="Symbol" w:hint="default"/>
      </w:rPr>
    </w:lvl>
    <w:lvl w:ilvl="3" w:tplc="38AED5D0" w:tentative="1">
      <w:start w:val="1"/>
      <w:numFmt w:val="bullet"/>
      <w:lvlText w:val=""/>
      <w:lvlJc w:val="left"/>
      <w:pPr>
        <w:tabs>
          <w:tab w:val="num" w:pos="2880"/>
        </w:tabs>
        <w:ind w:left="2880" w:hanging="360"/>
      </w:pPr>
      <w:rPr>
        <w:rFonts w:ascii="Symbol" w:hAnsi="Symbol" w:hint="default"/>
      </w:rPr>
    </w:lvl>
    <w:lvl w:ilvl="4" w:tplc="44FCDD08" w:tentative="1">
      <w:start w:val="1"/>
      <w:numFmt w:val="bullet"/>
      <w:lvlText w:val=""/>
      <w:lvlJc w:val="left"/>
      <w:pPr>
        <w:tabs>
          <w:tab w:val="num" w:pos="3600"/>
        </w:tabs>
        <w:ind w:left="3600" w:hanging="360"/>
      </w:pPr>
      <w:rPr>
        <w:rFonts w:ascii="Symbol" w:hAnsi="Symbol" w:hint="default"/>
      </w:rPr>
    </w:lvl>
    <w:lvl w:ilvl="5" w:tplc="FC5E2726" w:tentative="1">
      <w:start w:val="1"/>
      <w:numFmt w:val="bullet"/>
      <w:lvlText w:val=""/>
      <w:lvlJc w:val="left"/>
      <w:pPr>
        <w:tabs>
          <w:tab w:val="num" w:pos="4320"/>
        </w:tabs>
        <w:ind w:left="4320" w:hanging="360"/>
      </w:pPr>
      <w:rPr>
        <w:rFonts w:ascii="Symbol" w:hAnsi="Symbol" w:hint="default"/>
      </w:rPr>
    </w:lvl>
    <w:lvl w:ilvl="6" w:tplc="47CE0DB2" w:tentative="1">
      <w:start w:val="1"/>
      <w:numFmt w:val="bullet"/>
      <w:lvlText w:val=""/>
      <w:lvlJc w:val="left"/>
      <w:pPr>
        <w:tabs>
          <w:tab w:val="num" w:pos="5040"/>
        </w:tabs>
        <w:ind w:left="5040" w:hanging="360"/>
      </w:pPr>
      <w:rPr>
        <w:rFonts w:ascii="Symbol" w:hAnsi="Symbol" w:hint="default"/>
      </w:rPr>
    </w:lvl>
    <w:lvl w:ilvl="7" w:tplc="B816A2AC" w:tentative="1">
      <w:start w:val="1"/>
      <w:numFmt w:val="bullet"/>
      <w:lvlText w:val=""/>
      <w:lvlJc w:val="left"/>
      <w:pPr>
        <w:tabs>
          <w:tab w:val="num" w:pos="5760"/>
        </w:tabs>
        <w:ind w:left="5760" w:hanging="360"/>
      </w:pPr>
      <w:rPr>
        <w:rFonts w:ascii="Symbol" w:hAnsi="Symbol" w:hint="default"/>
      </w:rPr>
    </w:lvl>
    <w:lvl w:ilvl="8" w:tplc="4970A3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329FC"/>
    <w:multiLevelType w:val="hybridMultilevel"/>
    <w:tmpl w:val="7B00176E"/>
    <w:lvl w:ilvl="0" w:tplc="4EB03CE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E1944"/>
    <w:multiLevelType w:val="hybridMultilevel"/>
    <w:tmpl w:val="99CA83E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B31888"/>
    <w:multiLevelType w:val="hybridMultilevel"/>
    <w:tmpl w:val="9A145952"/>
    <w:lvl w:ilvl="0" w:tplc="124EB10C">
      <w:start w:val="1"/>
      <w:numFmt w:val="bullet"/>
      <w:lvlText w:val=""/>
      <w:lvlJc w:val="left"/>
      <w:pPr>
        <w:tabs>
          <w:tab w:val="num" w:pos="720"/>
        </w:tabs>
        <w:ind w:left="720" w:hanging="360"/>
      </w:pPr>
      <w:rPr>
        <w:rFonts w:ascii="Symbol" w:hAnsi="Symbol" w:hint="default"/>
      </w:rPr>
    </w:lvl>
    <w:lvl w:ilvl="1" w:tplc="91726D4A" w:tentative="1">
      <w:start w:val="1"/>
      <w:numFmt w:val="bullet"/>
      <w:lvlText w:val=""/>
      <w:lvlJc w:val="left"/>
      <w:pPr>
        <w:tabs>
          <w:tab w:val="num" w:pos="1440"/>
        </w:tabs>
        <w:ind w:left="1440" w:hanging="360"/>
      </w:pPr>
      <w:rPr>
        <w:rFonts w:ascii="Symbol" w:hAnsi="Symbol" w:hint="default"/>
      </w:rPr>
    </w:lvl>
    <w:lvl w:ilvl="2" w:tplc="1DF251CC" w:tentative="1">
      <w:start w:val="1"/>
      <w:numFmt w:val="bullet"/>
      <w:lvlText w:val=""/>
      <w:lvlJc w:val="left"/>
      <w:pPr>
        <w:tabs>
          <w:tab w:val="num" w:pos="2160"/>
        </w:tabs>
        <w:ind w:left="2160" w:hanging="360"/>
      </w:pPr>
      <w:rPr>
        <w:rFonts w:ascii="Symbol" w:hAnsi="Symbol" w:hint="default"/>
      </w:rPr>
    </w:lvl>
    <w:lvl w:ilvl="3" w:tplc="718466B0" w:tentative="1">
      <w:start w:val="1"/>
      <w:numFmt w:val="bullet"/>
      <w:lvlText w:val=""/>
      <w:lvlJc w:val="left"/>
      <w:pPr>
        <w:tabs>
          <w:tab w:val="num" w:pos="2880"/>
        </w:tabs>
        <w:ind w:left="2880" w:hanging="360"/>
      </w:pPr>
      <w:rPr>
        <w:rFonts w:ascii="Symbol" w:hAnsi="Symbol" w:hint="default"/>
      </w:rPr>
    </w:lvl>
    <w:lvl w:ilvl="4" w:tplc="D1949EAE" w:tentative="1">
      <w:start w:val="1"/>
      <w:numFmt w:val="bullet"/>
      <w:lvlText w:val=""/>
      <w:lvlJc w:val="left"/>
      <w:pPr>
        <w:tabs>
          <w:tab w:val="num" w:pos="3600"/>
        </w:tabs>
        <w:ind w:left="3600" w:hanging="360"/>
      </w:pPr>
      <w:rPr>
        <w:rFonts w:ascii="Symbol" w:hAnsi="Symbol" w:hint="default"/>
      </w:rPr>
    </w:lvl>
    <w:lvl w:ilvl="5" w:tplc="EB9446B8" w:tentative="1">
      <w:start w:val="1"/>
      <w:numFmt w:val="bullet"/>
      <w:lvlText w:val=""/>
      <w:lvlJc w:val="left"/>
      <w:pPr>
        <w:tabs>
          <w:tab w:val="num" w:pos="4320"/>
        </w:tabs>
        <w:ind w:left="4320" w:hanging="360"/>
      </w:pPr>
      <w:rPr>
        <w:rFonts w:ascii="Symbol" w:hAnsi="Symbol" w:hint="default"/>
      </w:rPr>
    </w:lvl>
    <w:lvl w:ilvl="6" w:tplc="75C44C2E" w:tentative="1">
      <w:start w:val="1"/>
      <w:numFmt w:val="bullet"/>
      <w:lvlText w:val=""/>
      <w:lvlJc w:val="left"/>
      <w:pPr>
        <w:tabs>
          <w:tab w:val="num" w:pos="5040"/>
        </w:tabs>
        <w:ind w:left="5040" w:hanging="360"/>
      </w:pPr>
      <w:rPr>
        <w:rFonts w:ascii="Symbol" w:hAnsi="Symbol" w:hint="default"/>
      </w:rPr>
    </w:lvl>
    <w:lvl w:ilvl="7" w:tplc="EA66FCF0" w:tentative="1">
      <w:start w:val="1"/>
      <w:numFmt w:val="bullet"/>
      <w:lvlText w:val=""/>
      <w:lvlJc w:val="left"/>
      <w:pPr>
        <w:tabs>
          <w:tab w:val="num" w:pos="5760"/>
        </w:tabs>
        <w:ind w:left="5760" w:hanging="360"/>
      </w:pPr>
      <w:rPr>
        <w:rFonts w:ascii="Symbol" w:hAnsi="Symbol" w:hint="default"/>
      </w:rPr>
    </w:lvl>
    <w:lvl w:ilvl="8" w:tplc="45C4FF2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5338D"/>
    <w:multiLevelType w:val="hybridMultilevel"/>
    <w:tmpl w:val="BDA27CB6"/>
    <w:lvl w:ilvl="0" w:tplc="CEA670C6">
      <w:start w:val="1"/>
      <w:numFmt w:val="bullet"/>
      <w:lvlText w:val=""/>
      <w:lvlJc w:val="left"/>
      <w:pPr>
        <w:tabs>
          <w:tab w:val="num" w:pos="720"/>
        </w:tabs>
        <w:ind w:left="720" w:hanging="360"/>
      </w:pPr>
      <w:rPr>
        <w:rFonts w:ascii="Symbol" w:hAnsi="Symbol" w:hint="default"/>
      </w:rPr>
    </w:lvl>
    <w:lvl w:ilvl="1" w:tplc="CE6EEEE4" w:tentative="1">
      <w:start w:val="1"/>
      <w:numFmt w:val="bullet"/>
      <w:lvlText w:val=""/>
      <w:lvlJc w:val="left"/>
      <w:pPr>
        <w:tabs>
          <w:tab w:val="num" w:pos="1440"/>
        </w:tabs>
        <w:ind w:left="1440" w:hanging="360"/>
      </w:pPr>
      <w:rPr>
        <w:rFonts w:ascii="Symbol" w:hAnsi="Symbol" w:hint="default"/>
      </w:rPr>
    </w:lvl>
    <w:lvl w:ilvl="2" w:tplc="40C8BFCA" w:tentative="1">
      <w:start w:val="1"/>
      <w:numFmt w:val="bullet"/>
      <w:lvlText w:val=""/>
      <w:lvlJc w:val="left"/>
      <w:pPr>
        <w:tabs>
          <w:tab w:val="num" w:pos="2160"/>
        </w:tabs>
        <w:ind w:left="2160" w:hanging="360"/>
      </w:pPr>
      <w:rPr>
        <w:rFonts w:ascii="Symbol" w:hAnsi="Symbol" w:hint="default"/>
      </w:rPr>
    </w:lvl>
    <w:lvl w:ilvl="3" w:tplc="1A4E6B22" w:tentative="1">
      <w:start w:val="1"/>
      <w:numFmt w:val="bullet"/>
      <w:lvlText w:val=""/>
      <w:lvlJc w:val="left"/>
      <w:pPr>
        <w:tabs>
          <w:tab w:val="num" w:pos="2880"/>
        </w:tabs>
        <w:ind w:left="2880" w:hanging="360"/>
      </w:pPr>
      <w:rPr>
        <w:rFonts w:ascii="Symbol" w:hAnsi="Symbol" w:hint="default"/>
      </w:rPr>
    </w:lvl>
    <w:lvl w:ilvl="4" w:tplc="7048DAA8" w:tentative="1">
      <w:start w:val="1"/>
      <w:numFmt w:val="bullet"/>
      <w:lvlText w:val=""/>
      <w:lvlJc w:val="left"/>
      <w:pPr>
        <w:tabs>
          <w:tab w:val="num" w:pos="3600"/>
        </w:tabs>
        <w:ind w:left="3600" w:hanging="360"/>
      </w:pPr>
      <w:rPr>
        <w:rFonts w:ascii="Symbol" w:hAnsi="Symbol" w:hint="default"/>
      </w:rPr>
    </w:lvl>
    <w:lvl w:ilvl="5" w:tplc="D7E05FE4" w:tentative="1">
      <w:start w:val="1"/>
      <w:numFmt w:val="bullet"/>
      <w:lvlText w:val=""/>
      <w:lvlJc w:val="left"/>
      <w:pPr>
        <w:tabs>
          <w:tab w:val="num" w:pos="4320"/>
        </w:tabs>
        <w:ind w:left="4320" w:hanging="360"/>
      </w:pPr>
      <w:rPr>
        <w:rFonts w:ascii="Symbol" w:hAnsi="Symbol" w:hint="default"/>
      </w:rPr>
    </w:lvl>
    <w:lvl w:ilvl="6" w:tplc="1CA2F0A8" w:tentative="1">
      <w:start w:val="1"/>
      <w:numFmt w:val="bullet"/>
      <w:lvlText w:val=""/>
      <w:lvlJc w:val="left"/>
      <w:pPr>
        <w:tabs>
          <w:tab w:val="num" w:pos="5040"/>
        </w:tabs>
        <w:ind w:left="5040" w:hanging="360"/>
      </w:pPr>
      <w:rPr>
        <w:rFonts w:ascii="Symbol" w:hAnsi="Symbol" w:hint="default"/>
      </w:rPr>
    </w:lvl>
    <w:lvl w:ilvl="7" w:tplc="F12A7CA2" w:tentative="1">
      <w:start w:val="1"/>
      <w:numFmt w:val="bullet"/>
      <w:lvlText w:val=""/>
      <w:lvlJc w:val="left"/>
      <w:pPr>
        <w:tabs>
          <w:tab w:val="num" w:pos="5760"/>
        </w:tabs>
        <w:ind w:left="5760" w:hanging="360"/>
      </w:pPr>
      <w:rPr>
        <w:rFonts w:ascii="Symbol" w:hAnsi="Symbol" w:hint="default"/>
      </w:rPr>
    </w:lvl>
    <w:lvl w:ilvl="8" w:tplc="ECE49EA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134F7D"/>
    <w:multiLevelType w:val="hybridMultilevel"/>
    <w:tmpl w:val="BECAEF3A"/>
    <w:lvl w:ilvl="0" w:tplc="1C88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747B3"/>
    <w:multiLevelType w:val="hybridMultilevel"/>
    <w:tmpl w:val="D704463E"/>
    <w:lvl w:ilvl="0" w:tplc="4126BC92">
      <w:start w:val="1"/>
      <w:numFmt w:val="bullet"/>
      <w:lvlText w:val=""/>
      <w:lvlJc w:val="left"/>
      <w:pPr>
        <w:tabs>
          <w:tab w:val="num" w:pos="720"/>
        </w:tabs>
        <w:ind w:left="720" w:hanging="360"/>
      </w:pPr>
      <w:rPr>
        <w:rFonts w:ascii="Symbol" w:hAnsi="Symbol" w:hint="default"/>
      </w:rPr>
    </w:lvl>
    <w:lvl w:ilvl="1" w:tplc="D03C0294" w:tentative="1">
      <w:start w:val="1"/>
      <w:numFmt w:val="bullet"/>
      <w:lvlText w:val=""/>
      <w:lvlJc w:val="left"/>
      <w:pPr>
        <w:tabs>
          <w:tab w:val="num" w:pos="1440"/>
        </w:tabs>
        <w:ind w:left="1440" w:hanging="360"/>
      </w:pPr>
      <w:rPr>
        <w:rFonts w:ascii="Symbol" w:hAnsi="Symbol" w:hint="default"/>
      </w:rPr>
    </w:lvl>
    <w:lvl w:ilvl="2" w:tplc="633C528E" w:tentative="1">
      <w:start w:val="1"/>
      <w:numFmt w:val="bullet"/>
      <w:lvlText w:val=""/>
      <w:lvlJc w:val="left"/>
      <w:pPr>
        <w:tabs>
          <w:tab w:val="num" w:pos="2160"/>
        </w:tabs>
        <w:ind w:left="2160" w:hanging="360"/>
      </w:pPr>
      <w:rPr>
        <w:rFonts w:ascii="Symbol" w:hAnsi="Symbol" w:hint="default"/>
      </w:rPr>
    </w:lvl>
    <w:lvl w:ilvl="3" w:tplc="8988A180" w:tentative="1">
      <w:start w:val="1"/>
      <w:numFmt w:val="bullet"/>
      <w:lvlText w:val=""/>
      <w:lvlJc w:val="left"/>
      <w:pPr>
        <w:tabs>
          <w:tab w:val="num" w:pos="2880"/>
        </w:tabs>
        <w:ind w:left="2880" w:hanging="360"/>
      </w:pPr>
      <w:rPr>
        <w:rFonts w:ascii="Symbol" w:hAnsi="Symbol" w:hint="default"/>
      </w:rPr>
    </w:lvl>
    <w:lvl w:ilvl="4" w:tplc="16228DF4" w:tentative="1">
      <w:start w:val="1"/>
      <w:numFmt w:val="bullet"/>
      <w:lvlText w:val=""/>
      <w:lvlJc w:val="left"/>
      <w:pPr>
        <w:tabs>
          <w:tab w:val="num" w:pos="3600"/>
        </w:tabs>
        <w:ind w:left="3600" w:hanging="360"/>
      </w:pPr>
      <w:rPr>
        <w:rFonts w:ascii="Symbol" w:hAnsi="Symbol" w:hint="default"/>
      </w:rPr>
    </w:lvl>
    <w:lvl w:ilvl="5" w:tplc="3348D0CC" w:tentative="1">
      <w:start w:val="1"/>
      <w:numFmt w:val="bullet"/>
      <w:lvlText w:val=""/>
      <w:lvlJc w:val="left"/>
      <w:pPr>
        <w:tabs>
          <w:tab w:val="num" w:pos="4320"/>
        </w:tabs>
        <w:ind w:left="4320" w:hanging="360"/>
      </w:pPr>
      <w:rPr>
        <w:rFonts w:ascii="Symbol" w:hAnsi="Symbol" w:hint="default"/>
      </w:rPr>
    </w:lvl>
    <w:lvl w:ilvl="6" w:tplc="C6DC820A" w:tentative="1">
      <w:start w:val="1"/>
      <w:numFmt w:val="bullet"/>
      <w:lvlText w:val=""/>
      <w:lvlJc w:val="left"/>
      <w:pPr>
        <w:tabs>
          <w:tab w:val="num" w:pos="5040"/>
        </w:tabs>
        <w:ind w:left="5040" w:hanging="360"/>
      </w:pPr>
      <w:rPr>
        <w:rFonts w:ascii="Symbol" w:hAnsi="Symbol" w:hint="default"/>
      </w:rPr>
    </w:lvl>
    <w:lvl w:ilvl="7" w:tplc="233CF6F8" w:tentative="1">
      <w:start w:val="1"/>
      <w:numFmt w:val="bullet"/>
      <w:lvlText w:val=""/>
      <w:lvlJc w:val="left"/>
      <w:pPr>
        <w:tabs>
          <w:tab w:val="num" w:pos="5760"/>
        </w:tabs>
        <w:ind w:left="5760" w:hanging="360"/>
      </w:pPr>
      <w:rPr>
        <w:rFonts w:ascii="Symbol" w:hAnsi="Symbol" w:hint="default"/>
      </w:rPr>
    </w:lvl>
    <w:lvl w:ilvl="8" w:tplc="542EF1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4B40DF"/>
    <w:multiLevelType w:val="hybridMultilevel"/>
    <w:tmpl w:val="775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92124"/>
    <w:multiLevelType w:val="hybridMultilevel"/>
    <w:tmpl w:val="79F083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953CC"/>
    <w:multiLevelType w:val="multilevel"/>
    <w:tmpl w:val="E886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F0383"/>
    <w:multiLevelType w:val="hybridMultilevel"/>
    <w:tmpl w:val="479A2AF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42DCA"/>
    <w:multiLevelType w:val="hybridMultilevel"/>
    <w:tmpl w:val="99FAA4D8"/>
    <w:lvl w:ilvl="0" w:tplc="79809BEC">
      <w:start w:val="1"/>
      <w:numFmt w:val="bullet"/>
      <w:lvlText w:val=""/>
      <w:lvlJc w:val="left"/>
      <w:pPr>
        <w:tabs>
          <w:tab w:val="num" w:pos="720"/>
        </w:tabs>
        <w:ind w:left="720" w:hanging="360"/>
      </w:pPr>
      <w:rPr>
        <w:rFonts w:ascii="Symbol" w:hAnsi="Symbol" w:hint="default"/>
      </w:rPr>
    </w:lvl>
    <w:lvl w:ilvl="1" w:tplc="45729986" w:tentative="1">
      <w:start w:val="1"/>
      <w:numFmt w:val="bullet"/>
      <w:lvlText w:val=""/>
      <w:lvlJc w:val="left"/>
      <w:pPr>
        <w:tabs>
          <w:tab w:val="num" w:pos="1440"/>
        </w:tabs>
        <w:ind w:left="1440" w:hanging="360"/>
      </w:pPr>
      <w:rPr>
        <w:rFonts w:ascii="Symbol" w:hAnsi="Symbol" w:hint="default"/>
      </w:rPr>
    </w:lvl>
    <w:lvl w:ilvl="2" w:tplc="3DF40872" w:tentative="1">
      <w:start w:val="1"/>
      <w:numFmt w:val="bullet"/>
      <w:lvlText w:val=""/>
      <w:lvlJc w:val="left"/>
      <w:pPr>
        <w:tabs>
          <w:tab w:val="num" w:pos="2160"/>
        </w:tabs>
        <w:ind w:left="2160" w:hanging="360"/>
      </w:pPr>
      <w:rPr>
        <w:rFonts w:ascii="Symbol" w:hAnsi="Symbol" w:hint="default"/>
      </w:rPr>
    </w:lvl>
    <w:lvl w:ilvl="3" w:tplc="3FC25AC6" w:tentative="1">
      <w:start w:val="1"/>
      <w:numFmt w:val="bullet"/>
      <w:lvlText w:val=""/>
      <w:lvlJc w:val="left"/>
      <w:pPr>
        <w:tabs>
          <w:tab w:val="num" w:pos="2880"/>
        </w:tabs>
        <w:ind w:left="2880" w:hanging="360"/>
      </w:pPr>
      <w:rPr>
        <w:rFonts w:ascii="Symbol" w:hAnsi="Symbol" w:hint="default"/>
      </w:rPr>
    </w:lvl>
    <w:lvl w:ilvl="4" w:tplc="DA5691CE" w:tentative="1">
      <w:start w:val="1"/>
      <w:numFmt w:val="bullet"/>
      <w:lvlText w:val=""/>
      <w:lvlJc w:val="left"/>
      <w:pPr>
        <w:tabs>
          <w:tab w:val="num" w:pos="3600"/>
        </w:tabs>
        <w:ind w:left="3600" w:hanging="360"/>
      </w:pPr>
      <w:rPr>
        <w:rFonts w:ascii="Symbol" w:hAnsi="Symbol" w:hint="default"/>
      </w:rPr>
    </w:lvl>
    <w:lvl w:ilvl="5" w:tplc="38881B1A" w:tentative="1">
      <w:start w:val="1"/>
      <w:numFmt w:val="bullet"/>
      <w:lvlText w:val=""/>
      <w:lvlJc w:val="left"/>
      <w:pPr>
        <w:tabs>
          <w:tab w:val="num" w:pos="4320"/>
        </w:tabs>
        <w:ind w:left="4320" w:hanging="360"/>
      </w:pPr>
      <w:rPr>
        <w:rFonts w:ascii="Symbol" w:hAnsi="Symbol" w:hint="default"/>
      </w:rPr>
    </w:lvl>
    <w:lvl w:ilvl="6" w:tplc="12B05BF2" w:tentative="1">
      <w:start w:val="1"/>
      <w:numFmt w:val="bullet"/>
      <w:lvlText w:val=""/>
      <w:lvlJc w:val="left"/>
      <w:pPr>
        <w:tabs>
          <w:tab w:val="num" w:pos="5040"/>
        </w:tabs>
        <w:ind w:left="5040" w:hanging="360"/>
      </w:pPr>
      <w:rPr>
        <w:rFonts w:ascii="Symbol" w:hAnsi="Symbol" w:hint="default"/>
      </w:rPr>
    </w:lvl>
    <w:lvl w:ilvl="7" w:tplc="F0AC8A7A" w:tentative="1">
      <w:start w:val="1"/>
      <w:numFmt w:val="bullet"/>
      <w:lvlText w:val=""/>
      <w:lvlJc w:val="left"/>
      <w:pPr>
        <w:tabs>
          <w:tab w:val="num" w:pos="5760"/>
        </w:tabs>
        <w:ind w:left="5760" w:hanging="360"/>
      </w:pPr>
      <w:rPr>
        <w:rFonts w:ascii="Symbol" w:hAnsi="Symbol" w:hint="default"/>
      </w:rPr>
    </w:lvl>
    <w:lvl w:ilvl="8" w:tplc="ECBC923C" w:tentative="1">
      <w:start w:val="1"/>
      <w:numFmt w:val="bullet"/>
      <w:lvlText w:val=""/>
      <w:lvlJc w:val="left"/>
      <w:pPr>
        <w:tabs>
          <w:tab w:val="num" w:pos="6480"/>
        </w:tabs>
        <w:ind w:left="6480" w:hanging="360"/>
      </w:pPr>
      <w:rPr>
        <w:rFonts w:ascii="Symbol" w:hAnsi="Symbol" w:hint="default"/>
      </w:rPr>
    </w:lvl>
  </w:abstractNum>
  <w:num w:numId="1" w16cid:durableId="1856727162">
    <w:abstractNumId w:val="12"/>
  </w:num>
  <w:num w:numId="2" w16cid:durableId="1462307040">
    <w:abstractNumId w:val="16"/>
  </w:num>
  <w:num w:numId="3" w16cid:durableId="453251623">
    <w:abstractNumId w:val="31"/>
  </w:num>
  <w:num w:numId="4" w16cid:durableId="938180461">
    <w:abstractNumId w:val="30"/>
  </w:num>
  <w:num w:numId="5" w16cid:durableId="492449195">
    <w:abstractNumId w:val="10"/>
  </w:num>
  <w:num w:numId="6" w16cid:durableId="1483227989">
    <w:abstractNumId w:val="20"/>
  </w:num>
  <w:num w:numId="7" w16cid:durableId="1212350807">
    <w:abstractNumId w:val="8"/>
  </w:num>
  <w:num w:numId="8" w16cid:durableId="532692753">
    <w:abstractNumId w:val="25"/>
  </w:num>
  <w:num w:numId="9" w16cid:durableId="106584210">
    <w:abstractNumId w:val="11"/>
  </w:num>
  <w:num w:numId="10" w16cid:durableId="2053840812">
    <w:abstractNumId w:val="13"/>
  </w:num>
  <w:num w:numId="11" w16cid:durableId="627710164">
    <w:abstractNumId w:val="21"/>
  </w:num>
  <w:num w:numId="12" w16cid:durableId="1090396218">
    <w:abstractNumId w:val="2"/>
  </w:num>
  <w:num w:numId="13" w16cid:durableId="461002794">
    <w:abstractNumId w:val="14"/>
  </w:num>
  <w:num w:numId="14" w16cid:durableId="1672024432">
    <w:abstractNumId w:val="22"/>
  </w:num>
  <w:num w:numId="15" w16cid:durableId="466968750">
    <w:abstractNumId w:val="15"/>
  </w:num>
  <w:num w:numId="16" w16cid:durableId="2074306703">
    <w:abstractNumId w:val="3"/>
  </w:num>
  <w:num w:numId="17" w16cid:durableId="1669483086">
    <w:abstractNumId w:val="33"/>
  </w:num>
  <w:num w:numId="18" w16cid:durableId="1994673981">
    <w:abstractNumId w:val="9"/>
  </w:num>
  <w:num w:numId="19" w16cid:durableId="1834447087">
    <w:abstractNumId w:val="1"/>
  </w:num>
  <w:num w:numId="20" w16cid:durableId="1317220122">
    <w:abstractNumId w:val="27"/>
  </w:num>
  <w:num w:numId="21" w16cid:durableId="317266616">
    <w:abstractNumId w:val="28"/>
  </w:num>
  <w:num w:numId="22" w16cid:durableId="1838576719">
    <w:abstractNumId w:val="29"/>
  </w:num>
  <w:num w:numId="23" w16cid:durableId="1794404796">
    <w:abstractNumId w:val="6"/>
  </w:num>
  <w:num w:numId="24" w16cid:durableId="1700928729">
    <w:abstractNumId w:val="24"/>
  </w:num>
  <w:num w:numId="25" w16cid:durableId="1667173906">
    <w:abstractNumId w:val="18"/>
  </w:num>
  <w:num w:numId="26" w16cid:durableId="1847087573">
    <w:abstractNumId w:val="32"/>
  </w:num>
  <w:num w:numId="27" w16cid:durableId="846403082">
    <w:abstractNumId w:val="17"/>
  </w:num>
  <w:num w:numId="28" w16cid:durableId="1945310394">
    <w:abstractNumId w:val="26"/>
  </w:num>
  <w:num w:numId="29" w16cid:durableId="1641689337">
    <w:abstractNumId w:val="19"/>
  </w:num>
  <w:num w:numId="30" w16cid:durableId="181361306">
    <w:abstractNumId w:val="0"/>
  </w:num>
  <w:num w:numId="31" w16cid:durableId="1462264962">
    <w:abstractNumId w:val="34"/>
  </w:num>
  <w:num w:numId="32" w16cid:durableId="528299612">
    <w:abstractNumId w:val="7"/>
  </w:num>
  <w:num w:numId="33" w16cid:durableId="1094286088">
    <w:abstractNumId w:val="4"/>
  </w:num>
  <w:num w:numId="34" w16cid:durableId="550993462">
    <w:abstractNumId w:val="23"/>
  </w:num>
  <w:num w:numId="35" w16cid:durableId="1441686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6F9"/>
    <w:rsid w:val="00006C24"/>
    <w:rsid w:val="000161F5"/>
    <w:rsid w:val="00017A2E"/>
    <w:rsid w:val="000201D4"/>
    <w:rsid w:val="00020BD7"/>
    <w:rsid w:val="00022FEE"/>
    <w:rsid w:val="0002690A"/>
    <w:rsid w:val="00031057"/>
    <w:rsid w:val="00032E91"/>
    <w:rsid w:val="0003357E"/>
    <w:rsid w:val="000343CF"/>
    <w:rsid w:val="000347C2"/>
    <w:rsid w:val="00036BE1"/>
    <w:rsid w:val="00042788"/>
    <w:rsid w:val="00045C51"/>
    <w:rsid w:val="000503D4"/>
    <w:rsid w:val="0005177E"/>
    <w:rsid w:val="00051F7F"/>
    <w:rsid w:val="00053346"/>
    <w:rsid w:val="000533F5"/>
    <w:rsid w:val="00057AAE"/>
    <w:rsid w:val="00057D7A"/>
    <w:rsid w:val="00066B84"/>
    <w:rsid w:val="00067618"/>
    <w:rsid w:val="0007055C"/>
    <w:rsid w:val="0007073E"/>
    <w:rsid w:val="00071671"/>
    <w:rsid w:val="00071F3B"/>
    <w:rsid w:val="00075E75"/>
    <w:rsid w:val="000828B4"/>
    <w:rsid w:val="00082B07"/>
    <w:rsid w:val="000841FC"/>
    <w:rsid w:val="00093747"/>
    <w:rsid w:val="000938C8"/>
    <w:rsid w:val="00093C38"/>
    <w:rsid w:val="00094109"/>
    <w:rsid w:val="00095CAA"/>
    <w:rsid w:val="000A0888"/>
    <w:rsid w:val="000A1A23"/>
    <w:rsid w:val="000A2302"/>
    <w:rsid w:val="000A32EB"/>
    <w:rsid w:val="000A4FFD"/>
    <w:rsid w:val="000A52AD"/>
    <w:rsid w:val="000A53BA"/>
    <w:rsid w:val="000A621B"/>
    <w:rsid w:val="000A74C4"/>
    <w:rsid w:val="000B171D"/>
    <w:rsid w:val="000B29EA"/>
    <w:rsid w:val="000B4C80"/>
    <w:rsid w:val="000C22AE"/>
    <w:rsid w:val="000C419C"/>
    <w:rsid w:val="000C5680"/>
    <w:rsid w:val="000C5FD2"/>
    <w:rsid w:val="000C7F09"/>
    <w:rsid w:val="000D0299"/>
    <w:rsid w:val="000D0994"/>
    <w:rsid w:val="000D6839"/>
    <w:rsid w:val="000D6F9A"/>
    <w:rsid w:val="000E01D8"/>
    <w:rsid w:val="000E41DF"/>
    <w:rsid w:val="000E4B0A"/>
    <w:rsid w:val="000E663C"/>
    <w:rsid w:val="000E7A10"/>
    <w:rsid w:val="000F5B5E"/>
    <w:rsid w:val="000F7B03"/>
    <w:rsid w:val="00100DCF"/>
    <w:rsid w:val="00100F2F"/>
    <w:rsid w:val="001011EC"/>
    <w:rsid w:val="00102BA9"/>
    <w:rsid w:val="00102EF8"/>
    <w:rsid w:val="00102F44"/>
    <w:rsid w:val="00103225"/>
    <w:rsid w:val="001041E3"/>
    <w:rsid w:val="00110583"/>
    <w:rsid w:val="00110CBE"/>
    <w:rsid w:val="001119E4"/>
    <w:rsid w:val="00113395"/>
    <w:rsid w:val="001146D1"/>
    <w:rsid w:val="00117635"/>
    <w:rsid w:val="0011766A"/>
    <w:rsid w:val="00121A37"/>
    <w:rsid w:val="0013084A"/>
    <w:rsid w:val="00130DB4"/>
    <w:rsid w:val="0013114F"/>
    <w:rsid w:val="001341E3"/>
    <w:rsid w:val="00137FE6"/>
    <w:rsid w:val="00140878"/>
    <w:rsid w:val="001438E8"/>
    <w:rsid w:val="0014661B"/>
    <w:rsid w:val="001505B4"/>
    <w:rsid w:val="0015077C"/>
    <w:rsid w:val="001518D0"/>
    <w:rsid w:val="0015792C"/>
    <w:rsid w:val="00157D06"/>
    <w:rsid w:val="00163300"/>
    <w:rsid w:val="00163E38"/>
    <w:rsid w:val="001662FD"/>
    <w:rsid w:val="00167144"/>
    <w:rsid w:val="00167154"/>
    <w:rsid w:val="001704F9"/>
    <w:rsid w:val="00170EA1"/>
    <w:rsid w:val="0017136A"/>
    <w:rsid w:val="0017286C"/>
    <w:rsid w:val="00172E58"/>
    <w:rsid w:val="00174B18"/>
    <w:rsid w:val="0017561D"/>
    <w:rsid w:val="00176FA4"/>
    <w:rsid w:val="00177B6C"/>
    <w:rsid w:val="001836DC"/>
    <w:rsid w:val="00185C5F"/>
    <w:rsid w:val="001878FC"/>
    <w:rsid w:val="00187F6B"/>
    <w:rsid w:val="00190F00"/>
    <w:rsid w:val="00195C9B"/>
    <w:rsid w:val="00195CD9"/>
    <w:rsid w:val="001977B6"/>
    <w:rsid w:val="001A0FB1"/>
    <w:rsid w:val="001A2D01"/>
    <w:rsid w:val="001A5210"/>
    <w:rsid w:val="001A52F4"/>
    <w:rsid w:val="001A6A14"/>
    <w:rsid w:val="001B098D"/>
    <w:rsid w:val="001B13EA"/>
    <w:rsid w:val="001B1A50"/>
    <w:rsid w:val="001B29C6"/>
    <w:rsid w:val="001B2C8D"/>
    <w:rsid w:val="001B3A79"/>
    <w:rsid w:val="001B6CCE"/>
    <w:rsid w:val="001C2965"/>
    <w:rsid w:val="001C366C"/>
    <w:rsid w:val="001C50A0"/>
    <w:rsid w:val="001C6BBC"/>
    <w:rsid w:val="001D5420"/>
    <w:rsid w:val="001D5513"/>
    <w:rsid w:val="001E1092"/>
    <w:rsid w:val="001E1C02"/>
    <w:rsid w:val="001E1DE3"/>
    <w:rsid w:val="001E500B"/>
    <w:rsid w:val="001F010E"/>
    <w:rsid w:val="001F0122"/>
    <w:rsid w:val="001F04DA"/>
    <w:rsid w:val="001F13A7"/>
    <w:rsid w:val="001F361D"/>
    <w:rsid w:val="001F4949"/>
    <w:rsid w:val="001F5A4E"/>
    <w:rsid w:val="001F7297"/>
    <w:rsid w:val="0020238F"/>
    <w:rsid w:val="00202BF4"/>
    <w:rsid w:val="0020510E"/>
    <w:rsid w:val="00205536"/>
    <w:rsid w:val="002104E3"/>
    <w:rsid w:val="00212635"/>
    <w:rsid w:val="002130B9"/>
    <w:rsid w:val="00213760"/>
    <w:rsid w:val="002169C2"/>
    <w:rsid w:val="00222AC1"/>
    <w:rsid w:val="002260A7"/>
    <w:rsid w:val="0022751B"/>
    <w:rsid w:val="00231D98"/>
    <w:rsid w:val="00233261"/>
    <w:rsid w:val="00237C25"/>
    <w:rsid w:val="0024322F"/>
    <w:rsid w:val="002435F0"/>
    <w:rsid w:val="00244E8C"/>
    <w:rsid w:val="00245723"/>
    <w:rsid w:val="00250C79"/>
    <w:rsid w:val="00254CBA"/>
    <w:rsid w:val="0025625B"/>
    <w:rsid w:val="002563FC"/>
    <w:rsid w:val="002575B0"/>
    <w:rsid w:val="00257D50"/>
    <w:rsid w:val="00265B02"/>
    <w:rsid w:val="00271FB2"/>
    <w:rsid w:val="0027314B"/>
    <w:rsid w:val="0027439A"/>
    <w:rsid w:val="00280162"/>
    <w:rsid w:val="00284076"/>
    <w:rsid w:val="002908A0"/>
    <w:rsid w:val="00291379"/>
    <w:rsid w:val="00292350"/>
    <w:rsid w:val="0029263A"/>
    <w:rsid w:val="00292F15"/>
    <w:rsid w:val="00297131"/>
    <w:rsid w:val="002A1557"/>
    <w:rsid w:val="002A4B0B"/>
    <w:rsid w:val="002B076D"/>
    <w:rsid w:val="002B1BE1"/>
    <w:rsid w:val="002B1D56"/>
    <w:rsid w:val="002B4DCC"/>
    <w:rsid w:val="002B6922"/>
    <w:rsid w:val="002B78E0"/>
    <w:rsid w:val="002B7DE1"/>
    <w:rsid w:val="002C2B5E"/>
    <w:rsid w:val="002C3B4D"/>
    <w:rsid w:val="002C3F36"/>
    <w:rsid w:val="002D0497"/>
    <w:rsid w:val="002D066E"/>
    <w:rsid w:val="002D16F6"/>
    <w:rsid w:val="002D66DC"/>
    <w:rsid w:val="002D7725"/>
    <w:rsid w:val="002E239A"/>
    <w:rsid w:val="002E37D1"/>
    <w:rsid w:val="002E382A"/>
    <w:rsid w:val="002E3990"/>
    <w:rsid w:val="002F2253"/>
    <w:rsid w:val="002F313F"/>
    <w:rsid w:val="002F4418"/>
    <w:rsid w:val="002F4796"/>
    <w:rsid w:val="003005CF"/>
    <w:rsid w:val="0030116A"/>
    <w:rsid w:val="0030420F"/>
    <w:rsid w:val="00305CA3"/>
    <w:rsid w:val="003061B4"/>
    <w:rsid w:val="00314148"/>
    <w:rsid w:val="00315014"/>
    <w:rsid w:val="003202FA"/>
    <w:rsid w:val="003307E5"/>
    <w:rsid w:val="00332AA2"/>
    <w:rsid w:val="00335DE4"/>
    <w:rsid w:val="00336AAE"/>
    <w:rsid w:val="003423BE"/>
    <w:rsid w:val="00342F6C"/>
    <w:rsid w:val="0034351C"/>
    <w:rsid w:val="00344471"/>
    <w:rsid w:val="0034538C"/>
    <w:rsid w:val="00347B81"/>
    <w:rsid w:val="00352D75"/>
    <w:rsid w:val="00353188"/>
    <w:rsid w:val="003548C2"/>
    <w:rsid w:val="00354C7C"/>
    <w:rsid w:val="00355520"/>
    <w:rsid w:val="00360F49"/>
    <w:rsid w:val="00363F96"/>
    <w:rsid w:val="00367CDF"/>
    <w:rsid w:val="00373910"/>
    <w:rsid w:val="00375AE9"/>
    <w:rsid w:val="00376171"/>
    <w:rsid w:val="003770D4"/>
    <w:rsid w:val="0037767D"/>
    <w:rsid w:val="00377959"/>
    <w:rsid w:val="003804D3"/>
    <w:rsid w:val="00382726"/>
    <w:rsid w:val="00383E09"/>
    <w:rsid w:val="003846AE"/>
    <w:rsid w:val="00385843"/>
    <w:rsid w:val="00386E58"/>
    <w:rsid w:val="003932D6"/>
    <w:rsid w:val="00393ABD"/>
    <w:rsid w:val="00397A31"/>
    <w:rsid w:val="003A261B"/>
    <w:rsid w:val="003A4398"/>
    <w:rsid w:val="003A5002"/>
    <w:rsid w:val="003A7169"/>
    <w:rsid w:val="003B0B1D"/>
    <w:rsid w:val="003B1C1C"/>
    <w:rsid w:val="003B1F31"/>
    <w:rsid w:val="003B225E"/>
    <w:rsid w:val="003B2CC6"/>
    <w:rsid w:val="003B39FB"/>
    <w:rsid w:val="003B448E"/>
    <w:rsid w:val="003B4D2D"/>
    <w:rsid w:val="003B69E2"/>
    <w:rsid w:val="003C2439"/>
    <w:rsid w:val="003C3FDE"/>
    <w:rsid w:val="003C4B4E"/>
    <w:rsid w:val="003C6172"/>
    <w:rsid w:val="003C65B9"/>
    <w:rsid w:val="003C6CD3"/>
    <w:rsid w:val="003C6EF4"/>
    <w:rsid w:val="003C6FD2"/>
    <w:rsid w:val="003D0EBE"/>
    <w:rsid w:val="003D50E0"/>
    <w:rsid w:val="003D5B64"/>
    <w:rsid w:val="003E6290"/>
    <w:rsid w:val="003E6CEF"/>
    <w:rsid w:val="003E7656"/>
    <w:rsid w:val="003F0CB7"/>
    <w:rsid w:val="003F4560"/>
    <w:rsid w:val="003F4793"/>
    <w:rsid w:val="004017C9"/>
    <w:rsid w:val="00402B42"/>
    <w:rsid w:val="004036A9"/>
    <w:rsid w:val="004048CF"/>
    <w:rsid w:val="00405763"/>
    <w:rsid w:val="00406B75"/>
    <w:rsid w:val="004074F4"/>
    <w:rsid w:val="00413AC7"/>
    <w:rsid w:val="004142E6"/>
    <w:rsid w:val="00414F24"/>
    <w:rsid w:val="0041509A"/>
    <w:rsid w:val="00415EF0"/>
    <w:rsid w:val="00420529"/>
    <w:rsid w:val="00422029"/>
    <w:rsid w:val="00422401"/>
    <w:rsid w:val="00423365"/>
    <w:rsid w:val="00423D3E"/>
    <w:rsid w:val="00427429"/>
    <w:rsid w:val="00430610"/>
    <w:rsid w:val="00430C86"/>
    <w:rsid w:val="004327E7"/>
    <w:rsid w:val="0043737B"/>
    <w:rsid w:val="00441154"/>
    <w:rsid w:val="00441297"/>
    <w:rsid w:val="004452B0"/>
    <w:rsid w:val="004470DC"/>
    <w:rsid w:val="004501DB"/>
    <w:rsid w:val="00450FD2"/>
    <w:rsid w:val="00451564"/>
    <w:rsid w:val="00454FD2"/>
    <w:rsid w:val="00455534"/>
    <w:rsid w:val="00456056"/>
    <w:rsid w:val="00456DE3"/>
    <w:rsid w:val="00460423"/>
    <w:rsid w:val="00461638"/>
    <w:rsid w:val="00462A6E"/>
    <w:rsid w:val="004634C0"/>
    <w:rsid w:val="00467CA2"/>
    <w:rsid w:val="00471073"/>
    <w:rsid w:val="00475306"/>
    <w:rsid w:val="00477457"/>
    <w:rsid w:val="00480451"/>
    <w:rsid w:val="004870D6"/>
    <w:rsid w:val="00495487"/>
    <w:rsid w:val="00495E7D"/>
    <w:rsid w:val="0049695A"/>
    <w:rsid w:val="004A1250"/>
    <w:rsid w:val="004A4C5D"/>
    <w:rsid w:val="004A7473"/>
    <w:rsid w:val="004B176B"/>
    <w:rsid w:val="004B2142"/>
    <w:rsid w:val="004B743E"/>
    <w:rsid w:val="004C0A3D"/>
    <w:rsid w:val="004C1445"/>
    <w:rsid w:val="004C41B1"/>
    <w:rsid w:val="004C70AE"/>
    <w:rsid w:val="004D037C"/>
    <w:rsid w:val="004D044E"/>
    <w:rsid w:val="004D065F"/>
    <w:rsid w:val="004D1B50"/>
    <w:rsid w:val="004D2255"/>
    <w:rsid w:val="004D3015"/>
    <w:rsid w:val="004D48E7"/>
    <w:rsid w:val="004D5EE4"/>
    <w:rsid w:val="004E2BCD"/>
    <w:rsid w:val="004E2CA6"/>
    <w:rsid w:val="004E5515"/>
    <w:rsid w:val="004F3D82"/>
    <w:rsid w:val="004F4B06"/>
    <w:rsid w:val="004F56CA"/>
    <w:rsid w:val="004F7097"/>
    <w:rsid w:val="004F7D23"/>
    <w:rsid w:val="0050546E"/>
    <w:rsid w:val="005072FB"/>
    <w:rsid w:val="00514697"/>
    <w:rsid w:val="00516701"/>
    <w:rsid w:val="00516BBF"/>
    <w:rsid w:val="00521B31"/>
    <w:rsid w:val="00522780"/>
    <w:rsid w:val="00524E4F"/>
    <w:rsid w:val="0052695F"/>
    <w:rsid w:val="00527667"/>
    <w:rsid w:val="00527D0C"/>
    <w:rsid w:val="005410B7"/>
    <w:rsid w:val="00544F8A"/>
    <w:rsid w:val="00546F0B"/>
    <w:rsid w:val="005553A2"/>
    <w:rsid w:val="00555C4E"/>
    <w:rsid w:val="0055630C"/>
    <w:rsid w:val="00556A08"/>
    <w:rsid w:val="00561103"/>
    <w:rsid w:val="00561EA2"/>
    <w:rsid w:val="005637D4"/>
    <w:rsid w:val="0056640B"/>
    <w:rsid w:val="00566516"/>
    <w:rsid w:val="00571CC8"/>
    <w:rsid w:val="00571ED0"/>
    <w:rsid w:val="00572E17"/>
    <w:rsid w:val="00573261"/>
    <w:rsid w:val="0057447A"/>
    <w:rsid w:val="0057729C"/>
    <w:rsid w:val="00577669"/>
    <w:rsid w:val="00577EA2"/>
    <w:rsid w:val="005814AC"/>
    <w:rsid w:val="00581941"/>
    <w:rsid w:val="00582BE9"/>
    <w:rsid w:val="00587FD7"/>
    <w:rsid w:val="00590305"/>
    <w:rsid w:val="00595651"/>
    <w:rsid w:val="00595817"/>
    <w:rsid w:val="00595D6D"/>
    <w:rsid w:val="00595E0E"/>
    <w:rsid w:val="00596DA0"/>
    <w:rsid w:val="00597E67"/>
    <w:rsid w:val="005A039A"/>
    <w:rsid w:val="005A1C10"/>
    <w:rsid w:val="005A2EC4"/>
    <w:rsid w:val="005A4709"/>
    <w:rsid w:val="005A6A9E"/>
    <w:rsid w:val="005B16B7"/>
    <w:rsid w:val="005B1FF8"/>
    <w:rsid w:val="005B31D6"/>
    <w:rsid w:val="005B5264"/>
    <w:rsid w:val="005C1384"/>
    <w:rsid w:val="005C3422"/>
    <w:rsid w:val="005C3F61"/>
    <w:rsid w:val="005C4F1D"/>
    <w:rsid w:val="005C56C9"/>
    <w:rsid w:val="005C586C"/>
    <w:rsid w:val="005C7711"/>
    <w:rsid w:val="005C77CC"/>
    <w:rsid w:val="005D2B8D"/>
    <w:rsid w:val="005D31D9"/>
    <w:rsid w:val="005D60A9"/>
    <w:rsid w:val="005D719A"/>
    <w:rsid w:val="005E1132"/>
    <w:rsid w:val="005E3F61"/>
    <w:rsid w:val="005E4E6F"/>
    <w:rsid w:val="005F0A35"/>
    <w:rsid w:val="005F0C40"/>
    <w:rsid w:val="005F2E02"/>
    <w:rsid w:val="005F3E3F"/>
    <w:rsid w:val="005F4BAB"/>
    <w:rsid w:val="005F7D11"/>
    <w:rsid w:val="0060069D"/>
    <w:rsid w:val="00601523"/>
    <w:rsid w:val="00602326"/>
    <w:rsid w:val="00604504"/>
    <w:rsid w:val="006112B1"/>
    <w:rsid w:val="0061220B"/>
    <w:rsid w:val="006122CA"/>
    <w:rsid w:val="00614043"/>
    <w:rsid w:val="00615A98"/>
    <w:rsid w:val="0061686F"/>
    <w:rsid w:val="006200FD"/>
    <w:rsid w:val="00621E9B"/>
    <w:rsid w:val="00622C18"/>
    <w:rsid w:val="0062445B"/>
    <w:rsid w:val="00625ACC"/>
    <w:rsid w:val="0062729B"/>
    <w:rsid w:val="006324FC"/>
    <w:rsid w:val="00632F90"/>
    <w:rsid w:val="00634A9C"/>
    <w:rsid w:val="00635605"/>
    <w:rsid w:val="006430AF"/>
    <w:rsid w:val="00643987"/>
    <w:rsid w:val="00645091"/>
    <w:rsid w:val="0064728F"/>
    <w:rsid w:val="006479FB"/>
    <w:rsid w:val="006503D3"/>
    <w:rsid w:val="006527CA"/>
    <w:rsid w:val="00653218"/>
    <w:rsid w:val="0065367D"/>
    <w:rsid w:val="00662681"/>
    <w:rsid w:val="00670B29"/>
    <w:rsid w:val="00671828"/>
    <w:rsid w:val="006736F0"/>
    <w:rsid w:val="00673F06"/>
    <w:rsid w:val="006748FB"/>
    <w:rsid w:val="006751CC"/>
    <w:rsid w:val="006758B3"/>
    <w:rsid w:val="006764AE"/>
    <w:rsid w:val="00677E92"/>
    <w:rsid w:val="00680934"/>
    <w:rsid w:val="00683CE3"/>
    <w:rsid w:val="0068560C"/>
    <w:rsid w:val="00686F22"/>
    <w:rsid w:val="006874C7"/>
    <w:rsid w:val="006924C4"/>
    <w:rsid w:val="00694B0B"/>
    <w:rsid w:val="00695AD5"/>
    <w:rsid w:val="00696543"/>
    <w:rsid w:val="0069721B"/>
    <w:rsid w:val="006A2660"/>
    <w:rsid w:val="006A2C46"/>
    <w:rsid w:val="006A64D7"/>
    <w:rsid w:val="006A6A66"/>
    <w:rsid w:val="006B0988"/>
    <w:rsid w:val="006B153E"/>
    <w:rsid w:val="006B2A1E"/>
    <w:rsid w:val="006B3E86"/>
    <w:rsid w:val="006B4EA7"/>
    <w:rsid w:val="006B7C2F"/>
    <w:rsid w:val="006C0699"/>
    <w:rsid w:val="006C20A5"/>
    <w:rsid w:val="006C2A6F"/>
    <w:rsid w:val="006C5CA3"/>
    <w:rsid w:val="006C6E2C"/>
    <w:rsid w:val="006D06DB"/>
    <w:rsid w:val="006D0BBA"/>
    <w:rsid w:val="006D1EB5"/>
    <w:rsid w:val="006D3E68"/>
    <w:rsid w:val="006D45D8"/>
    <w:rsid w:val="006D495B"/>
    <w:rsid w:val="006D4B81"/>
    <w:rsid w:val="006D5E39"/>
    <w:rsid w:val="006D68F1"/>
    <w:rsid w:val="006E1375"/>
    <w:rsid w:val="006E1B11"/>
    <w:rsid w:val="006E20E3"/>
    <w:rsid w:val="006F0522"/>
    <w:rsid w:val="006F1A98"/>
    <w:rsid w:val="006F1F96"/>
    <w:rsid w:val="006F28F7"/>
    <w:rsid w:val="006F2B24"/>
    <w:rsid w:val="00701459"/>
    <w:rsid w:val="00704260"/>
    <w:rsid w:val="0070503A"/>
    <w:rsid w:val="007060D3"/>
    <w:rsid w:val="00707D9F"/>
    <w:rsid w:val="00711B6D"/>
    <w:rsid w:val="00712643"/>
    <w:rsid w:val="007235E8"/>
    <w:rsid w:val="00723B5D"/>
    <w:rsid w:val="00727BF7"/>
    <w:rsid w:val="007313FA"/>
    <w:rsid w:val="00732500"/>
    <w:rsid w:val="007326EF"/>
    <w:rsid w:val="0073637C"/>
    <w:rsid w:val="00737A2C"/>
    <w:rsid w:val="00737C26"/>
    <w:rsid w:val="00737C82"/>
    <w:rsid w:val="00737C95"/>
    <w:rsid w:val="0074330A"/>
    <w:rsid w:val="0074443E"/>
    <w:rsid w:val="00745E36"/>
    <w:rsid w:val="0075314C"/>
    <w:rsid w:val="007533E4"/>
    <w:rsid w:val="007552A6"/>
    <w:rsid w:val="00755E38"/>
    <w:rsid w:val="00756949"/>
    <w:rsid w:val="0076072F"/>
    <w:rsid w:val="00762020"/>
    <w:rsid w:val="00762A11"/>
    <w:rsid w:val="00765753"/>
    <w:rsid w:val="007662F7"/>
    <w:rsid w:val="00766B98"/>
    <w:rsid w:val="0077782C"/>
    <w:rsid w:val="0078060B"/>
    <w:rsid w:val="00780E0B"/>
    <w:rsid w:val="007827C6"/>
    <w:rsid w:val="00785ED5"/>
    <w:rsid w:val="00790628"/>
    <w:rsid w:val="0079145F"/>
    <w:rsid w:val="00792D2D"/>
    <w:rsid w:val="00792DAA"/>
    <w:rsid w:val="007935DE"/>
    <w:rsid w:val="00794C13"/>
    <w:rsid w:val="00795AD1"/>
    <w:rsid w:val="00797004"/>
    <w:rsid w:val="007A32FB"/>
    <w:rsid w:val="007A6215"/>
    <w:rsid w:val="007A642E"/>
    <w:rsid w:val="007A6DB9"/>
    <w:rsid w:val="007A7583"/>
    <w:rsid w:val="007A7620"/>
    <w:rsid w:val="007A7A3F"/>
    <w:rsid w:val="007B0A35"/>
    <w:rsid w:val="007B152F"/>
    <w:rsid w:val="007B2193"/>
    <w:rsid w:val="007B3E1D"/>
    <w:rsid w:val="007B598A"/>
    <w:rsid w:val="007B6F40"/>
    <w:rsid w:val="007C298A"/>
    <w:rsid w:val="007C51A0"/>
    <w:rsid w:val="007C5382"/>
    <w:rsid w:val="007C5FA5"/>
    <w:rsid w:val="007C6318"/>
    <w:rsid w:val="007C754B"/>
    <w:rsid w:val="007D0C75"/>
    <w:rsid w:val="007D1730"/>
    <w:rsid w:val="007D3FA7"/>
    <w:rsid w:val="007D57BC"/>
    <w:rsid w:val="007D7BDC"/>
    <w:rsid w:val="007E15FF"/>
    <w:rsid w:val="007E2087"/>
    <w:rsid w:val="007E317E"/>
    <w:rsid w:val="007E3DC8"/>
    <w:rsid w:val="007E4972"/>
    <w:rsid w:val="007E64F6"/>
    <w:rsid w:val="007F136C"/>
    <w:rsid w:val="007F273A"/>
    <w:rsid w:val="007F27A8"/>
    <w:rsid w:val="007F35DA"/>
    <w:rsid w:val="007F4816"/>
    <w:rsid w:val="007F6F9B"/>
    <w:rsid w:val="007F714C"/>
    <w:rsid w:val="00801434"/>
    <w:rsid w:val="00801A1E"/>
    <w:rsid w:val="00804205"/>
    <w:rsid w:val="00806AAB"/>
    <w:rsid w:val="00810469"/>
    <w:rsid w:val="00812DD6"/>
    <w:rsid w:val="008140DF"/>
    <w:rsid w:val="00815817"/>
    <w:rsid w:val="00816188"/>
    <w:rsid w:val="00816223"/>
    <w:rsid w:val="00821E8E"/>
    <w:rsid w:val="00822082"/>
    <w:rsid w:val="00823629"/>
    <w:rsid w:val="008246EE"/>
    <w:rsid w:val="0082485F"/>
    <w:rsid w:val="008258F6"/>
    <w:rsid w:val="00830793"/>
    <w:rsid w:val="00831ACE"/>
    <w:rsid w:val="00832F4E"/>
    <w:rsid w:val="00835783"/>
    <w:rsid w:val="008370BE"/>
    <w:rsid w:val="00837115"/>
    <w:rsid w:val="00837F53"/>
    <w:rsid w:val="008414B9"/>
    <w:rsid w:val="0084214B"/>
    <w:rsid w:val="00846A32"/>
    <w:rsid w:val="00846F62"/>
    <w:rsid w:val="00850953"/>
    <w:rsid w:val="00856B8F"/>
    <w:rsid w:val="008614AF"/>
    <w:rsid w:val="008636F4"/>
    <w:rsid w:val="00863713"/>
    <w:rsid w:val="00865CCD"/>
    <w:rsid w:val="00871259"/>
    <w:rsid w:val="008721D0"/>
    <w:rsid w:val="0087249A"/>
    <w:rsid w:val="00875AA6"/>
    <w:rsid w:val="00876356"/>
    <w:rsid w:val="00877991"/>
    <w:rsid w:val="00882CD3"/>
    <w:rsid w:val="008844EE"/>
    <w:rsid w:val="008900CF"/>
    <w:rsid w:val="0089448B"/>
    <w:rsid w:val="00894973"/>
    <w:rsid w:val="00895307"/>
    <w:rsid w:val="008958A8"/>
    <w:rsid w:val="008A0241"/>
    <w:rsid w:val="008A34CB"/>
    <w:rsid w:val="008A3954"/>
    <w:rsid w:val="008A3B53"/>
    <w:rsid w:val="008A50E4"/>
    <w:rsid w:val="008A5ACB"/>
    <w:rsid w:val="008A78A4"/>
    <w:rsid w:val="008B3639"/>
    <w:rsid w:val="008B5A88"/>
    <w:rsid w:val="008B5C40"/>
    <w:rsid w:val="008B5C5A"/>
    <w:rsid w:val="008B769D"/>
    <w:rsid w:val="008B7991"/>
    <w:rsid w:val="008C0A8D"/>
    <w:rsid w:val="008C265A"/>
    <w:rsid w:val="008C58AF"/>
    <w:rsid w:val="008C7A19"/>
    <w:rsid w:val="008D1AC3"/>
    <w:rsid w:val="008D399E"/>
    <w:rsid w:val="008D48F1"/>
    <w:rsid w:val="008D7E1F"/>
    <w:rsid w:val="008E0BA3"/>
    <w:rsid w:val="008E5E64"/>
    <w:rsid w:val="008F1F02"/>
    <w:rsid w:val="008F4BDA"/>
    <w:rsid w:val="008F5B9A"/>
    <w:rsid w:val="008F70BA"/>
    <w:rsid w:val="008F7B22"/>
    <w:rsid w:val="008F7B2C"/>
    <w:rsid w:val="009031F8"/>
    <w:rsid w:val="00903529"/>
    <w:rsid w:val="009056D8"/>
    <w:rsid w:val="0090605E"/>
    <w:rsid w:val="009118FA"/>
    <w:rsid w:val="009205AA"/>
    <w:rsid w:val="009219AA"/>
    <w:rsid w:val="00921BC0"/>
    <w:rsid w:val="009236A9"/>
    <w:rsid w:val="009247DE"/>
    <w:rsid w:val="00925C22"/>
    <w:rsid w:val="009268BD"/>
    <w:rsid w:val="00930A2B"/>
    <w:rsid w:val="00932A00"/>
    <w:rsid w:val="00934199"/>
    <w:rsid w:val="00936CAC"/>
    <w:rsid w:val="009400DC"/>
    <w:rsid w:val="0094043A"/>
    <w:rsid w:val="00941336"/>
    <w:rsid w:val="0094309F"/>
    <w:rsid w:val="00946837"/>
    <w:rsid w:val="009473B4"/>
    <w:rsid w:val="00955A46"/>
    <w:rsid w:val="00960309"/>
    <w:rsid w:val="009609B4"/>
    <w:rsid w:val="00960CCA"/>
    <w:rsid w:val="00962F70"/>
    <w:rsid w:val="009632DB"/>
    <w:rsid w:val="00964562"/>
    <w:rsid w:val="00964C32"/>
    <w:rsid w:val="0096668F"/>
    <w:rsid w:val="00970295"/>
    <w:rsid w:val="00970EE1"/>
    <w:rsid w:val="009721A2"/>
    <w:rsid w:val="009723B1"/>
    <w:rsid w:val="00972B5D"/>
    <w:rsid w:val="00973E24"/>
    <w:rsid w:val="00974A28"/>
    <w:rsid w:val="00974AB7"/>
    <w:rsid w:val="009813D6"/>
    <w:rsid w:val="00981D57"/>
    <w:rsid w:val="009910F6"/>
    <w:rsid w:val="009911D3"/>
    <w:rsid w:val="009928DE"/>
    <w:rsid w:val="00993FEB"/>
    <w:rsid w:val="009A1CA4"/>
    <w:rsid w:val="009A1D33"/>
    <w:rsid w:val="009A2249"/>
    <w:rsid w:val="009A3931"/>
    <w:rsid w:val="009B0147"/>
    <w:rsid w:val="009B0D9E"/>
    <w:rsid w:val="009B2B11"/>
    <w:rsid w:val="009B40D6"/>
    <w:rsid w:val="009B5736"/>
    <w:rsid w:val="009B7E4D"/>
    <w:rsid w:val="009C0645"/>
    <w:rsid w:val="009C06D1"/>
    <w:rsid w:val="009C1312"/>
    <w:rsid w:val="009C27FB"/>
    <w:rsid w:val="009C2F8B"/>
    <w:rsid w:val="009C362B"/>
    <w:rsid w:val="009C5726"/>
    <w:rsid w:val="009D04BA"/>
    <w:rsid w:val="009D1A8E"/>
    <w:rsid w:val="009E6066"/>
    <w:rsid w:val="009E6644"/>
    <w:rsid w:val="009F3521"/>
    <w:rsid w:val="009F5B44"/>
    <w:rsid w:val="009F638B"/>
    <w:rsid w:val="00A00120"/>
    <w:rsid w:val="00A04410"/>
    <w:rsid w:val="00A147AA"/>
    <w:rsid w:val="00A207CC"/>
    <w:rsid w:val="00A25BF7"/>
    <w:rsid w:val="00A301DD"/>
    <w:rsid w:val="00A315FB"/>
    <w:rsid w:val="00A327F2"/>
    <w:rsid w:val="00A328B1"/>
    <w:rsid w:val="00A32AE5"/>
    <w:rsid w:val="00A33930"/>
    <w:rsid w:val="00A405D7"/>
    <w:rsid w:val="00A4139F"/>
    <w:rsid w:val="00A41ACB"/>
    <w:rsid w:val="00A43654"/>
    <w:rsid w:val="00A47251"/>
    <w:rsid w:val="00A5150E"/>
    <w:rsid w:val="00A533B7"/>
    <w:rsid w:val="00A54DCF"/>
    <w:rsid w:val="00A56206"/>
    <w:rsid w:val="00A56391"/>
    <w:rsid w:val="00A67445"/>
    <w:rsid w:val="00A70C77"/>
    <w:rsid w:val="00A73092"/>
    <w:rsid w:val="00A7540B"/>
    <w:rsid w:val="00A77879"/>
    <w:rsid w:val="00A779B6"/>
    <w:rsid w:val="00A829F6"/>
    <w:rsid w:val="00A8483C"/>
    <w:rsid w:val="00A84DBC"/>
    <w:rsid w:val="00A8608A"/>
    <w:rsid w:val="00A8624D"/>
    <w:rsid w:val="00A91062"/>
    <w:rsid w:val="00A93815"/>
    <w:rsid w:val="00A93D15"/>
    <w:rsid w:val="00A94157"/>
    <w:rsid w:val="00A94AA8"/>
    <w:rsid w:val="00A97FF7"/>
    <w:rsid w:val="00AA1515"/>
    <w:rsid w:val="00AA4995"/>
    <w:rsid w:val="00AA6929"/>
    <w:rsid w:val="00AA7A07"/>
    <w:rsid w:val="00AB1E2C"/>
    <w:rsid w:val="00AB1F9A"/>
    <w:rsid w:val="00AB220F"/>
    <w:rsid w:val="00AB437D"/>
    <w:rsid w:val="00AB533B"/>
    <w:rsid w:val="00AC557B"/>
    <w:rsid w:val="00AC5E01"/>
    <w:rsid w:val="00AC6504"/>
    <w:rsid w:val="00AC6975"/>
    <w:rsid w:val="00AD0AAB"/>
    <w:rsid w:val="00AD261D"/>
    <w:rsid w:val="00AD2AB7"/>
    <w:rsid w:val="00AD6C15"/>
    <w:rsid w:val="00AE133B"/>
    <w:rsid w:val="00AE572F"/>
    <w:rsid w:val="00AE592B"/>
    <w:rsid w:val="00AF1F64"/>
    <w:rsid w:val="00AF2973"/>
    <w:rsid w:val="00AF2A08"/>
    <w:rsid w:val="00AF3C45"/>
    <w:rsid w:val="00B019F7"/>
    <w:rsid w:val="00B02908"/>
    <w:rsid w:val="00B047A9"/>
    <w:rsid w:val="00B04ACC"/>
    <w:rsid w:val="00B07F8D"/>
    <w:rsid w:val="00B12FFC"/>
    <w:rsid w:val="00B14F16"/>
    <w:rsid w:val="00B203D7"/>
    <w:rsid w:val="00B20432"/>
    <w:rsid w:val="00B20A78"/>
    <w:rsid w:val="00B23617"/>
    <w:rsid w:val="00B26382"/>
    <w:rsid w:val="00B26DCC"/>
    <w:rsid w:val="00B27545"/>
    <w:rsid w:val="00B27806"/>
    <w:rsid w:val="00B331FC"/>
    <w:rsid w:val="00B41B0D"/>
    <w:rsid w:val="00B44175"/>
    <w:rsid w:val="00B46717"/>
    <w:rsid w:val="00B51DBF"/>
    <w:rsid w:val="00B524F5"/>
    <w:rsid w:val="00B52CF5"/>
    <w:rsid w:val="00B541C5"/>
    <w:rsid w:val="00B55443"/>
    <w:rsid w:val="00B55977"/>
    <w:rsid w:val="00B576E1"/>
    <w:rsid w:val="00B57D9D"/>
    <w:rsid w:val="00B57DAE"/>
    <w:rsid w:val="00B60512"/>
    <w:rsid w:val="00B60FC6"/>
    <w:rsid w:val="00B66768"/>
    <w:rsid w:val="00B66DF4"/>
    <w:rsid w:val="00B70A8E"/>
    <w:rsid w:val="00B76E75"/>
    <w:rsid w:val="00B77B4A"/>
    <w:rsid w:val="00B81D72"/>
    <w:rsid w:val="00B82E74"/>
    <w:rsid w:val="00B83818"/>
    <w:rsid w:val="00B85F9C"/>
    <w:rsid w:val="00B86B91"/>
    <w:rsid w:val="00B86D82"/>
    <w:rsid w:val="00B86E37"/>
    <w:rsid w:val="00B86FA3"/>
    <w:rsid w:val="00B87ED0"/>
    <w:rsid w:val="00B87ED7"/>
    <w:rsid w:val="00B90074"/>
    <w:rsid w:val="00B90108"/>
    <w:rsid w:val="00B90EC3"/>
    <w:rsid w:val="00B9228C"/>
    <w:rsid w:val="00B92FDD"/>
    <w:rsid w:val="00B93C89"/>
    <w:rsid w:val="00B9618C"/>
    <w:rsid w:val="00B97A63"/>
    <w:rsid w:val="00B97C03"/>
    <w:rsid w:val="00BA0278"/>
    <w:rsid w:val="00BA1DF6"/>
    <w:rsid w:val="00BA3AF1"/>
    <w:rsid w:val="00BA767F"/>
    <w:rsid w:val="00BC15AD"/>
    <w:rsid w:val="00BC1676"/>
    <w:rsid w:val="00BC4BB6"/>
    <w:rsid w:val="00BC5E91"/>
    <w:rsid w:val="00BC67F4"/>
    <w:rsid w:val="00BD1566"/>
    <w:rsid w:val="00BD1CCD"/>
    <w:rsid w:val="00BD5E57"/>
    <w:rsid w:val="00BE024F"/>
    <w:rsid w:val="00BE30B9"/>
    <w:rsid w:val="00BE3DD6"/>
    <w:rsid w:val="00BE6578"/>
    <w:rsid w:val="00BF1F54"/>
    <w:rsid w:val="00BF3660"/>
    <w:rsid w:val="00BF45D3"/>
    <w:rsid w:val="00BF509C"/>
    <w:rsid w:val="00BF7F1F"/>
    <w:rsid w:val="00C00FF9"/>
    <w:rsid w:val="00C02893"/>
    <w:rsid w:val="00C03000"/>
    <w:rsid w:val="00C039A2"/>
    <w:rsid w:val="00C044B6"/>
    <w:rsid w:val="00C0764F"/>
    <w:rsid w:val="00C10388"/>
    <w:rsid w:val="00C10B2E"/>
    <w:rsid w:val="00C12E5E"/>
    <w:rsid w:val="00C132D3"/>
    <w:rsid w:val="00C17239"/>
    <w:rsid w:val="00C17DB6"/>
    <w:rsid w:val="00C20630"/>
    <w:rsid w:val="00C21151"/>
    <w:rsid w:val="00C227B4"/>
    <w:rsid w:val="00C27754"/>
    <w:rsid w:val="00C306C1"/>
    <w:rsid w:val="00C30E8C"/>
    <w:rsid w:val="00C32A16"/>
    <w:rsid w:val="00C36D43"/>
    <w:rsid w:val="00C404CC"/>
    <w:rsid w:val="00C405C1"/>
    <w:rsid w:val="00C43AEA"/>
    <w:rsid w:val="00C472A4"/>
    <w:rsid w:val="00C50F88"/>
    <w:rsid w:val="00C55697"/>
    <w:rsid w:val="00C56EA4"/>
    <w:rsid w:val="00C60895"/>
    <w:rsid w:val="00C6377D"/>
    <w:rsid w:val="00C63E1A"/>
    <w:rsid w:val="00C64384"/>
    <w:rsid w:val="00C71459"/>
    <w:rsid w:val="00C7250F"/>
    <w:rsid w:val="00C72BD6"/>
    <w:rsid w:val="00C73161"/>
    <w:rsid w:val="00C735CD"/>
    <w:rsid w:val="00C74C17"/>
    <w:rsid w:val="00C75A84"/>
    <w:rsid w:val="00C82936"/>
    <w:rsid w:val="00C92568"/>
    <w:rsid w:val="00C96241"/>
    <w:rsid w:val="00C9676C"/>
    <w:rsid w:val="00CA7B72"/>
    <w:rsid w:val="00CB43A3"/>
    <w:rsid w:val="00CC1F5A"/>
    <w:rsid w:val="00CC482E"/>
    <w:rsid w:val="00CC77E5"/>
    <w:rsid w:val="00CD43AA"/>
    <w:rsid w:val="00CD4A2E"/>
    <w:rsid w:val="00CD7664"/>
    <w:rsid w:val="00CE015E"/>
    <w:rsid w:val="00CE4944"/>
    <w:rsid w:val="00CE5B65"/>
    <w:rsid w:val="00CE5D72"/>
    <w:rsid w:val="00CF0C09"/>
    <w:rsid w:val="00CF1000"/>
    <w:rsid w:val="00CF1F24"/>
    <w:rsid w:val="00D036D9"/>
    <w:rsid w:val="00D03AC9"/>
    <w:rsid w:val="00D146F2"/>
    <w:rsid w:val="00D154E2"/>
    <w:rsid w:val="00D16F42"/>
    <w:rsid w:val="00D211A2"/>
    <w:rsid w:val="00D21562"/>
    <w:rsid w:val="00D23B81"/>
    <w:rsid w:val="00D248FA"/>
    <w:rsid w:val="00D24B51"/>
    <w:rsid w:val="00D24FC4"/>
    <w:rsid w:val="00D25745"/>
    <w:rsid w:val="00D2694D"/>
    <w:rsid w:val="00D26A09"/>
    <w:rsid w:val="00D27690"/>
    <w:rsid w:val="00D3110E"/>
    <w:rsid w:val="00D315F8"/>
    <w:rsid w:val="00D33BFC"/>
    <w:rsid w:val="00D35587"/>
    <w:rsid w:val="00D356F2"/>
    <w:rsid w:val="00D35FC6"/>
    <w:rsid w:val="00D36046"/>
    <w:rsid w:val="00D40D15"/>
    <w:rsid w:val="00D40F43"/>
    <w:rsid w:val="00D43E39"/>
    <w:rsid w:val="00D457EE"/>
    <w:rsid w:val="00D46E1E"/>
    <w:rsid w:val="00D51B36"/>
    <w:rsid w:val="00D5315D"/>
    <w:rsid w:val="00D535F3"/>
    <w:rsid w:val="00D54B5E"/>
    <w:rsid w:val="00D56541"/>
    <w:rsid w:val="00D576EB"/>
    <w:rsid w:val="00D6769D"/>
    <w:rsid w:val="00D67C9F"/>
    <w:rsid w:val="00D709B8"/>
    <w:rsid w:val="00D717A9"/>
    <w:rsid w:val="00D72163"/>
    <w:rsid w:val="00D749C3"/>
    <w:rsid w:val="00D74A9D"/>
    <w:rsid w:val="00D74D28"/>
    <w:rsid w:val="00D76585"/>
    <w:rsid w:val="00D81899"/>
    <w:rsid w:val="00D81C31"/>
    <w:rsid w:val="00D831F1"/>
    <w:rsid w:val="00D84586"/>
    <w:rsid w:val="00D84976"/>
    <w:rsid w:val="00D85C17"/>
    <w:rsid w:val="00D9183E"/>
    <w:rsid w:val="00D92C11"/>
    <w:rsid w:val="00D94DF6"/>
    <w:rsid w:val="00D94E66"/>
    <w:rsid w:val="00D95D61"/>
    <w:rsid w:val="00D96492"/>
    <w:rsid w:val="00D96569"/>
    <w:rsid w:val="00DA062F"/>
    <w:rsid w:val="00DA0E10"/>
    <w:rsid w:val="00DB417B"/>
    <w:rsid w:val="00DB4351"/>
    <w:rsid w:val="00DB6145"/>
    <w:rsid w:val="00DB62C1"/>
    <w:rsid w:val="00DB7692"/>
    <w:rsid w:val="00DC2B96"/>
    <w:rsid w:val="00DC3485"/>
    <w:rsid w:val="00DC4CD9"/>
    <w:rsid w:val="00DC4F20"/>
    <w:rsid w:val="00DC558F"/>
    <w:rsid w:val="00DC5687"/>
    <w:rsid w:val="00DC57FA"/>
    <w:rsid w:val="00DC6E6C"/>
    <w:rsid w:val="00DC72FB"/>
    <w:rsid w:val="00DD23BD"/>
    <w:rsid w:val="00DD33C6"/>
    <w:rsid w:val="00DD5BC9"/>
    <w:rsid w:val="00DD72E6"/>
    <w:rsid w:val="00DD79DD"/>
    <w:rsid w:val="00DE1973"/>
    <w:rsid w:val="00DE2552"/>
    <w:rsid w:val="00DE2C30"/>
    <w:rsid w:val="00DE7732"/>
    <w:rsid w:val="00DF1F22"/>
    <w:rsid w:val="00DF65C4"/>
    <w:rsid w:val="00DF7746"/>
    <w:rsid w:val="00E00ACB"/>
    <w:rsid w:val="00E0278B"/>
    <w:rsid w:val="00E03461"/>
    <w:rsid w:val="00E051CD"/>
    <w:rsid w:val="00E1044E"/>
    <w:rsid w:val="00E12036"/>
    <w:rsid w:val="00E12E1A"/>
    <w:rsid w:val="00E13B25"/>
    <w:rsid w:val="00E13B34"/>
    <w:rsid w:val="00E14390"/>
    <w:rsid w:val="00E14D40"/>
    <w:rsid w:val="00E14FB2"/>
    <w:rsid w:val="00E20183"/>
    <w:rsid w:val="00E23B4E"/>
    <w:rsid w:val="00E27CF0"/>
    <w:rsid w:val="00E359AC"/>
    <w:rsid w:val="00E409F5"/>
    <w:rsid w:val="00E42202"/>
    <w:rsid w:val="00E4335F"/>
    <w:rsid w:val="00E45EBE"/>
    <w:rsid w:val="00E50088"/>
    <w:rsid w:val="00E54043"/>
    <w:rsid w:val="00E54C82"/>
    <w:rsid w:val="00E601FB"/>
    <w:rsid w:val="00E616EB"/>
    <w:rsid w:val="00E6229E"/>
    <w:rsid w:val="00E727DF"/>
    <w:rsid w:val="00E8232B"/>
    <w:rsid w:val="00E86205"/>
    <w:rsid w:val="00E87306"/>
    <w:rsid w:val="00E91827"/>
    <w:rsid w:val="00E92CC7"/>
    <w:rsid w:val="00E94A6D"/>
    <w:rsid w:val="00E96C12"/>
    <w:rsid w:val="00E96E56"/>
    <w:rsid w:val="00E9776F"/>
    <w:rsid w:val="00EA47E8"/>
    <w:rsid w:val="00EA4DF0"/>
    <w:rsid w:val="00EA50E2"/>
    <w:rsid w:val="00EB031C"/>
    <w:rsid w:val="00EB0C49"/>
    <w:rsid w:val="00EB2279"/>
    <w:rsid w:val="00EB2FA8"/>
    <w:rsid w:val="00EB3F34"/>
    <w:rsid w:val="00EB5E58"/>
    <w:rsid w:val="00EC17A5"/>
    <w:rsid w:val="00EC1827"/>
    <w:rsid w:val="00EC3191"/>
    <w:rsid w:val="00EC5599"/>
    <w:rsid w:val="00EC58B8"/>
    <w:rsid w:val="00EC63A2"/>
    <w:rsid w:val="00ED2969"/>
    <w:rsid w:val="00ED3351"/>
    <w:rsid w:val="00ED3A75"/>
    <w:rsid w:val="00ED54CB"/>
    <w:rsid w:val="00ED555D"/>
    <w:rsid w:val="00ED71B6"/>
    <w:rsid w:val="00EE3255"/>
    <w:rsid w:val="00EE3BEE"/>
    <w:rsid w:val="00EE5DD0"/>
    <w:rsid w:val="00EF1E59"/>
    <w:rsid w:val="00EF2E21"/>
    <w:rsid w:val="00EF50CA"/>
    <w:rsid w:val="00F01779"/>
    <w:rsid w:val="00F02C27"/>
    <w:rsid w:val="00F0380E"/>
    <w:rsid w:val="00F04FAC"/>
    <w:rsid w:val="00F064BB"/>
    <w:rsid w:val="00F1353E"/>
    <w:rsid w:val="00F140E3"/>
    <w:rsid w:val="00F151E6"/>
    <w:rsid w:val="00F151EF"/>
    <w:rsid w:val="00F16534"/>
    <w:rsid w:val="00F205C0"/>
    <w:rsid w:val="00F21367"/>
    <w:rsid w:val="00F23EE1"/>
    <w:rsid w:val="00F251EB"/>
    <w:rsid w:val="00F306CF"/>
    <w:rsid w:val="00F32B7F"/>
    <w:rsid w:val="00F3485B"/>
    <w:rsid w:val="00F351A4"/>
    <w:rsid w:val="00F371BE"/>
    <w:rsid w:val="00F3757A"/>
    <w:rsid w:val="00F400B6"/>
    <w:rsid w:val="00F409A9"/>
    <w:rsid w:val="00F41753"/>
    <w:rsid w:val="00F4731B"/>
    <w:rsid w:val="00F475ED"/>
    <w:rsid w:val="00F60BD2"/>
    <w:rsid w:val="00F639B2"/>
    <w:rsid w:val="00F65125"/>
    <w:rsid w:val="00F67630"/>
    <w:rsid w:val="00F719A4"/>
    <w:rsid w:val="00F75B89"/>
    <w:rsid w:val="00F75BC1"/>
    <w:rsid w:val="00F76563"/>
    <w:rsid w:val="00F775D9"/>
    <w:rsid w:val="00F77BEA"/>
    <w:rsid w:val="00F80554"/>
    <w:rsid w:val="00F80ED0"/>
    <w:rsid w:val="00F82546"/>
    <w:rsid w:val="00F83A12"/>
    <w:rsid w:val="00F84B64"/>
    <w:rsid w:val="00F86648"/>
    <w:rsid w:val="00F868AC"/>
    <w:rsid w:val="00F8702A"/>
    <w:rsid w:val="00F9142A"/>
    <w:rsid w:val="00F9173A"/>
    <w:rsid w:val="00F91B46"/>
    <w:rsid w:val="00F92385"/>
    <w:rsid w:val="00F94650"/>
    <w:rsid w:val="00F95C69"/>
    <w:rsid w:val="00F96812"/>
    <w:rsid w:val="00F971D6"/>
    <w:rsid w:val="00F97897"/>
    <w:rsid w:val="00F97982"/>
    <w:rsid w:val="00FA350A"/>
    <w:rsid w:val="00FB1464"/>
    <w:rsid w:val="00FB1D22"/>
    <w:rsid w:val="00FB333E"/>
    <w:rsid w:val="00FB345C"/>
    <w:rsid w:val="00FB3FB1"/>
    <w:rsid w:val="00FB4369"/>
    <w:rsid w:val="00FB660C"/>
    <w:rsid w:val="00FC3691"/>
    <w:rsid w:val="00FC3B77"/>
    <w:rsid w:val="00FC3F94"/>
    <w:rsid w:val="00FC6008"/>
    <w:rsid w:val="00FD0F9C"/>
    <w:rsid w:val="00FD1E46"/>
    <w:rsid w:val="00FD3649"/>
    <w:rsid w:val="00FD3682"/>
    <w:rsid w:val="00FD4034"/>
    <w:rsid w:val="00FD6763"/>
    <w:rsid w:val="00FD6A3E"/>
    <w:rsid w:val="00FD7964"/>
    <w:rsid w:val="00FE316A"/>
    <w:rsid w:val="00FE557F"/>
    <w:rsid w:val="00FF0AC1"/>
    <w:rsid w:val="00FF5937"/>
    <w:rsid w:val="00FF62B4"/>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6B4EA7"/>
    <w:rPr>
      <w:color w:val="605E5C"/>
      <w:shd w:val="clear" w:color="auto" w:fill="E1DFDD"/>
    </w:rPr>
  </w:style>
  <w:style w:type="character" w:styleId="UnresolvedMention">
    <w:name w:val="Unresolved Mention"/>
    <w:basedOn w:val="DefaultParagraphFont"/>
    <w:uiPriority w:val="99"/>
    <w:semiHidden/>
    <w:unhideWhenUsed/>
    <w:rsid w:val="00662681"/>
    <w:rPr>
      <w:color w:val="605E5C"/>
      <w:shd w:val="clear" w:color="auto" w:fill="E1DFDD"/>
    </w:rPr>
  </w:style>
  <w:style w:type="character" w:customStyle="1" w:styleId="auto-select">
    <w:name w:val="auto-select"/>
    <w:basedOn w:val="DefaultParagraphFont"/>
    <w:rsid w:val="008F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8237849">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9724810">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7610">
      <w:bodyDiv w:val="1"/>
      <w:marLeft w:val="0"/>
      <w:marRight w:val="0"/>
      <w:marTop w:val="0"/>
      <w:marBottom w:val="0"/>
      <w:divBdr>
        <w:top w:val="none" w:sz="0" w:space="0" w:color="auto"/>
        <w:left w:val="none" w:sz="0" w:space="0" w:color="auto"/>
        <w:bottom w:val="none" w:sz="0" w:space="0" w:color="auto"/>
        <w:right w:val="none" w:sz="0" w:space="0" w:color="auto"/>
      </w:divBdr>
    </w:div>
    <w:div w:id="392048510">
      <w:bodyDiv w:val="1"/>
      <w:marLeft w:val="0"/>
      <w:marRight w:val="0"/>
      <w:marTop w:val="0"/>
      <w:marBottom w:val="0"/>
      <w:divBdr>
        <w:top w:val="none" w:sz="0" w:space="0" w:color="auto"/>
        <w:left w:val="none" w:sz="0" w:space="0" w:color="auto"/>
        <w:bottom w:val="none" w:sz="0" w:space="0" w:color="auto"/>
        <w:right w:val="none" w:sz="0" w:space="0" w:color="auto"/>
      </w:divBdr>
      <w:divsChild>
        <w:div w:id="1642418770">
          <w:marLeft w:val="446"/>
          <w:marRight w:val="0"/>
          <w:marTop w:val="200"/>
          <w:marBottom w:val="0"/>
          <w:divBdr>
            <w:top w:val="none" w:sz="0" w:space="0" w:color="auto"/>
            <w:left w:val="none" w:sz="0" w:space="0" w:color="auto"/>
            <w:bottom w:val="none" w:sz="0" w:space="0" w:color="auto"/>
            <w:right w:val="none" w:sz="0" w:space="0" w:color="auto"/>
          </w:divBdr>
        </w:div>
        <w:div w:id="1076392004">
          <w:marLeft w:val="446"/>
          <w:marRight w:val="0"/>
          <w:marTop w:val="200"/>
          <w:marBottom w:val="0"/>
          <w:divBdr>
            <w:top w:val="none" w:sz="0" w:space="0" w:color="auto"/>
            <w:left w:val="none" w:sz="0" w:space="0" w:color="auto"/>
            <w:bottom w:val="none" w:sz="0" w:space="0" w:color="auto"/>
            <w:right w:val="none" w:sz="0" w:space="0" w:color="auto"/>
          </w:divBdr>
        </w:div>
        <w:div w:id="941687214">
          <w:marLeft w:val="446"/>
          <w:marRight w:val="0"/>
          <w:marTop w:val="200"/>
          <w:marBottom w:val="0"/>
          <w:divBdr>
            <w:top w:val="none" w:sz="0" w:space="0" w:color="auto"/>
            <w:left w:val="none" w:sz="0" w:space="0" w:color="auto"/>
            <w:bottom w:val="none" w:sz="0" w:space="0" w:color="auto"/>
            <w:right w:val="none" w:sz="0" w:space="0" w:color="auto"/>
          </w:divBdr>
        </w:div>
        <w:div w:id="414982047">
          <w:marLeft w:val="446"/>
          <w:marRight w:val="0"/>
          <w:marTop w:val="200"/>
          <w:marBottom w:val="0"/>
          <w:divBdr>
            <w:top w:val="none" w:sz="0" w:space="0" w:color="auto"/>
            <w:left w:val="none" w:sz="0" w:space="0" w:color="auto"/>
            <w:bottom w:val="none" w:sz="0" w:space="0" w:color="auto"/>
            <w:right w:val="none" w:sz="0" w:space="0" w:color="auto"/>
          </w:divBdr>
        </w:div>
        <w:div w:id="704448373">
          <w:marLeft w:val="446"/>
          <w:marRight w:val="0"/>
          <w:marTop w:val="200"/>
          <w:marBottom w:val="0"/>
          <w:divBdr>
            <w:top w:val="none" w:sz="0" w:space="0" w:color="auto"/>
            <w:left w:val="none" w:sz="0" w:space="0" w:color="auto"/>
            <w:bottom w:val="none" w:sz="0" w:space="0" w:color="auto"/>
            <w:right w:val="none" w:sz="0" w:space="0" w:color="auto"/>
          </w:divBdr>
        </w:div>
        <w:div w:id="802817240">
          <w:marLeft w:val="446"/>
          <w:marRight w:val="0"/>
          <w:marTop w:val="200"/>
          <w:marBottom w:val="0"/>
          <w:divBdr>
            <w:top w:val="none" w:sz="0" w:space="0" w:color="auto"/>
            <w:left w:val="none" w:sz="0" w:space="0" w:color="auto"/>
            <w:bottom w:val="none" w:sz="0" w:space="0" w:color="auto"/>
            <w:right w:val="none" w:sz="0" w:space="0" w:color="auto"/>
          </w:divBdr>
        </w:div>
        <w:div w:id="660738203">
          <w:marLeft w:val="446"/>
          <w:marRight w:val="0"/>
          <w:marTop w:val="200"/>
          <w:marBottom w:val="0"/>
          <w:divBdr>
            <w:top w:val="none" w:sz="0" w:space="0" w:color="auto"/>
            <w:left w:val="none" w:sz="0" w:space="0" w:color="auto"/>
            <w:bottom w:val="none" w:sz="0" w:space="0" w:color="auto"/>
            <w:right w:val="none" w:sz="0" w:space="0" w:color="auto"/>
          </w:divBdr>
        </w:div>
        <w:div w:id="1751656334">
          <w:marLeft w:val="446"/>
          <w:marRight w:val="0"/>
          <w:marTop w:val="200"/>
          <w:marBottom w:val="0"/>
          <w:divBdr>
            <w:top w:val="none" w:sz="0" w:space="0" w:color="auto"/>
            <w:left w:val="none" w:sz="0" w:space="0" w:color="auto"/>
            <w:bottom w:val="none" w:sz="0" w:space="0" w:color="auto"/>
            <w:right w:val="none" w:sz="0" w:space="0" w:color="auto"/>
          </w:divBdr>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513808940">
      <w:bodyDiv w:val="1"/>
      <w:marLeft w:val="0"/>
      <w:marRight w:val="0"/>
      <w:marTop w:val="0"/>
      <w:marBottom w:val="0"/>
      <w:divBdr>
        <w:top w:val="none" w:sz="0" w:space="0" w:color="auto"/>
        <w:left w:val="none" w:sz="0" w:space="0" w:color="auto"/>
        <w:bottom w:val="none" w:sz="0" w:space="0" w:color="auto"/>
        <w:right w:val="none" w:sz="0" w:space="0" w:color="auto"/>
      </w:divBdr>
    </w:div>
    <w:div w:id="528840891">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770277179">
      <w:bodyDiv w:val="1"/>
      <w:marLeft w:val="0"/>
      <w:marRight w:val="0"/>
      <w:marTop w:val="0"/>
      <w:marBottom w:val="0"/>
      <w:divBdr>
        <w:top w:val="none" w:sz="0" w:space="0" w:color="auto"/>
        <w:left w:val="none" w:sz="0" w:space="0" w:color="auto"/>
        <w:bottom w:val="none" w:sz="0" w:space="0" w:color="auto"/>
        <w:right w:val="none" w:sz="0" w:space="0" w:color="auto"/>
      </w:divBdr>
    </w:div>
    <w:div w:id="928853926">
      <w:bodyDiv w:val="1"/>
      <w:marLeft w:val="0"/>
      <w:marRight w:val="0"/>
      <w:marTop w:val="0"/>
      <w:marBottom w:val="0"/>
      <w:divBdr>
        <w:top w:val="none" w:sz="0" w:space="0" w:color="auto"/>
        <w:left w:val="none" w:sz="0" w:space="0" w:color="auto"/>
        <w:bottom w:val="none" w:sz="0" w:space="0" w:color="auto"/>
        <w:right w:val="none" w:sz="0" w:space="0" w:color="auto"/>
      </w:divBdr>
      <w:divsChild>
        <w:div w:id="185415241">
          <w:marLeft w:val="0"/>
          <w:marRight w:val="0"/>
          <w:marTop w:val="600"/>
          <w:marBottom w:val="0"/>
          <w:divBdr>
            <w:top w:val="single" w:sz="6" w:space="0" w:color="EBEBEC"/>
            <w:left w:val="none" w:sz="0" w:space="0" w:color="auto"/>
            <w:bottom w:val="none" w:sz="0" w:space="0" w:color="auto"/>
            <w:right w:val="none" w:sz="0" w:space="0" w:color="auto"/>
          </w:divBdr>
          <w:divsChild>
            <w:div w:id="1706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6630">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39730">
      <w:bodyDiv w:val="1"/>
      <w:marLeft w:val="0"/>
      <w:marRight w:val="0"/>
      <w:marTop w:val="0"/>
      <w:marBottom w:val="0"/>
      <w:divBdr>
        <w:top w:val="none" w:sz="0" w:space="0" w:color="auto"/>
        <w:left w:val="none" w:sz="0" w:space="0" w:color="auto"/>
        <w:bottom w:val="none" w:sz="0" w:space="0" w:color="auto"/>
        <w:right w:val="none" w:sz="0" w:space="0" w:color="auto"/>
      </w:divBdr>
    </w:div>
    <w:div w:id="1747721034">
      <w:bodyDiv w:val="1"/>
      <w:marLeft w:val="0"/>
      <w:marRight w:val="0"/>
      <w:marTop w:val="0"/>
      <w:marBottom w:val="0"/>
      <w:divBdr>
        <w:top w:val="none" w:sz="0" w:space="0" w:color="auto"/>
        <w:left w:val="none" w:sz="0" w:space="0" w:color="auto"/>
        <w:bottom w:val="none" w:sz="0" w:space="0" w:color="auto"/>
        <w:right w:val="none" w:sz="0" w:space="0" w:color="auto"/>
      </w:divBdr>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831">
      <w:bodyDiv w:val="1"/>
      <w:marLeft w:val="0"/>
      <w:marRight w:val="0"/>
      <w:marTop w:val="0"/>
      <w:marBottom w:val="0"/>
      <w:divBdr>
        <w:top w:val="none" w:sz="0" w:space="0" w:color="auto"/>
        <w:left w:val="none" w:sz="0" w:space="0" w:color="auto"/>
        <w:bottom w:val="none" w:sz="0" w:space="0" w:color="auto"/>
        <w:right w:val="none" w:sz="0" w:space="0" w:color="auto"/>
      </w:divBdr>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883129964">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6337-F269-CF48-BF7B-E375A236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10967</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13086</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2022-07-12T19:45:00Z</dcterms:created>
  <dcterms:modified xsi:type="dcterms:W3CDTF">2022-07-12T19:45:00Z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