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E" w:rsidRPr="002F6FC5" w:rsidRDefault="004B503E" w:rsidP="00B01D1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pt;margin-top:13.85pt;width:133.6pt;height:79.15pt;z-index:251660288;mso-height-percent:200;mso-height-percent:200;mso-width-relative:margin;mso-height-relative:margin" stroked="f">
            <v:textbox style="mso-fit-shape-to-text:t">
              <w:txbxContent>
                <w:p w:rsidR="003A27A6" w:rsidRDefault="008B6863">
                  <w:r>
                    <w:rPr>
                      <w:noProof/>
                    </w:rPr>
                    <w:drawing>
                      <wp:inline distT="0" distB="0" distL="0" distR="0">
                        <wp:extent cx="1571625" cy="904875"/>
                        <wp:effectExtent l="19050" t="0" r="9525" b="0"/>
                        <wp:docPr id="2" name="Picture 2" descr="http://ddoe.in.dc.gov/ddoe/lib/ddoe/images/jpg/ddoe_b-w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doe.in.dc.gov/ddoe/lib/ddoe/images/jpg/ddoe_b-w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6FC5" w:rsidRPr="002F6FC5" w:rsidRDefault="008B6863" w:rsidP="00B01D1E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167640</wp:posOffset>
            </wp:positionV>
            <wp:extent cx="581025" cy="474345"/>
            <wp:effectExtent l="19050" t="0" r="9525" b="0"/>
            <wp:wrapNone/>
            <wp:docPr id="3" name="Picture 3" descr="starsbarswilliams no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barswilliams no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6FC5" w:rsidRPr="00776ADC" w:rsidRDefault="002F6FC5" w:rsidP="00B01D1E">
      <w:pPr>
        <w:rPr>
          <w:rFonts w:asciiTheme="minorHAnsi" w:hAnsiTheme="minorHAnsi"/>
        </w:rPr>
      </w:pPr>
    </w:p>
    <w:p w:rsidR="002F6FC5" w:rsidRPr="00776ADC" w:rsidRDefault="002F6FC5" w:rsidP="002F6FC5">
      <w:pPr>
        <w:jc w:val="center"/>
        <w:rPr>
          <w:rFonts w:asciiTheme="minorHAnsi" w:hAnsiTheme="minorHAnsi"/>
          <w:b/>
        </w:rPr>
      </w:pPr>
      <w:r w:rsidRPr="00776ADC">
        <w:rPr>
          <w:rFonts w:asciiTheme="minorHAnsi" w:hAnsiTheme="minorHAnsi"/>
          <w:b/>
        </w:rPr>
        <w:t>DDOE Watershed Protection Division</w:t>
      </w:r>
    </w:p>
    <w:p w:rsidR="002F6FC5" w:rsidRPr="00AA2B6B" w:rsidRDefault="002F6FC5" w:rsidP="002F6FC5">
      <w:pPr>
        <w:jc w:val="center"/>
        <w:rPr>
          <w:rFonts w:asciiTheme="minorHAnsi" w:hAnsiTheme="minorHAnsi"/>
          <w:b/>
        </w:rPr>
      </w:pPr>
      <w:r w:rsidRPr="00AA2B6B">
        <w:rPr>
          <w:rFonts w:asciiTheme="minorHAnsi" w:hAnsiTheme="minorHAnsi"/>
          <w:b/>
        </w:rPr>
        <w:t>Work Plan Template</w:t>
      </w:r>
    </w:p>
    <w:p w:rsidR="00A12B8F" w:rsidRDefault="00A12B8F" w:rsidP="002F6FC5">
      <w:pPr>
        <w:jc w:val="center"/>
        <w:rPr>
          <w:rFonts w:asciiTheme="minorHAnsi" w:hAnsiTheme="minorHAnsi"/>
          <w:b/>
        </w:rPr>
      </w:pPr>
    </w:p>
    <w:p w:rsidR="003F3C01" w:rsidRPr="00AA2B6B" w:rsidRDefault="00AA2B6B" w:rsidP="002F6FC5">
      <w:pPr>
        <w:jc w:val="center"/>
        <w:rPr>
          <w:rFonts w:asciiTheme="minorHAnsi" w:hAnsiTheme="minorHAnsi"/>
          <w:b/>
        </w:rPr>
      </w:pPr>
      <w:r w:rsidRPr="00AA2B6B">
        <w:rPr>
          <w:rFonts w:asciiTheme="minorHAnsi" w:hAnsiTheme="minorHAnsi"/>
          <w:b/>
        </w:rPr>
        <w:t>A</w:t>
      </w:r>
      <w:r w:rsidR="00836867">
        <w:rPr>
          <w:rFonts w:asciiTheme="minorHAnsi" w:hAnsiTheme="minorHAnsi"/>
          <w:b/>
        </w:rPr>
        <w:t>ppendix 4</w:t>
      </w:r>
    </w:p>
    <w:p w:rsidR="002F6FC5" w:rsidRDefault="002F6FC5" w:rsidP="002F6FC5">
      <w:pPr>
        <w:rPr>
          <w:rFonts w:asciiTheme="minorHAnsi" w:hAnsiTheme="minorHAnsi"/>
        </w:rPr>
      </w:pPr>
    </w:p>
    <w:p w:rsidR="005E38D6" w:rsidRPr="00776ADC" w:rsidRDefault="005E38D6" w:rsidP="002F6FC5">
      <w:pPr>
        <w:rPr>
          <w:rFonts w:asciiTheme="minorHAnsi" w:hAnsiTheme="minorHAnsi"/>
        </w:rPr>
      </w:pPr>
    </w:p>
    <w:p w:rsidR="002F6FC5" w:rsidRPr="00776ADC" w:rsidRDefault="002F6FC5" w:rsidP="00B01D1E">
      <w:pPr>
        <w:rPr>
          <w:rFonts w:asciiTheme="minorHAnsi" w:hAnsiTheme="minorHAnsi"/>
        </w:rPr>
      </w:pPr>
    </w:p>
    <w:p w:rsidR="002F6FC5" w:rsidRPr="00776ADC" w:rsidRDefault="002F6FC5" w:rsidP="00B01D1E">
      <w:pPr>
        <w:rPr>
          <w:rFonts w:asciiTheme="minorHAnsi" w:hAnsiTheme="minorHAnsi"/>
        </w:rPr>
      </w:pPr>
    </w:p>
    <w:p w:rsidR="00B01D1E" w:rsidRPr="00776ADC" w:rsidRDefault="00EE52E9" w:rsidP="00B01D1E">
      <w:pPr>
        <w:rPr>
          <w:rFonts w:asciiTheme="minorHAnsi" w:hAnsiTheme="minorHAnsi"/>
        </w:rPr>
      </w:pPr>
      <w:r>
        <w:rPr>
          <w:rFonts w:asciiTheme="minorHAnsi" w:hAnsiTheme="minorHAnsi"/>
        </w:rPr>
        <w:t>Chart out your “Activities</w:t>
      </w:r>
      <w:r w:rsidR="00B01D1E" w:rsidRPr="00776ADC">
        <w:rPr>
          <w:rFonts w:asciiTheme="minorHAnsi" w:hAnsiTheme="minorHAnsi"/>
        </w:rPr>
        <w:t xml:space="preserve">” in </w:t>
      </w:r>
      <w:r w:rsidR="002F6FC5" w:rsidRPr="00776ADC">
        <w:rPr>
          <w:rFonts w:asciiTheme="minorHAnsi" w:hAnsiTheme="minorHAnsi"/>
        </w:rPr>
        <w:t xml:space="preserve">a </w:t>
      </w:r>
      <w:r w:rsidR="00B01D1E" w:rsidRPr="00776ADC">
        <w:rPr>
          <w:rFonts w:asciiTheme="minorHAnsi" w:hAnsiTheme="minorHAnsi"/>
        </w:rPr>
        <w:t>Work Plan table</w:t>
      </w:r>
      <w:r w:rsidR="002F6FC5" w:rsidRPr="00776ADC">
        <w:rPr>
          <w:rFonts w:asciiTheme="minorHAnsi" w:hAnsiTheme="minorHAnsi"/>
        </w:rPr>
        <w:t xml:space="preserve"> similar to the one designed below</w:t>
      </w:r>
      <w:r w:rsidR="00B01D1E" w:rsidRPr="00776ADC">
        <w:rPr>
          <w:rFonts w:asciiTheme="minorHAnsi" w:hAnsiTheme="minorHAnsi"/>
        </w:rPr>
        <w:t xml:space="preserve">. (Note: You </w:t>
      </w:r>
      <w:r w:rsidR="00B01D1E" w:rsidRPr="00776ADC">
        <w:rPr>
          <w:rFonts w:asciiTheme="minorHAnsi" w:hAnsiTheme="minorHAnsi"/>
          <w:i/>
        </w:rPr>
        <w:t>may</w:t>
      </w:r>
      <w:r w:rsidR="00B01D1E" w:rsidRPr="00776ADC">
        <w:rPr>
          <w:rFonts w:asciiTheme="minorHAnsi" w:hAnsiTheme="minorHAnsi"/>
        </w:rPr>
        <w:t xml:space="preserve"> modify this chart’s format if necessary.) A Work Plan takes the ideas presented in a grant application and turns those ideas into a series of actionable steps that move a project from a concept toward an </w:t>
      </w:r>
      <w:r w:rsidR="00B01D1E" w:rsidRPr="00776ADC">
        <w:rPr>
          <w:rFonts w:asciiTheme="minorHAnsi" w:hAnsiTheme="minorHAnsi"/>
          <w:i/>
        </w:rPr>
        <w:t>outcome</w:t>
      </w:r>
      <w:r w:rsidR="00B01D1E" w:rsidRPr="00776ADC">
        <w:rPr>
          <w:rFonts w:asciiTheme="minorHAnsi" w:hAnsiTheme="minorHAnsi"/>
        </w:rPr>
        <w:t xml:space="preserve">.  The Work Plan should break the long term goal (or </w:t>
      </w:r>
      <w:r w:rsidR="00B01D1E" w:rsidRPr="00776ADC">
        <w:rPr>
          <w:rFonts w:asciiTheme="minorHAnsi" w:hAnsiTheme="minorHAnsi"/>
          <w:i/>
        </w:rPr>
        <w:t>outcome</w:t>
      </w:r>
      <w:r w:rsidR="00B01D1E" w:rsidRPr="00776ADC">
        <w:rPr>
          <w:rFonts w:asciiTheme="minorHAnsi" w:hAnsiTheme="minorHAnsi"/>
        </w:rPr>
        <w:t xml:space="preserve">) into activities that create a series of discreet short term steps.  Those activities can then be turned into quantifiable results (or </w:t>
      </w:r>
      <w:r w:rsidR="00B01D1E" w:rsidRPr="00776ADC">
        <w:rPr>
          <w:rFonts w:asciiTheme="minorHAnsi" w:hAnsiTheme="minorHAnsi"/>
          <w:i/>
        </w:rPr>
        <w:t>outputs</w:t>
      </w:r>
      <w:r w:rsidR="00B01D1E" w:rsidRPr="00776ADC">
        <w:rPr>
          <w:rFonts w:asciiTheme="minorHAnsi" w:hAnsiTheme="minorHAnsi"/>
        </w:rPr>
        <w:t>).</w:t>
      </w:r>
    </w:p>
    <w:p w:rsidR="00B01D1E" w:rsidRPr="00776ADC" w:rsidRDefault="00B01D1E" w:rsidP="00B01D1E">
      <w:pPr>
        <w:rPr>
          <w:rFonts w:asciiTheme="minorHAnsi" w:hAnsiTheme="minorHAnsi"/>
        </w:rPr>
      </w:pPr>
    </w:p>
    <w:p w:rsidR="009F53B3" w:rsidRPr="00776ADC" w:rsidRDefault="00B01D1E" w:rsidP="009F53B3">
      <w:pPr>
        <w:rPr>
          <w:rFonts w:asciiTheme="minorHAnsi" w:hAnsiTheme="minorHAnsi"/>
        </w:rPr>
      </w:pPr>
      <w:r w:rsidRPr="00776ADC">
        <w:rPr>
          <w:rFonts w:asciiTheme="minorHAnsi" w:hAnsiTheme="minorHAnsi"/>
        </w:rPr>
        <w:t>The following should be included</w:t>
      </w:r>
      <w:r w:rsidR="00226347">
        <w:rPr>
          <w:rFonts w:asciiTheme="minorHAnsi" w:hAnsiTheme="minorHAnsi"/>
        </w:rPr>
        <w:t xml:space="preserve"> or referenced</w:t>
      </w:r>
      <w:r w:rsidRPr="00776ADC">
        <w:rPr>
          <w:rFonts w:asciiTheme="minorHAnsi" w:hAnsiTheme="minorHAnsi"/>
        </w:rPr>
        <w:t xml:space="preserve"> in a Work Plan:  an up-to-date budget</w:t>
      </w:r>
      <w:r w:rsidR="00226347">
        <w:rPr>
          <w:rFonts w:asciiTheme="minorHAnsi" w:hAnsiTheme="minorHAnsi"/>
        </w:rPr>
        <w:t xml:space="preserve"> (see Appendix 3, the budget format); phasing; a timeline;</w:t>
      </w:r>
      <w:r w:rsidRPr="00776ADC">
        <w:rPr>
          <w:rFonts w:asciiTheme="minorHAnsi" w:hAnsiTheme="minorHAnsi"/>
        </w:rPr>
        <w:t xml:space="preserve"> a list of priva</w:t>
      </w:r>
      <w:r w:rsidR="00226347">
        <w:rPr>
          <w:rFonts w:asciiTheme="minorHAnsi" w:hAnsiTheme="minorHAnsi"/>
        </w:rPr>
        <w:t>te and public partners;</w:t>
      </w:r>
      <w:r w:rsidR="003177C6">
        <w:rPr>
          <w:rFonts w:asciiTheme="minorHAnsi" w:hAnsiTheme="minorHAnsi"/>
        </w:rPr>
        <w:t xml:space="preserve"> </w:t>
      </w:r>
      <w:r w:rsidR="00226347">
        <w:rPr>
          <w:rFonts w:asciiTheme="minorHAnsi" w:hAnsiTheme="minorHAnsi"/>
        </w:rPr>
        <w:t xml:space="preserve">and </w:t>
      </w:r>
      <w:r w:rsidR="003177C6">
        <w:rPr>
          <w:rFonts w:asciiTheme="minorHAnsi" w:hAnsiTheme="minorHAnsi"/>
        </w:rPr>
        <w:t>a break</w:t>
      </w:r>
      <w:r w:rsidRPr="00776ADC">
        <w:rPr>
          <w:rFonts w:asciiTheme="minorHAnsi" w:hAnsiTheme="minorHAnsi"/>
        </w:rPr>
        <w:t>down of outcomes, outputs and activities with associated timelines and responsible parties.</w:t>
      </w:r>
      <w:r w:rsidR="009F53B3" w:rsidRPr="00776ADC">
        <w:rPr>
          <w:rFonts w:asciiTheme="minorHAnsi" w:hAnsiTheme="minorHAnsi"/>
        </w:rPr>
        <w:t xml:space="preserve"> </w:t>
      </w:r>
    </w:p>
    <w:p w:rsidR="00B01D1E" w:rsidRPr="00776ADC" w:rsidRDefault="00B01D1E" w:rsidP="00B01D1E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Y="864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700"/>
        <w:gridCol w:w="2340"/>
        <w:gridCol w:w="2700"/>
        <w:gridCol w:w="1620"/>
        <w:gridCol w:w="1800"/>
      </w:tblGrid>
      <w:tr w:rsidR="009F53B3" w:rsidRPr="00776ADC">
        <w:trPr>
          <w:trHeight w:val="413"/>
        </w:trPr>
        <w:tc>
          <w:tcPr>
            <w:tcW w:w="14580" w:type="dxa"/>
            <w:gridSpan w:val="6"/>
            <w:shd w:val="clear" w:color="auto" w:fill="E0E0E0"/>
          </w:tcPr>
          <w:p w:rsidR="009F53B3" w:rsidRPr="00776ADC" w:rsidRDefault="009F53B3" w:rsidP="009F53B3">
            <w:pPr>
              <w:rPr>
                <w:b/>
              </w:rPr>
            </w:pPr>
            <w:r w:rsidRPr="00776ADC">
              <w:rPr>
                <w:b/>
              </w:rPr>
              <w:t xml:space="preserve">Service </w:t>
            </w:r>
            <w:r w:rsidRPr="00776ADC">
              <w:t>#:</w:t>
            </w:r>
          </w:p>
          <w:p w:rsidR="009F53B3" w:rsidRPr="00776ADC" w:rsidRDefault="009F53B3" w:rsidP="009F53B3">
            <w:pPr>
              <w:rPr>
                <w:b/>
              </w:rPr>
            </w:pPr>
          </w:p>
        </w:tc>
      </w:tr>
      <w:tr w:rsidR="009F53B3" w:rsidRPr="00776ADC">
        <w:trPr>
          <w:trHeight w:val="525"/>
        </w:trPr>
        <w:tc>
          <w:tcPr>
            <w:tcW w:w="3420" w:type="dxa"/>
            <w:shd w:val="clear" w:color="auto" w:fill="B3B3B3"/>
          </w:tcPr>
          <w:p w:rsidR="009F53B3" w:rsidRPr="00776ADC" w:rsidRDefault="009F53B3" w:rsidP="009F53B3">
            <w:pPr>
              <w:rPr>
                <w:b/>
              </w:rPr>
            </w:pPr>
            <w:r w:rsidRPr="00776ADC">
              <w:rPr>
                <w:b/>
              </w:rPr>
              <w:t>Activity</w:t>
            </w:r>
          </w:p>
        </w:tc>
        <w:tc>
          <w:tcPr>
            <w:tcW w:w="2700" w:type="dxa"/>
            <w:shd w:val="clear" w:color="auto" w:fill="B3B3B3"/>
          </w:tcPr>
          <w:p w:rsidR="009F53B3" w:rsidRPr="00776ADC" w:rsidRDefault="009F53B3" w:rsidP="009F53B3">
            <w:pPr>
              <w:rPr>
                <w:b/>
              </w:rPr>
            </w:pPr>
            <w:r w:rsidRPr="00776ADC">
              <w:rPr>
                <w:b/>
              </w:rPr>
              <w:t>Task(s)</w:t>
            </w:r>
          </w:p>
        </w:tc>
        <w:tc>
          <w:tcPr>
            <w:tcW w:w="2340" w:type="dxa"/>
            <w:shd w:val="clear" w:color="auto" w:fill="B3B3B3"/>
          </w:tcPr>
          <w:p w:rsidR="009F53B3" w:rsidRPr="00776ADC" w:rsidRDefault="009F53B3" w:rsidP="009F53B3">
            <w:pPr>
              <w:rPr>
                <w:b/>
              </w:rPr>
            </w:pPr>
            <w:r w:rsidRPr="00776ADC">
              <w:rPr>
                <w:b/>
              </w:rPr>
              <w:t>Output</w:t>
            </w:r>
          </w:p>
        </w:tc>
        <w:tc>
          <w:tcPr>
            <w:tcW w:w="2700" w:type="dxa"/>
            <w:shd w:val="clear" w:color="auto" w:fill="B3B3B3"/>
          </w:tcPr>
          <w:p w:rsidR="009F53B3" w:rsidRPr="00776ADC" w:rsidRDefault="009F53B3" w:rsidP="009F53B3">
            <w:pPr>
              <w:rPr>
                <w:b/>
              </w:rPr>
            </w:pPr>
            <w:r w:rsidRPr="00776ADC">
              <w:rPr>
                <w:b/>
              </w:rPr>
              <w:t>Outcome</w:t>
            </w:r>
          </w:p>
        </w:tc>
        <w:tc>
          <w:tcPr>
            <w:tcW w:w="1620" w:type="dxa"/>
            <w:shd w:val="clear" w:color="auto" w:fill="B3B3B3"/>
          </w:tcPr>
          <w:p w:rsidR="009F53B3" w:rsidRPr="00776ADC" w:rsidRDefault="009F53B3" w:rsidP="009F53B3">
            <w:pPr>
              <w:rPr>
                <w:b/>
              </w:rPr>
            </w:pPr>
            <w:r w:rsidRPr="00776ADC">
              <w:rPr>
                <w:b/>
              </w:rPr>
              <w:t>Person(s)</w:t>
            </w:r>
          </w:p>
          <w:p w:rsidR="009F53B3" w:rsidRPr="00776ADC" w:rsidRDefault="009F53B3" w:rsidP="009F53B3">
            <w:pPr>
              <w:rPr>
                <w:b/>
              </w:rPr>
            </w:pPr>
            <w:r w:rsidRPr="00776ADC">
              <w:rPr>
                <w:b/>
              </w:rPr>
              <w:t>Responsible</w:t>
            </w:r>
          </w:p>
        </w:tc>
        <w:tc>
          <w:tcPr>
            <w:tcW w:w="1800" w:type="dxa"/>
            <w:shd w:val="clear" w:color="auto" w:fill="B3B3B3"/>
          </w:tcPr>
          <w:p w:rsidR="009F53B3" w:rsidRPr="00776ADC" w:rsidRDefault="003F3C01" w:rsidP="009F53B3">
            <w:pPr>
              <w:rPr>
                <w:b/>
              </w:rPr>
            </w:pPr>
            <w:r w:rsidRPr="00776ADC">
              <w:rPr>
                <w:b/>
              </w:rPr>
              <w:t>Completion Date</w:t>
            </w:r>
          </w:p>
        </w:tc>
      </w:tr>
      <w:tr w:rsidR="009F53B3" w:rsidRPr="00776ADC">
        <w:trPr>
          <w:trHeight w:val="503"/>
        </w:trPr>
        <w:tc>
          <w:tcPr>
            <w:tcW w:w="3420" w:type="dxa"/>
          </w:tcPr>
          <w:p w:rsidR="009F53B3" w:rsidRPr="00776ADC" w:rsidRDefault="009F53B3" w:rsidP="009F53B3"/>
        </w:tc>
        <w:tc>
          <w:tcPr>
            <w:tcW w:w="2700" w:type="dxa"/>
          </w:tcPr>
          <w:p w:rsidR="009F53B3" w:rsidRPr="00776ADC" w:rsidRDefault="009F53B3" w:rsidP="009F53B3"/>
        </w:tc>
        <w:tc>
          <w:tcPr>
            <w:tcW w:w="2340" w:type="dxa"/>
          </w:tcPr>
          <w:p w:rsidR="009F53B3" w:rsidRPr="00776ADC" w:rsidRDefault="009F53B3" w:rsidP="009F53B3"/>
        </w:tc>
        <w:tc>
          <w:tcPr>
            <w:tcW w:w="2700" w:type="dxa"/>
          </w:tcPr>
          <w:p w:rsidR="009F53B3" w:rsidRPr="00776ADC" w:rsidRDefault="009F53B3" w:rsidP="009F53B3">
            <w:pPr>
              <w:rPr>
                <w:i/>
              </w:rPr>
            </w:pPr>
          </w:p>
        </w:tc>
        <w:tc>
          <w:tcPr>
            <w:tcW w:w="1620" w:type="dxa"/>
          </w:tcPr>
          <w:p w:rsidR="009F53B3" w:rsidRPr="00776ADC" w:rsidRDefault="009F53B3" w:rsidP="009F53B3"/>
        </w:tc>
        <w:tc>
          <w:tcPr>
            <w:tcW w:w="1800" w:type="dxa"/>
          </w:tcPr>
          <w:p w:rsidR="009F53B3" w:rsidRPr="00776ADC" w:rsidRDefault="009F53B3" w:rsidP="009F53B3"/>
        </w:tc>
      </w:tr>
    </w:tbl>
    <w:p w:rsidR="00B01D1E" w:rsidRPr="00776ADC" w:rsidRDefault="00B01D1E">
      <w:pPr>
        <w:rPr>
          <w:rFonts w:asciiTheme="minorHAnsi" w:hAnsiTheme="minorHAnsi"/>
        </w:rPr>
      </w:pPr>
      <w:r w:rsidRPr="00776ADC">
        <w:rPr>
          <w:rFonts w:asciiTheme="minorHAnsi" w:hAnsiTheme="minorHAnsi"/>
        </w:rPr>
        <w:t>The Work Plan is a docume</w:t>
      </w:r>
      <w:r w:rsidR="001F7B2D">
        <w:rPr>
          <w:rFonts w:asciiTheme="minorHAnsi" w:hAnsiTheme="minorHAnsi"/>
        </w:rPr>
        <w:t>nt that will not only help the G</w:t>
      </w:r>
      <w:r w:rsidRPr="00776ADC">
        <w:rPr>
          <w:rFonts w:asciiTheme="minorHAnsi" w:hAnsiTheme="minorHAnsi"/>
        </w:rPr>
        <w:t xml:space="preserve">rantee to strategize implementation, but will also facilitate communication between the Grantee and the DDOE.  The Work Plan </w:t>
      </w:r>
      <w:r w:rsidR="00DE3D4B" w:rsidRPr="00776ADC">
        <w:rPr>
          <w:rFonts w:asciiTheme="minorHAnsi" w:hAnsiTheme="minorHAnsi"/>
        </w:rPr>
        <w:t>should lay out</w:t>
      </w:r>
      <w:r w:rsidR="003177C6">
        <w:rPr>
          <w:rFonts w:asciiTheme="minorHAnsi" w:hAnsiTheme="minorHAnsi"/>
        </w:rPr>
        <w:t xml:space="preserve"> important milestones like the d</w:t>
      </w:r>
      <w:r w:rsidR="00DE3D4B" w:rsidRPr="00776ADC">
        <w:rPr>
          <w:rFonts w:asciiTheme="minorHAnsi" w:hAnsiTheme="minorHAnsi"/>
        </w:rPr>
        <w:t>ates Progress Reports and Final Reports are due and the dates</w:t>
      </w:r>
      <w:r w:rsidR="003177C6">
        <w:rPr>
          <w:rFonts w:asciiTheme="minorHAnsi" w:hAnsiTheme="minorHAnsi"/>
        </w:rPr>
        <w:t xml:space="preserve"> for the </w:t>
      </w:r>
      <w:r w:rsidR="008C7D89">
        <w:rPr>
          <w:rFonts w:asciiTheme="minorHAnsi" w:hAnsiTheme="minorHAnsi"/>
        </w:rPr>
        <w:t>completion</w:t>
      </w:r>
      <w:r w:rsidR="003177C6">
        <w:rPr>
          <w:rFonts w:asciiTheme="minorHAnsi" w:hAnsiTheme="minorHAnsi"/>
        </w:rPr>
        <w:t xml:space="preserve"> of </w:t>
      </w:r>
      <w:r w:rsidR="008C7D89">
        <w:rPr>
          <w:rFonts w:asciiTheme="minorHAnsi" w:hAnsiTheme="minorHAnsi"/>
        </w:rPr>
        <w:t>activities</w:t>
      </w:r>
      <w:r w:rsidR="003177C6">
        <w:rPr>
          <w:rFonts w:asciiTheme="minorHAnsi" w:hAnsiTheme="minorHAnsi"/>
        </w:rPr>
        <w:t xml:space="preserve"> </w:t>
      </w:r>
      <w:r w:rsidR="00DE3D4B" w:rsidRPr="00776ADC">
        <w:rPr>
          <w:rFonts w:asciiTheme="minorHAnsi" w:hAnsiTheme="minorHAnsi"/>
        </w:rPr>
        <w:t xml:space="preserve">specified in the grant agreement.  </w:t>
      </w:r>
      <w:r w:rsidRPr="00776ADC">
        <w:rPr>
          <w:rFonts w:asciiTheme="minorHAnsi" w:hAnsiTheme="minorHAnsi"/>
        </w:rPr>
        <w:t xml:space="preserve">The Work Plan is not meant to be a rigid document, but rather a framework that provides organization. The Work Plan </w:t>
      </w:r>
      <w:r w:rsidR="008C7D89">
        <w:rPr>
          <w:rFonts w:asciiTheme="minorHAnsi" w:hAnsiTheme="minorHAnsi"/>
        </w:rPr>
        <w:t xml:space="preserve">is based on the </w:t>
      </w:r>
      <w:r w:rsidR="00836867">
        <w:rPr>
          <w:rFonts w:asciiTheme="minorHAnsi" w:hAnsiTheme="minorHAnsi"/>
        </w:rPr>
        <w:t xml:space="preserve">grant’s approved </w:t>
      </w:r>
      <w:r w:rsidR="008C7D89">
        <w:rPr>
          <w:rFonts w:asciiTheme="minorHAnsi" w:hAnsiTheme="minorHAnsi"/>
        </w:rPr>
        <w:t>scope of activities</w:t>
      </w:r>
      <w:r w:rsidR="00836867">
        <w:rPr>
          <w:rFonts w:asciiTheme="minorHAnsi" w:hAnsiTheme="minorHAnsi"/>
        </w:rPr>
        <w:t>.  Bu</w:t>
      </w:r>
      <w:r w:rsidR="00DE3D4B" w:rsidRPr="00776ADC">
        <w:rPr>
          <w:rFonts w:asciiTheme="minorHAnsi" w:hAnsiTheme="minorHAnsi"/>
        </w:rPr>
        <w:t xml:space="preserve">t </w:t>
      </w:r>
      <w:r w:rsidRPr="00776ADC">
        <w:rPr>
          <w:rFonts w:asciiTheme="minorHAnsi" w:hAnsiTheme="minorHAnsi"/>
        </w:rPr>
        <w:t>the Grantee should commun</w:t>
      </w:r>
      <w:r w:rsidR="00DE3D4B" w:rsidRPr="00776ADC">
        <w:rPr>
          <w:rFonts w:asciiTheme="minorHAnsi" w:hAnsiTheme="minorHAnsi"/>
        </w:rPr>
        <w:t xml:space="preserve">icate with their </w:t>
      </w:r>
      <w:r w:rsidR="00836867">
        <w:rPr>
          <w:rFonts w:asciiTheme="minorHAnsi" w:hAnsiTheme="minorHAnsi"/>
        </w:rPr>
        <w:t>DDOE g</w:t>
      </w:r>
      <w:r w:rsidR="00DE3D4B" w:rsidRPr="00776ADC">
        <w:rPr>
          <w:rFonts w:asciiTheme="minorHAnsi" w:hAnsiTheme="minorHAnsi"/>
        </w:rPr>
        <w:t>rant</w:t>
      </w:r>
      <w:r w:rsidR="003F3C01" w:rsidRPr="00776ADC">
        <w:rPr>
          <w:rFonts w:asciiTheme="minorHAnsi" w:hAnsiTheme="minorHAnsi"/>
        </w:rPr>
        <w:t xml:space="preserve"> </w:t>
      </w:r>
      <w:r w:rsidR="00836867">
        <w:rPr>
          <w:rFonts w:asciiTheme="minorHAnsi" w:hAnsiTheme="minorHAnsi"/>
        </w:rPr>
        <w:t>m</w:t>
      </w:r>
      <w:r w:rsidR="003F3C01" w:rsidRPr="00776ADC">
        <w:rPr>
          <w:rFonts w:asciiTheme="minorHAnsi" w:hAnsiTheme="minorHAnsi"/>
        </w:rPr>
        <w:t>anager</w:t>
      </w:r>
      <w:r w:rsidRPr="00776ADC">
        <w:rPr>
          <w:rFonts w:asciiTheme="minorHAnsi" w:hAnsiTheme="minorHAnsi"/>
        </w:rPr>
        <w:t xml:space="preserve"> frequently, especially if the Work Plan </w:t>
      </w:r>
      <w:r w:rsidR="00DE3D4B" w:rsidRPr="00776ADC">
        <w:rPr>
          <w:rFonts w:asciiTheme="minorHAnsi" w:hAnsiTheme="minorHAnsi"/>
        </w:rPr>
        <w:t xml:space="preserve">schedule </w:t>
      </w:r>
      <w:r w:rsidRPr="00776ADC">
        <w:rPr>
          <w:rFonts w:asciiTheme="minorHAnsi" w:hAnsiTheme="minorHAnsi"/>
        </w:rPr>
        <w:t>needs to be adjusted.</w:t>
      </w:r>
      <w:r w:rsidR="00776ADC">
        <w:rPr>
          <w:rFonts w:asciiTheme="minorHAnsi" w:hAnsiTheme="minorHAnsi"/>
        </w:rPr>
        <w:t xml:space="preserve">  Please contact the Grant </w:t>
      </w:r>
      <w:r w:rsidR="001F7B2D">
        <w:rPr>
          <w:rFonts w:asciiTheme="minorHAnsi" w:hAnsiTheme="minorHAnsi"/>
        </w:rPr>
        <w:t>A</w:t>
      </w:r>
      <w:r w:rsidR="008C7D89">
        <w:rPr>
          <w:rFonts w:asciiTheme="minorHAnsi" w:hAnsiTheme="minorHAnsi"/>
        </w:rPr>
        <w:t xml:space="preserve">dministrator </w:t>
      </w:r>
      <w:r w:rsidR="00776ADC">
        <w:rPr>
          <w:rFonts w:asciiTheme="minorHAnsi" w:hAnsiTheme="minorHAnsi"/>
        </w:rPr>
        <w:t xml:space="preserve">to see examples of work plans, should you need them.  </w:t>
      </w:r>
    </w:p>
    <w:p w:rsidR="00DE3D4B" w:rsidRPr="009F53B3" w:rsidRDefault="00DE3D4B">
      <w:pPr>
        <w:rPr>
          <w:rFonts w:ascii="Comic Sans MS" w:hAnsi="Comic Sans MS"/>
          <w:sz w:val="22"/>
          <w:szCs w:val="22"/>
        </w:rPr>
      </w:pPr>
    </w:p>
    <w:sectPr w:rsidR="00DE3D4B" w:rsidRPr="009F53B3" w:rsidSect="00B01D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01D1E"/>
    <w:rsid w:val="00000062"/>
    <w:rsid w:val="00004092"/>
    <w:rsid w:val="00007748"/>
    <w:rsid w:val="00007AD5"/>
    <w:rsid w:val="00007B93"/>
    <w:rsid w:val="00010F61"/>
    <w:rsid w:val="00012A6E"/>
    <w:rsid w:val="0001520E"/>
    <w:rsid w:val="0001527F"/>
    <w:rsid w:val="00016BAD"/>
    <w:rsid w:val="00016CC0"/>
    <w:rsid w:val="00024563"/>
    <w:rsid w:val="00026A48"/>
    <w:rsid w:val="00031684"/>
    <w:rsid w:val="000340F3"/>
    <w:rsid w:val="00036847"/>
    <w:rsid w:val="000411F9"/>
    <w:rsid w:val="00042732"/>
    <w:rsid w:val="00046E2E"/>
    <w:rsid w:val="00047BFB"/>
    <w:rsid w:val="0005043F"/>
    <w:rsid w:val="0005228C"/>
    <w:rsid w:val="000526A7"/>
    <w:rsid w:val="00053D28"/>
    <w:rsid w:val="00053F71"/>
    <w:rsid w:val="0005424C"/>
    <w:rsid w:val="0005594E"/>
    <w:rsid w:val="00064410"/>
    <w:rsid w:val="00065845"/>
    <w:rsid w:val="00071394"/>
    <w:rsid w:val="00072672"/>
    <w:rsid w:val="00076382"/>
    <w:rsid w:val="00080145"/>
    <w:rsid w:val="00082151"/>
    <w:rsid w:val="00082B78"/>
    <w:rsid w:val="00082C67"/>
    <w:rsid w:val="000834D6"/>
    <w:rsid w:val="00084460"/>
    <w:rsid w:val="000857D8"/>
    <w:rsid w:val="00086828"/>
    <w:rsid w:val="00087157"/>
    <w:rsid w:val="00090A51"/>
    <w:rsid w:val="00092302"/>
    <w:rsid w:val="00095511"/>
    <w:rsid w:val="000A0664"/>
    <w:rsid w:val="000A3438"/>
    <w:rsid w:val="000A34E4"/>
    <w:rsid w:val="000A54E1"/>
    <w:rsid w:val="000B20ED"/>
    <w:rsid w:val="000C001D"/>
    <w:rsid w:val="000C23BE"/>
    <w:rsid w:val="000D05EA"/>
    <w:rsid w:val="000D33FC"/>
    <w:rsid w:val="000D4149"/>
    <w:rsid w:val="000D566D"/>
    <w:rsid w:val="000E012F"/>
    <w:rsid w:val="000E0AE1"/>
    <w:rsid w:val="000F35B0"/>
    <w:rsid w:val="000F3A0E"/>
    <w:rsid w:val="000F4475"/>
    <w:rsid w:val="000F5983"/>
    <w:rsid w:val="000F5AD3"/>
    <w:rsid w:val="000F7DE8"/>
    <w:rsid w:val="0010019F"/>
    <w:rsid w:val="00100D1F"/>
    <w:rsid w:val="00101488"/>
    <w:rsid w:val="0010180C"/>
    <w:rsid w:val="00101C4C"/>
    <w:rsid w:val="00101F65"/>
    <w:rsid w:val="0010245B"/>
    <w:rsid w:val="0010295C"/>
    <w:rsid w:val="0010393A"/>
    <w:rsid w:val="001039C9"/>
    <w:rsid w:val="00111D15"/>
    <w:rsid w:val="001172FC"/>
    <w:rsid w:val="0012039A"/>
    <w:rsid w:val="00122205"/>
    <w:rsid w:val="00123529"/>
    <w:rsid w:val="00124F90"/>
    <w:rsid w:val="00131C97"/>
    <w:rsid w:val="0013203B"/>
    <w:rsid w:val="00133001"/>
    <w:rsid w:val="00134BEB"/>
    <w:rsid w:val="001419F8"/>
    <w:rsid w:val="00147691"/>
    <w:rsid w:val="00152AB9"/>
    <w:rsid w:val="0016182E"/>
    <w:rsid w:val="00161D2F"/>
    <w:rsid w:val="00162583"/>
    <w:rsid w:val="0016531A"/>
    <w:rsid w:val="0016585F"/>
    <w:rsid w:val="00166B1A"/>
    <w:rsid w:val="00175FD8"/>
    <w:rsid w:val="00176DD5"/>
    <w:rsid w:val="001812B5"/>
    <w:rsid w:val="00185ED4"/>
    <w:rsid w:val="0018790E"/>
    <w:rsid w:val="001904EE"/>
    <w:rsid w:val="00190B43"/>
    <w:rsid w:val="001914A9"/>
    <w:rsid w:val="00194030"/>
    <w:rsid w:val="001940BE"/>
    <w:rsid w:val="001A021F"/>
    <w:rsid w:val="001A19F6"/>
    <w:rsid w:val="001A2169"/>
    <w:rsid w:val="001A67F2"/>
    <w:rsid w:val="001B0D88"/>
    <w:rsid w:val="001B307F"/>
    <w:rsid w:val="001B338C"/>
    <w:rsid w:val="001B41D4"/>
    <w:rsid w:val="001B467C"/>
    <w:rsid w:val="001C3606"/>
    <w:rsid w:val="001C52E8"/>
    <w:rsid w:val="001C5657"/>
    <w:rsid w:val="001C571E"/>
    <w:rsid w:val="001C77DB"/>
    <w:rsid w:val="001D128C"/>
    <w:rsid w:val="001D29DE"/>
    <w:rsid w:val="001E3908"/>
    <w:rsid w:val="001E4021"/>
    <w:rsid w:val="001E5520"/>
    <w:rsid w:val="001E5AFF"/>
    <w:rsid w:val="001F37CE"/>
    <w:rsid w:val="001F3DBA"/>
    <w:rsid w:val="001F54C0"/>
    <w:rsid w:val="001F5507"/>
    <w:rsid w:val="001F7B2D"/>
    <w:rsid w:val="002008B5"/>
    <w:rsid w:val="002102CF"/>
    <w:rsid w:val="00212256"/>
    <w:rsid w:val="00215C90"/>
    <w:rsid w:val="002213F1"/>
    <w:rsid w:val="00222A0F"/>
    <w:rsid w:val="00222DD3"/>
    <w:rsid w:val="002255F2"/>
    <w:rsid w:val="00226347"/>
    <w:rsid w:val="002316C7"/>
    <w:rsid w:val="0023430B"/>
    <w:rsid w:val="00236098"/>
    <w:rsid w:val="00242E77"/>
    <w:rsid w:val="00253F94"/>
    <w:rsid w:val="002543F2"/>
    <w:rsid w:val="0025600A"/>
    <w:rsid w:val="0025604E"/>
    <w:rsid w:val="002572C7"/>
    <w:rsid w:val="0026091E"/>
    <w:rsid w:val="0026109C"/>
    <w:rsid w:val="002616B5"/>
    <w:rsid w:val="00265A55"/>
    <w:rsid w:val="002755E9"/>
    <w:rsid w:val="002810DF"/>
    <w:rsid w:val="00287CC5"/>
    <w:rsid w:val="0029072E"/>
    <w:rsid w:val="00290AAD"/>
    <w:rsid w:val="00294E6A"/>
    <w:rsid w:val="002A1307"/>
    <w:rsid w:val="002A3C5D"/>
    <w:rsid w:val="002A53C8"/>
    <w:rsid w:val="002A66C2"/>
    <w:rsid w:val="002B04BA"/>
    <w:rsid w:val="002B7A64"/>
    <w:rsid w:val="002C5336"/>
    <w:rsid w:val="002D16CE"/>
    <w:rsid w:val="002D2064"/>
    <w:rsid w:val="002D20A6"/>
    <w:rsid w:val="002D6567"/>
    <w:rsid w:val="002D7067"/>
    <w:rsid w:val="002E5F95"/>
    <w:rsid w:val="002E75E9"/>
    <w:rsid w:val="002F294E"/>
    <w:rsid w:val="002F3381"/>
    <w:rsid w:val="002F4024"/>
    <w:rsid w:val="002F6FC5"/>
    <w:rsid w:val="002F77D8"/>
    <w:rsid w:val="002F7FF6"/>
    <w:rsid w:val="00300907"/>
    <w:rsid w:val="00304A4B"/>
    <w:rsid w:val="0031120C"/>
    <w:rsid w:val="00312DBB"/>
    <w:rsid w:val="003155B4"/>
    <w:rsid w:val="003177C6"/>
    <w:rsid w:val="00321D12"/>
    <w:rsid w:val="003221BC"/>
    <w:rsid w:val="00325584"/>
    <w:rsid w:val="003260F8"/>
    <w:rsid w:val="00326361"/>
    <w:rsid w:val="00327DEA"/>
    <w:rsid w:val="00330D98"/>
    <w:rsid w:val="00334D1A"/>
    <w:rsid w:val="00335BE9"/>
    <w:rsid w:val="00343D15"/>
    <w:rsid w:val="00344C08"/>
    <w:rsid w:val="0034788F"/>
    <w:rsid w:val="00350291"/>
    <w:rsid w:val="0035359F"/>
    <w:rsid w:val="0035572F"/>
    <w:rsid w:val="00360C8C"/>
    <w:rsid w:val="00361878"/>
    <w:rsid w:val="00362A89"/>
    <w:rsid w:val="00363FFF"/>
    <w:rsid w:val="0036432B"/>
    <w:rsid w:val="003660F8"/>
    <w:rsid w:val="00366560"/>
    <w:rsid w:val="00366D5A"/>
    <w:rsid w:val="00366DB9"/>
    <w:rsid w:val="00375F07"/>
    <w:rsid w:val="003768B4"/>
    <w:rsid w:val="003808E3"/>
    <w:rsid w:val="00380AD3"/>
    <w:rsid w:val="00381BF4"/>
    <w:rsid w:val="00386108"/>
    <w:rsid w:val="00387BC7"/>
    <w:rsid w:val="00397237"/>
    <w:rsid w:val="003A27A6"/>
    <w:rsid w:val="003A36E5"/>
    <w:rsid w:val="003A4FE4"/>
    <w:rsid w:val="003A54DE"/>
    <w:rsid w:val="003A64EA"/>
    <w:rsid w:val="003B1C7E"/>
    <w:rsid w:val="003B432A"/>
    <w:rsid w:val="003B6358"/>
    <w:rsid w:val="003B6AB8"/>
    <w:rsid w:val="003C01CB"/>
    <w:rsid w:val="003C0353"/>
    <w:rsid w:val="003C1AB6"/>
    <w:rsid w:val="003C285E"/>
    <w:rsid w:val="003D13C1"/>
    <w:rsid w:val="003D38DE"/>
    <w:rsid w:val="003D5AB9"/>
    <w:rsid w:val="003D5D43"/>
    <w:rsid w:val="003D5FF1"/>
    <w:rsid w:val="003D7706"/>
    <w:rsid w:val="003E01F9"/>
    <w:rsid w:val="003E0C31"/>
    <w:rsid w:val="003E5682"/>
    <w:rsid w:val="003E5BD4"/>
    <w:rsid w:val="003E5C94"/>
    <w:rsid w:val="003E5F5D"/>
    <w:rsid w:val="003E7A60"/>
    <w:rsid w:val="003F2B98"/>
    <w:rsid w:val="003F3635"/>
    <w:rsid w:val="003F3C01"/>
    <w:rsid w:val="003F73D6"/>
    <w:rsid w:val="004028EF"/>
    <w:rsid w:val="004038BC"/>
    <w:rsid w:val="004040EA"/>
    <w:rsid w:val="00407CEA"/>
    <w:rsid w:val="00411F5A"/>
    <w:rsid w:val="00414988"/>
    <w:rsid w:val="004161B5"/>
    <w:rsid w:val="00416C09"/>
    <w:rsid w:val="00420326"/>
    <w:rsid w:val="0042691E"/>
    <w:rsid w:val="00426F61"/>
    <w:rsid w:val="0042725A"/>
    <w:rsid w:val="00431F80"/>
    <w:rsid w:val="00432C83"/>
    <w:rsid w:val="004407C8"/>
    <w:rsid w:val="004423C1"/>
    <w:rsid w:val="004426D2"/>
    <w:rsid w:val="00442A03"/>
    <w:rsid w:val="00445D6B"/>
    <w:rsid w:val="004473DF"/>
    <w:rsid w:val="004474B2"/>
    <w:rsid w:val="00451EF7"/>
    <w:rsid w:val="00452FDE"/>
    <w:rsid w:val="00453CC4"/>
    <w:rsid w:val="00455D6E"/>
    <w:rsid w:val="00457804"/>
    <w:rsid w:val="00462034"/>
    <w:rsid w:val="00462963"/>
    <w:rsid w:val="00463AEA"/>
    <w:rsid w:val="004643DC"/>
    <w:rsid w:val="00465264"/>
    <w:rsid w:val="004672AA"/>
    <w:rsid w:val="00470A14"/>
    <w:rsid w:val="00472E4C"/>
    <w:rsid w:val="004747FA"/>
    <w:rsid w:val="00475ABE"/>
    <w:rsid w:val="004776E0"/>
    <w:rsid w:val="004826CF"/>
    <w:rsid w:val="0048338B"/>
    <w:rsid w:val="00487065"/>
    <w:rsid w:val="004950E7"/>
    <w:rsid w:val="00495599"/>
    <w:rsid w:val="00497350"/>
    <w:rsid w:val="0049789C"/>
    <w:rsid w:val="004A5881"/>
    <w:rsid w:val="004B25AF"/>
    <w:rsid w:val="004B2D71"/>
    <w:rsid w:val="004B503E"/>
    <w:rsid w:val="004B5453"/>
    <w:rsid w:val="004B7421"/>
    <w:rsid w:val="004C0319"/>
    <w:rsid w:val="004C039C"/>
    <w:rsid w:val="004C08A2"/>
    <w:rsid w:val="004C0914"/>
    <w:rsid w:val="004C243D"/>
    <w:rsid w:val="004C3385"/>
    <w:rsid w:val="004C3B40"/>
    <w:rsid w:val="004C409A"/>
    <w:rsid w:val="004D25C0"/>
    <w:rsid w:val="004D3833"/>
    <w:rsid w:val="004D42A4"/>
    <w:rsid w:val="004D4539"/>
    <w:rsid w:val="004E11EB"/>
    <w:rsid w:val="004E40BC"/>
    <w:rsid w:val="004E4E60"/>
    <w:rsid w:val="004E540E"/>
    <w:rsid w:val="004E60FC"/>
    <w:rsid w:val="004E6F9D"/>
    <w:rsid w:val="004F1A0C"/>
    <w:rsid w:val="004F2580"/>
    <w:rsid w:val="004F38AB"/>
    <w:rsid w:val="004F65CA"/>
    <w:rsid w:val="00502900"/>
    <w:rsid w:val="00504A3C"/>
    <w:rsid w:val="005077CB"/>
    <w:rsid w:val="005134F5"/>
    <w:rsid w:val="005138FA"/>
    <w:rsid w:val="00514356"/>
    <w:rsid w:val="0052591C"/>
    <w:rsid w:val="00526466"/>
    <w:rsid w:val="0052748B"/>
    <w:rsid w:val="00530ABA"/>
    <w:rsid w:val="005340C7"/>
    <w:rsid w:val="00536405"/>
    <w:rsid w:val="00541904"/>
    <w:rsid w:val="00543CBB"/>
    <w:rsid w:val="005478CC"/>
    <w:rsid w:val="00547FC3"/>
    <w:rsid w:val="00551413"/>
    <w:rsid w:val="00551D17"/>
    <w:rsid w:val="00553097"/>
    <w:rsid w:val="00555306"/>
    <w:rsid w:val="005555EE"/>
    <w:rsid w:val="00560B9B"/>
    <w:rsid w:val="00560F54"/>
    <w:rsid w:val="005623E5"/>
    <w:rsid w:val="00562C9B"/>
    <w:rsid w:val="00566E7E"/>
    <w:rsid w:val="005722BC"/>
    <w:rsid w:val="00573C68"/>
    <w:rsid w:val="005741E1"/>
    <w:rsid w:val="00577A60"/>
    <w:rsid w:val="00582583"/>
    <w:rsid w:val="00583F8D"/>
    <w:rsid w:val="00584A26"/>
    <w:rsid w:val="005853B2"/>
    <w:rsid w:val="00585E7A"/>
    <w:rsid w:val="0058620D"/>
    <w:rsid w:val="00591293"/>
    <w:rsid w:val="00591C76"/>
    <w:rsid w:val="00592318"/>
    <w:rsid w:val="005A093E"/>
    <w:rsid w:val="005A5A6A"/>
    <w:rsid w:val="005A61C7"/>
    <w:rsid w:val="005B01A6"/>
    <w:rsid w:val="005B0AF6"/>
    <w:rsid w:val="005B6943"/>
    <w:rsid w:val="005C1A56"/>
    <w:rsid w:val="005C2EDD"/>
    <w:rsid w:val="005C5040"/>
    <w:rsid w:val="005C6683"/>
    <w:rsid w:val="005D3970"/>
    <w:rsid w:val="005D3E44"/>
    <w:rsid w:val="005D44BB"/>
    <w:rsid w:val="005D62B6"/>
    <w:rsid w:val="005D7C51"/>
    <w:rsid w:val="005E0F02"/>
    <w:rsid w:val="005E3159"/>
    <w:rsid w:val="005E38D6"/>
    <w:rsid w:val="005E3ED5"/>
    <w:rsid w:val="005E421D"/>
    <w:rsid w:val="005E4E20"/>
    <w:rsid w:val="005E562F"/>
    <w:rsid w:val="005E6446"/>
    <w:rsid w:val="005F0677"/>
    <w:rsid w:val="005F2121"/>
    <w:rsid w:val="005F2503"/>
    <w:rsid w:val="005F2CEF"/>
    <w:rsid w:val="00603270"/>
    <w:rsid w:val="0060453E"/>
    <w:rsid w:val="00605CAF"/>
    <w:rsid w:val="006111CA"/>
    <w:rsid w:val="0062036E"/>
    <w:rsid w:val="0062147D"/>
    <w:rsid w:val="006232ED"/>
    <w:rsid w:val="006262AE"/>
    <w:rsid w:val="006264B7"/>
    <w:rsid w:val="00630F4F"/>
    <w:rsid w:val="0063395E"/>
    <w:rsid w:val="006340D6"/>
    <w:rsid w:val="0063645B"/>
    <w:rsid w:val="0063660E"/>
    <w:rsid w:val="00636B89"/>
    <w:rsid w:val="00640479"/>
    <w:rsid w:val="006405FF"/>
    <w:rsid w:val="00643801"/>
    <w:rsid w:val="0064606C"/>
    <w:rsid w:val="006507B0"/>
    <w:rsid w:val="006610B7"/>
    <w:rsid w:val="00661D7D"/>
    <w:rsid w:val="00665C94"/>
    <w:rsid w:val="00667778"/>
    <w:rsid w:val="00670849"/>
    <w:rsid w:val="006731D1"/>
    <w:rsid w:val="006736E7"/>
    <w:rsid w:val="00686611"/>
    <w:rsid w:val="0069199E"/>
    <w:rsid w:val="00694143"/>
    <w:rsid w:val="00695046"/>
    <w:rsid w:val="006950C2"/>
    <w:rsid w:val="00697F8D"/>
    <w:rsid w:val="006A04FA"/>
    <w:rsid w:val="006A1183"/>
    <w:rsid w:val="006A4DAE"/>
    <w:rsid w:val="006B238D"/>
    <w:rsid w:val="006B39C0"/>
    <w:rsid w:val="006B5822"/>
    <w:rsid w:val="006B60F1"/>
    <w:rsid w:val="006B6C15"/>
    <w:rsid w:val="006B71B9"/>
    <w:rsid w:val="006C7C67"/>
    <w:rsid w:val="006D0623"/>
    <w:rsid w:val="006D3AD6"/>
    <w:rsid w:val="006D4064"/>
    <w:rsid w:val="006D555E"/>
    <w:rsid w:val="006D5E7A"/>
    <w:rsid w:val="006E4295"/>
    <w:rsid w:val="006E46E5"/>
    <w:rsid w:val="006F43D4"/>
    <w:rsid w:val="006F6800"/>
    <w:rsid w:val="006F6CB8"/>
    <w:rsid w:val="00701B12"/>
    <w:rsid w:val="00701DD8"/>
    <w:rsid w:val="0070218F"/>
    <w:rsid w:val="00704243"/>
    <w:rsid w:val="00705CD8"/>
    <w:rsid w:val="00706DD8"/>
    <w:rsid w:val="00707397"/>
    <w:rsid w:val="00711323"/>
    <w:rsid w:val="0071143B"/>
    <w:rsid w:val="00711639"/>
    <w:rsid w:val="00714700"/>
    <w:rsid w:val="00723284"/>
    <w:rsid w:val="00724290"/>
    <w:rsid w:val="007277FB"/>
    <w:rsid w:val="00732506"/>
    <w:rsid w:val="00734FDB"/>
    <w:rsid w:val="00735A80"/>
    <w:rsid w:val="00737A9A"/>
    <w:rsid w:val="007407A7"/>
    <w:rsid w:val="00742A45"/>
    <w:rsid w:val="00743259"/>
    <w:rsid w:val="00746DF8"/>
    <w:rsid w:val="007554D7"/>
    <w:rsid w:val="00757A08"/>
    <w:rsid w:val="00761273"/>
    <w:rsid w:val="007621EB"/>
    <w:rsid w:val="00763F95"/>
    <w:rsid w:val="00766487"/>
    <w:rsid w:val="00771341"/>
    <w:rsid w:val="007743FD"/>
    <w:rsid w:val="00775819"/>
    <w:rsid w:val="00775B4B"/>
    <w:rsid w:val="00776ADC"/>
    <w:rsid w:val="00777659"/>
    <w:rsid w:val="00777D69"/>
    <w:rsid w:val="00780870"/>
    <w:rsid w:val="00782EA2"/>
    <w:rsid w:val="00784466"/>
    <w:rsid w:val="00786643"/>
    <w:rsid w:val="007918CE"/>
    <w:rsid w:val="007955A4"/>
    <w:rsid w:val="00795D03"/>
    <w:rsid w:val="0079639B"/>
    <w:rsid w:val="007B5400"/>
    <w:rsid w:val="007B6510"/>
    <w:rsid w:val="007B7B1D"/>
    <w:rsid w:val="007C074F"/>
    <w:rsid w:val="007C1A86"/>
    <w:rsid w:val="007C259D"/>
    <w:rsid w:val="007D1C30"/>
    <w:rsid w:val="007D2CDA"/>
    <w:rsid w:val="007D4C2D"/>
    <w:rsid w:val="007D6B43"/>
    <w:rsid w:val="007D6C70"/>
    <w:rsid w:val="007D6FFA"/>
    <w:rsid w:val="007E42C4"/>
    <w:rsid w:val="007E53D2"/>
    <w:rsid w:val="007E6CEA"/>
    <w:rsid w:val="007F25FC"/>
    <w:rsid w:val="007F40E5"/>
    <w:rsid w:val="007F7100"/>
    <w:rsid w:val="007F7FB6"/>
    <w:rsid w:val="008005DE"/>
    <w:rsid w:val="00801E0B"/>
    <w:rsid w:val="00802456"/>
    <w:rsid w:val="008050C9"/>
    <w:rsid w:val="0080577E"/>
    <w:rsid w:val="00811154"/>
    <w:rsid w:val="0081117F"/>
    <w:rsid w:val="00811E41"/>
    <w:rsid w:val="008148A8"/>
    <w:rsid w:val="00814B96"/>
    <w:rsid w:val="008152E6"/>
    <w:rsid w:val="0081622D"/>
    <w:rsid w:val="008233F2"/>
    <w:rsid w:val="00826782"/>
    <w:rsid w:val="0082791C"/>
    <w:rsid w:val="00827B17"/>
    <w:rsid w:val="0083239E"/>
    <w:rsid w:val="008333F0"/>
    <w:rsid w:val="00835036"/>
    <w:rsid w:val="00836867"/>
    <w:rsid w:val="00836F7D"/>
    <w:rsid w:val="00837D88"/>
    <w:rsid w:val="00841FEA"/>
    <w:rsid w:val="008432FC"/>
    <w:rsid w:val="00850C81"/>
    <w:rsid w:val="0085105A"/>
    <w:rsid w:val="00853C23"/>
    <w:rsid w:val="00854145"/>
    <w:rsid w:val="00854346"/>
    <w:rsid w:val="0086341E"/>
    <w:rsid w:val="00863FAE"/>
    <w:rsid w:val="008752A1"/>
    <w:rsid w:val="00883ACD"/>
    <w:rsid w:val="00884F3B"/>
    <w:rsid w:val="008909EE"/>
    <w:rsid w:val="008925BE"/>
    <w:rsid w:val="008948C6"/>
    <w:rsid w:val="00896120"/>
    <w:rsid w:val="00896E16"/>
    <w:rsid w:val="008A1C06"/>
    <w:rsid w:val="008A1C72"/>
    <w:rsid w:val="008A1F9B"/>
    <w:rsid w:val="008A4709"/>
    <w:rsid w:val="008A5201"/>
    <w:rsid w:val="008A5600"/>
    <w:rsid w:val="008A6A90"/>
    <w:rsid w:val="008A7A32"/>
    <w:rsid w:val="008B0BB5"/>
    <w:rsid w:val="008B23E8"/>
    <w:rsid w:val="008B29C6"/>
    <w:rsid w:val="008B3A3C"/>
    <w:rsid w:val="008B6863"/>
    <w:rsid w:val="008B6987"/>
    <w:rsid w:val="008B6AD5"/>
    <w:rsid w:val="008B6E45"/>
    <w:rsid w:val="008C2CEC"/>
    <w:rsid w:val="008C3569"/>
    <w:rsid w:val="008C5172"/>
    <w:rsid w:val="008C5C46"/>
    <w:rsid w:val="008C6EC9"/>
    <w:rsid w:val="008C7D89"/>
    <w:rsid w:val="008D419C"/>
    <w:rsid w:val="008D5CBD"/>
    <w:rsid w:val="008D6532"/>
    <w:rsid w:val="008D7AC3"/>
    <w:rsid w:val="008E01A6"/>
    <w:rsid w:val="008E1FD1"/>
    <w:rsid w:val="008E2E1E"/>
    <w:rsid w:val="008E6F4F"/>
    <w:rsid w:val="008E72A5"/>
    <w:rsid w:val="008E776C"/>
    <w:rsid w:val="008E7F5F"/>
    <w:rsid w:val="008F14F5"/>
    <w:rsid w:val="008F1CBA"/>
    <w:rsid w:val="008F6D0F"/>
    <w:rsid w:val="0090126F"/>
    <w:rsid w:val="0090196F"/>
    <w:rsid w:val="00901F40"/>
    <w:rsid w:val="00902707"/>
    <w:rsid w:val="0090333E"/>
    <w:rsid w:val="00905891"/>
    <w:rsid w:val="00917556"/>
    <w:rsid w:val="00924602"/>
    <w:rsid w:val="00925590"/>
    <w:rsid w:val="00927425"/>
    <w:rsid w:val="009276CB"/>
    <w:rsid w:val="0093486B"/>
    <w:rsid w:val="009433DD"/>
    <w:rsid w:val="00950108"/>
    <w:rsid w:val="00952457"/>
    <w:rsid w:val="00954CDF"/>
    <w:rsid w:val="0095560F"/>
    <w:rsid w:val="0096633E"/>
    <w:rsid w:val="0096680C"/>
    <w:rsid w:val="009668A7"/>
    <w:rsid w:val="00972E7A"/>
    <w:rsid w:val="00973414"/>
    <w:rsid w:val="009757FB"/>
    <w:rsid w:val="00977A5B"/>
    <w:rsid w:val="009846FA"/>
    <w:rsid w:val="00987F97"/>
    <w:rsid w:val="009906CF"/>
    <w:rsid w:val="00993A19"/>
    <w:rsid w:val="009950F2"/>
    <w:rsid w:val="00995472"/>
    <w:rsid w:val="0099562D"/>
    <w:rsid w:val="009A2169"/>
    <w:rsid w:val="009B3262"/>
    <w:rsid w:val="009B37D0"/>
    <w:rsid w:val="009B65A6"/>
    <w:rsid w:val="009B76BC"/>
    <w:rsid w:val="009B7E08"/>
    <w:rsid w:val="009C2095"/>
    <w:rsid w:val="009D120E"/>
    <w:rsid w:val="009D68F7"/>
    <w:rsid w:val="009D6DB4"/>
    <w:rsid w:val="009D7EEB"/>
    <w:rsid w:val="009E4AD5"/>
    <w:rsid w:val="009E5C3D"/>
    <w:rsid w:val="009F53B3"/>
    <w:rsid w:val="009F6678"/>
    <w:rsid w:val="009F692F"/>
    <w:rsid w:val="00A00350"/>
    <w:rsid w:val="00A00D75"/>
    <w:rsid w:val="00A011EB"/>
    <w:rsid w:val="00A02221"/>
    <w:rsid w:val="00A02D42"/>
    <w:rsid w:val="00A04D3B"/>
    <w:rsid w:val="00A11770"/>
    <w:rsid w:val="00A1251F"/>
    <w:rsid w:val="00A12A70"/>
    <w:rsid w:val="00A12B8F"/>
    <w:rsid w:val="00A13360"/>
    <w:rsid w:val="00A16086"/>
    <w:rsid w:val="00A16E81"/>
    <w:rsid w:val="00A203DE"/>
    <w:rsid w:val="00A300A8"/>
    <w:rsid w:val="00A32247"/>
    <w:rsid w:val="00A322B7"/>
    <w:rsid w:val="00A334D1"/>
    <w:rsid w:val="00A33502"/>
    <w:rsid w:val="00A34C53"/>
    <w:rsid w:val="00A356D3"/>
    <w:rsid w:val="00A37328"/>
    <w:rsid w:val="00A422AF"/>
    <w:rsid w:val="00A449E0"/>
    <w:rsid w:val="00A45F3A"/>
    <w:rsid w:val="00A5336E"/>
    <w:rsid w:val="00A676B4"/>
    <w:rsid w:val="00A714C6"/>
    <w:rsid w:val="00A7369A"/>
    <w:rsid w:val="00A73FBA"/>
    <w:rsid w:val="00A81BC3"/>
    <w:rsid w:val="00A8544D"/>
    <w:rsid w:val="00A85B7B"/>
    <w:rsid w:val="00A91D30"/>
    <w:rsid w:val="00A94775"/>
    <w:rsid w:val="00A94B45"/>
    <w:rsid w:val="00A97E51"/>
    <w:rsid w:val="00AA2554"/>
    <w:rsid w:val="00AA2B6B"/>
    <w:rsid w:val="00AA2EE5"/>
    <w:rsid w:val="00AA3C3D"/>
    <w:rsid w:val="00AA5FFB"/>
    <w:rsid w:val="00AB05E7"/>
    <w:rsid w:val="00AB3F7B"/>
    <w:rsid w:val="00AB4385"/>
    <w:rsid w:val="00AB4718"/>
    <w:rsid w:val="00AB4E7E"/>
    <w:rsid w:val="00AB4FAD"/>
    <w:rsid w:val="00AB58D2"/>
    <w:rsid w:val="00AC537A"/>
    <w:rsid w:val="00AD03CD"/>
    <w:rsid w:val="00AE719D"/>
    <w:rsid w:val="00AF01E8"/>
    <w:rsid w:val="00AF0826"/>
    <w:rsid w:val="00AF0996"/>
    <w:rsid w:val="00AF146E"/>
    <w:rsid w:val="00AF2FBA"/>
    <w:rsid w:val="00AF70A2"/>
    <w:rsid w:val="00AF77AE"/>
    <w:rsid w:val="00AF79AF"/>
    <w:rsid w:val="00B00CB0"/>
    <w:rsid w:val="00B01D1C"/>
    <w:rsid w:val="00B01D1E"/>
    <w:rsid w:val="00B02E5A"/>
    <w:rsid w:val="00B06775"/>
    <w:rsid w:val="00B06808"/>
    <w:rsid w:val="00B069E1"/>
    <w:rsid w:val="00B142C1"/>
    <w:rsid w:val="00B1535F"/>
    <w:rsid w:val="00B22DCD"/>
    <w:rsid w:val="00B232DD"/>
    <w:rsid w:val="00B37CEE"/>
    <w:rsid w:val="00B42227"/>
    <w:rsid w:val="00B44A06"/>
    <w:rsid w:val="00B516DA"/>
    <w:rsid w:val="00B5451A"/>
    <w:rsid w:val="00B70738"/>
    <w:rsid w:val="00B712E8"/>
    <w:rsid w:val="00B72B4E"/>
    <w:rsid w:val="00B765CA"/>
    <w:rsid w:val="00B76A98"/>
    <w:rsid w:val="00B80EAE"/>
    <w:rsid w:val="00B84337"/>
    <w:rsid w:val="00B86197"/>
    <w:rsid w:val="00B87DB4"/>
    <w:rsid w:val="00B91573"/>
    <w:rsid w:val="00B91A4F"/>
    <w:rsid w:val="00B92656"/>
    <w:rsid w:val="00B949A9"/>
    <w:rsid w:val="00BA1572"/>
    <w:rsid w:val="00BA2A90"/>
    <w:rsid w:val="00BA32A8"/>
    <w:rsid w:val="00BA5B33"/>
    <w:rsid w:val="00BA75AC"/>
    <w:rsid w:val="00BA7AA2"/>
    <w:rsid w:val="00BB2506"/>
    <w:rsid w:val="00BB2FEB"/>
    <w:rsid w:val="00BB3BB1"/>
    <w:rsid w:val="00BC115D"/>
    <w:rsid w:val="00BC1C14"/>
    <w:rsid w:val="00BC4EDC"/>
    <w:rsid w:val="00BC7C7F"/>
    <w:rsid w:val="00BD2F42"/>
    <w:rsid w:val="00BD7758"/>
    <w:rsid w:val="00BE07FD"/>
    <w:rsid w:val="00BE112D"/>
    <w:rsid w:val="00BE148A"/>
    <w:rsid w:val="00BE1EC8"/>
    <w:rsid w:val="00BE2E94"/>
    <w:rsid w:val="00BE3F43"/>
    <w:rsid w:val="00BE6A5B"/>
    <w:rsid w:val="00BE6E46"/>
    <w:rsid w:val="00BE6FBD"/>
    <w:rsid w:val="00BE7770"/>
    <w:rsid w:val="00BF3822"/>
    <w:rsid w:val="00BF38F1"/>
    <w:rsid w:val="00BF7E26"/>
    <w:rsid w:val="00C04246"/>
    <w:rsid w:val="00C04BE9"/>
    <w:rsid w:val="00C058CC"/>
    <w:rsid w:val="00C062CF"/>
    <w:rsid w:val="00C1141F"/>
    <w:rsid w:val="00C11D50"/>
    <w:rsid w:val="00C12AE6"/>
    <w:rsid w:val="00C12EC7"/>
    <w:rsid w:val="00C14DC3"/>
    <w:rsid w:val="00C17377"/>
    <w:rsid w:val="00C205C0"/>
    <w:rsid w:val="00C20DBA"/>
    <w:rsid w:val="00C229D7"/>
    <w:rsid w:val="00C24844"/>
    <w:rsid w:val="00C249E0"/>
    <w:rsid w:val="00C24C82"/>
    <w:rsid w:val="00C25EE3"/>
    <w:rsid w:val="00C33706"/>
    <w:rsid w:val="00C43A03"/>
    <w:rsid w:val="00C44F41"/>
    <w:rsid w:val="00C45711"/>
    <w:rsid w:val="00C46148"/>
    <w:rsid w:val="00C468DE"/>
    <w:rsid w:val="00C518BF"/>
    <w:rsid w:val="00C51989"/>
    <w:rsid w:val="00C520F1"/>
    <w:rsid w:val="00C54A6B"/>
    <w:rsid w:val="00C5691D"/>
    <w:rsid w:val="00C609F2"/>
    <w:rsid w:val="00C62B0A"/>
    <w:rsid w:val="00C62EE0"/>
    <w:rsid w:val="00C72A53"/>
    <w:rsid w:val="00C762EA"/>
    <w:rsid w:val="00C809DE"/>
    <w:rsid w:val="00C826F6"/>
    <w:rsid w:val="00C8791A"/>
    <w:rsid w:val="00C9081C"/>
    <w:rsid w:val="00C94B9C"/>
    <w:rsid w:val="00C95D58"/>
    <w:rsid w:val="00C96D9B"/>
    <w:rsid w:val="00CA0AB7"/>
    <w:rsid w:val="00CA2809"/>
    <w:rsid w:val="00CA2FF8"/>
    <w:rsid w:val="00CA4D5E"/>
    <w:rsid w:val="00CA55C4"/>
    <w:rsid w:val="00CB0A4A"/>
    <w:rsid w:val="00CB199F"/>
    <w:rsid w:val="00CB31B6"/>
    <w:rsid w:val="00CB6246"/>
    <w:rsid w:val="00CC1781"/>
    <w:rsid w:val="00CC1B70"/>
    <w:rsid w:val="00CC3AB0"/>
    <w:rsid w:val="00CC68D2"/>
    <w:rsid w:val="00CE0B73"/>
    <w:rsid w:val="00CE228F"/>
    <w:rsid w:val="00CE2EEF"/>
    <w:rsid w:val="00CF0227"/>
    <w:rsid w:val="00CF22BE"/>
    <w:rsid w:val="00CF25BD"/>
    <w:rsid w:val="00CF306F"/>
    <w:rsid w:val="00CF44F7"/>
    <w:rsid w:val="00CF72B9"/>
    <w:rsid w:val="00CF772D"/>
    <w:rsid w:val="00D00BCD"/>
    <w:rsid w:val="00D014CC"/>
    <w:rsid w:val="00D02B52"/>
    <w:rsid w:val="00D06EF9"/>
    <w:rsid w:val="00D07C42"/>
    <w:rsid w:val="00D122A9"/>
    <w:rsid w:val="00D126ED"/>
    <w:rsid w:val="00D12DCE"/>
    <w:rsid w:val="00D13857"/>
    <w:rsid w:val="00D138D5"/>
    <w:rsid w:val="00D146BB"/>
    <w:rsid w:val="00D2004A"/>
    <w:rsid w:val="00D22171"/>
    <w:rsid w:val="00D24E5D"/>
    <w:rsid w:val="00D25960"/>
    <w:rsid w:val="00D31CB3"/>
    <w:rsid w:val="00D3349F"/>
    <w:rsid w:val="00D33C9C"/>
    <w:rsid w:val="00D356E2"/>
    <w:rsid w:val="00D36257"/>
    <w:rsid w:val="00D37F64"/>
    <w:rsid w:val="00D407C4"/>
    <w:rsid w:val="00D428EE"/>
    <w:rsid w:val="00D43456"/>
    <w:rsid w:val="00D46A4F"/>
    <w:rsid w:val="00D51175"/>
    <w:rsid w:val="00D5251D"/>
    <w:rsid w:val="00D55A38"/>
    <w:rsid w:val="00D56070"/>
    <w:rsid w:val="00D562B2"/>
    <w:rsid w:val="00D62AEF"/>
    <w:rsid w:val="00D6469A"/>
    <w:rsid w:val="00D711A1"/>
    <w:rsid w:val="00D72D38"/>
    <w:rsid w:val="00D76A4E"/>
    <w:rsid w:val="00D8060A"/>
    <w:rsid w:val="00D81E5B"/>
    <w:rsid w:val="00D82FEB"/>
    <w:rsid w:val="00D831F8"/>
    <w:rsid w:val="00D84BF4"/>
    <w:rsid w:val="00D86A15"/>
    <w:rsid w:val="00D87551"/>
    <w:rsid w:val="00D92216"/>
    <w:rsid w:val="00D92FB2"/>
    <w:rsid w:val="00D975B9"/>
    <w:rsid w:val="00DA0270"/>
    <w:rsid w:val="00DA0595"/>
    <w:rsid w:val="00DA67A3"/>
    <w:rsid w:val="00DB024C"/>
    <w:rsid w:val="00DB2E62"/>
    <w:rsid w:val="00DB73C7"/>
    <w:rsid w:val="00DC46B0"/>
    <w:rsid w:val="00DC6449"/>
    <w:rsid w:val="00DD0D3D"/>
    <w:rsid w:val="00DD1861"/>
    <w:rsid w:val="00DD7F75"/>
    <w:rsid w:val="00DE2313"/>
    <w:rsid w:val="00DE3487"/>
    <w:rsid w:val="00DE3D4B"/>
    <w:rsid w:val="00DE4CBD"/>
    <w:rsid w:val="00DE581D"/>
    <w:rsid w:val="00DF34F6"/>
    <w:rsid w:val="00E05B32"/>
    <w:rsid w:val="00E0650D"/>
    <w:rsid w:val="00E06580"/>
    <w:rsid w:val="00E076A0"/>
    <w:rsid w:val="00E07EB0"/>
    <w:rsid w:val="00E16734"/>
    <w:rsid w:val="00E167C5"/>
    <w:rsid w:val="00E257B1"/>
    <w:rsid w:val="00E25D5F"/>
    <w:rsid w:val="00E25E12"/>
    <w:rsid w:val="00E261F2"/>
    <w:rsid w:val="00E30FC3"/>
    <w:rsid w:val="00E32BBE"/>
    <w:rsid w:val="00E33E82"/>
    <w:rsid w:val="00E34366"/>
    <w:rsid w:val="00E34DFC"/>
    <w:rsid w:val="00E34E73"/>
    <w:rsid w:val="00E4043F"/>
    <w:rsid w:val="00E423BE"/>
    <w:rsid w:val="00E4330B"/>
    <w:rsid w:val="00E44020"/>
    <w:rsid w:val="00E47993"/>
    <w:rsid w:val="00E50884"/>
    <w:rsid w:val="00E544E9"/>
    <w:rsid w:val="00E6200D"/>
    <w:rsid w:val="00E632ED"/>
    <w:rsid w:val="00E65FB9"/>
    <w:rsid w:val="00E703BC"/>
    <w:rsid w:val="00E7160A"/>
    <w:rsid w:val="00E810ED"/>
    <w:rsid w:val="00E81A40"/>
    <w:rsid w:val="00E8450E"/>
    <w:rsid w:val="00E92902"/>
    <w:rsid w:val="00E92E44"/>
    <w:rsid w:val="00E97F4D"/>
    <w:rsid w:val="00EA2E36"/>
    <w:rsid w:val="00EB3524"/>
    <w:rsid w:val="00EB38D0"/>
    <w:rsid w:val="00EB7510"/>
    <w:rsid w:val="00EC1FE9"/>
    <w:rsid w:val="00EC2505"/>
    <w:rsid w:val="00EC6C44"/>
    <w:rsid w:val="00EC7B1A"/>
    <w:rsid w:val="00EC7DE0"/>
    <w:rsid w:val="00ED0A83"/>
    <w:rsid w:val="00ED73A7"/>
    <w:rsid w:val="00ED7412"/>
    <w:rsid w:val="00EE1D8D"/>
    <w:rsid w:val="00EE23FE"/>
    <w:rsid w:val="00EE52E9"/>
    <w:rsid w:val="00EF212C"/>
    <w:rsid w:val="00EF6DD3"/>
    <w:rsid w:val="00EF71CF"/>
    <w:rsid w:val="00F00963"/>
    <w:rsid w:val="00F043CE"/>
    <w:rsid w:val="00F073C7"/>
    <w:rsid w:val="00F10CB1"/>
    <w:rsid w:val="00F147D8"/>
    <w:rsid w:val="00F159EF"/>
    <w:rsid w:val="00F16206"/>
    <w:rsid w:val="00F2137A"/>
    <w:rsid w:val="00F22391"/>
    <w:rsid w:val="00F23A5F"/>
    <w:rsid w:val="00F25E84"/>
    <w:rsid w:val="00F265AC"/>
    <w:rsid w:val="00F32361"/>
    <w:rsid w:val="00F41DE2"/>
    <w:rsid w:val="00F448B9"/>
    <w:rsid w:val="00F456B8"/>
    <w:rsid w:val="00F46622"/>
    <w:rsid w:val="00F5017B"/>
    <w:rsid w:val="00F50FDA"/>
    <w:rsid w:val="00F520E4"/>
    <w:rsid w:val="00F54101"/>
    <w:rsid w:val="00F54378"/>
    <w:rsid w:val="00F54773"/>
    <w:rsid w:val="00F56126"/>
    <w:rsid w:val="00F64BAF"/>
    <w:rsid w:val="00F65FD9"/>
    <w:rsid w:val="00F73FF1"/>
    <w:rsid w:val="00F75191"/>
    <w:rsid w:val="00F766C6"/>
    <w:rsid w:val="00F77B7C"/>
    <w:rsid w:val="00F77FAA"/>
    <w:rsid w:val="00F820FC"/>
    <w:rsid w:val="00F84528"/>
    <w:rsid w:val="00F85464"/>
    <w:rsid w:val="00F85FF4"/>
    <w:rsid w:val="00F92F1B"/>
    <w:rsid w:val="00F9351A"/>
    <w:rsid w:val="00F9705B"/>
    <w:rsid w:val="00FA02AE"/>
    <w:rsid w:val="00FB203C"/>
    <w:rsid w:val="00FB20F2"/>
    <w:rsid w:val="00FB2416"/>
    <w:rsid w:val="00FB2B91"/>
    <w:rsid w:val="00FC2AF4"/>
    <w:rsid w:val="00FD10A3"/>
    <w:rsid w:val="00FD2086"/>
    <w:rsid w:val="00FD209E"/>
    <w:rsid w:val="00FD457A"/>
    <w:rsid w:val="00FE158D"/>
    <w:rsid w:val="00FE62DF"/>
    <w:rsid w:val="00FF04D9"/>
    <w:rsid w:val="00FF05DC"/>
    <w:rsid w:val="00FF2811"/>
    <w:rsid w:val="00FF37FC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01D1E"/>
    <w:rPr>
      <w:sz w:val="16"/>
      <w:szCs w:val="16"/>
    </w:rPr>
  </w:style>
  <w:style w:type="paragraph" w:styleId="CommentText">
    <w:name w:val="annotation text"/>
    <w:basedOn w:val="Normal"/>
    <w:semiHidden/>
    <w:rsid w:val="00B01D1E"/>
    <w:rPr>
      <w:sz w:val="20"/>
      <w:szCs w:val="20"/>
    </w:rPr>
  </w:style>
  <w:style w:type="paragraph" w:styleId="BalloonText">
    <w:name w:val="Balloon Text"/>
    <w:basedOn w:val="Normal"/>
    <w:semiHidden/>
    <w:rsid w:val="00B01D1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01D1E"/>
    <w:pPr>
      <w:widowControl w:val="0"/>
      <w:jc w:val="center"/>
    </w:pPr>
    <w:rPr>
      <w:rFonts w:ascii="Courier" w:hAnsi="Courier"/>
      <w:b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DEPARTMENT OF THE ENVIRONMENT (DDOE)</vt:lpstr>
    </vt:vector>
  </TitlesOfParts>
  <Company>District Dept. of the Environment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DEPARTMENT OF THE ENVIRONMENT (DDOE)</dc:title>
  <dc:subject/>
  <dc:creator>Shelby Laubhan-Holhut</dc:creator>
  <cp:keywords/>
  <dc:description/>
  <cp:lastModifiedBy>alan.barak</cp:lastModifiedBy>
  <cp:revision>2</cp:revision>
  <cp:lastPrinted>2011-02-09T17:03:00Z</cp:lastPrinted>
  <dcterms:created xsi:type="dcterms:W3CDTF">2013-02-28T16:48:00Z</dcterms:created>
  <dcterms:modified xsi:type="dcterms:W3CDTF">2013-02-28T16:48:00Z</dcterms:modified>
</cp:coreProperties>
</file>