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3813" w14:textId="77777777" w:rsidR="00576E1E" w:rsidRPr="0030401F" w:rsidRDefault="00576E1E">
      <w:pPr>
        <w:rPr>
          <w:rFonts w:asciiTheme="majorHAnsi" w:hAnsiTheme="majorHAnsi" w:cs="Times New Roman"/>
        </w:rPr>
      </w:pPr>
    </w:p>
    <w:p w14:paraId="6B6EEA5F" w14:textId="77777777" w:rsidR="00F513AA" w:rsidRDefault="00F513AA" w:rsidP="00491C34">
      <w:pPr>
        <w:jc w:val="both"/>
        <w:rPr>
          <w:rFonts w:ascii="Century Gothic" w:hAnsi="Century Gothic" w:cs="Times New Roman"/>
          <w:b/>
          <w:sz w:val="21"/>
          <w:szCs w:val="21"/>
        </w:rPr>
      </w:pPr>
    </w:p>
    <w:p w14:paraId="19222491" w14:textId="74498780" w:rsidR="00E00AA5" w:rsidRPr="000B0D7A" w:rsidRDefault="00E00AA5" w:rsidP="008264B1">
      <w:pPr>
        <w:rPr>
          <w:rFonts w:ascii="Century Gothic" w:hAnsi="Century Gothic" w:cs="Times New Roman"/>
          <w:b/>
          <w:sz w:val="20"/>
          <w:szCs w:val="20"/>
        </w:rPr>
      </w:pPr>
      <w:r w:rsidRPr="000B0D7A">
        <w:rPr>
          <w:rFonts w:ascii="Century Gothic" w:hAnsi="Century Gothic" w:cs="Times New Roman"/>
          <w:b/>
          <w:sz w:val="20"/>
          <w:szCs w:val="20"/>
        </w:rPr>
        <w:t>CONTACT:</w:t>
      </w:r>
      <w:r w:rsidR="00F513AA" w:rsidRPr="000B0D7A">
        <w:rPr>
          <w:rFonts w:ascii="Century Gothic" w:hAnsi="Century Gothic" w:cs="Times New Roman"/>
          <w:sz w:val="20"/>
          <w:szCs w:val="20"/>
        </w:rPr>
        <w:t xml:space="preserve"> PIO,</w:t>
      </w:r>
      <w:r w:rsidR="001415DE">
        <w:rPr>
          <w:rFonts w:ascii="Century Gothic" w:hAnsi="Century Gothic" w:cs="Times New Roman"/>
          <w:sz w:val="20"/>
          <w:szCs w:val="20"/>
        </w:rPr>
        <w:t xml:space="preserve"> </w:t>
      </w:r>
      <w:r w:rsidR="00F513AA" w:rsidRPr="000B0D7A">
        <w:rPr>
          <w:rFonts w:ascii="Century Gothic" w:hAnsi="Century Gothic" w:cs="Times New Roman"/>
          <w:sz w:val="20"/>
          <w:szCs w:val="20"/>
        </w:rPr>
        <w:t xml:space="preserve">(202) </w:t>
      </w:r>
      <w:r w:rsidR="008264B1">
        <w:rPr>
          <w:rFonts w:ascii="Century Gothic" w:hAnsi="Century Gothic" w:cs="Times New Roman"/>
          <w:sz w:val="20"/>
          <w:szCs w:val="20"/>
        </w:rPr>
        <w:t>536-7666</w:t>
      </w:r>
      <w:r w:rsidR="00FD4175" w:rsidRPr="000B0D7A">
        <w:rPr>
          <w:rFonts w:ascii="Century Gothic" w:hAnsi="Century Gothic" w:cs="Times New Roman"/>
          <w:sz w:val="20"/>
          <w:szCs w:val="20"/>
        </w:rPr>
        <w:t xml:space="preserve"> cell,</w:t>
      </w:r>
      <w:r w:rsidR="00326340" w:rsidRPr="000B0D7A">
        <w:rPr>
          <w:rFonts w:ascii="Century Gothic" w:hAnsi="Century Gothic" w:cs="Times New Roman"/>
          <w:sz w:val="20"/>
          <w:szCs w:val="20"/>
        </w:rPr>
        <w:t xml:space="preserve"> </w:t>
      </w:r>
      <w:hyperlink r:id="rId11" w:history="1">
        <w:r w:rsidR="008264B1" w:rsidRPr="00310C23">
          <w:rPr>
            <w:rStyle w:val="Hyperlink"/>
            <w:rFonts w:ascii="Century Gothic" w:hAnsi="Century Gothic"/>
            <w:sz w:val="20"/>
            <w:szCs w:val="20"/>
          </w:rPr>
          <w:t>michael.matthews@dc.gov</w:t>
        </w:r>
      </w:hyperlink>
    </w:p>
    <w:p w14:paraId="4DE19170" w14:textId="3C2CD7DB" w:rsidR="003E0C34" w:rsidRDefault="00455DA2" w:rsidP="001415DE">
      <w:pPr>
        <w:spacing w:line="240" w:lineRule="auto"/>
        <w:jc w:val="center"/>
        <w:rPr>
          <w:b/>
          <w:sz w:val="28"/>
          <w:szCs w:val="20"/>
        </w:rPr>
      </w:pPr>
      <w:r>
        <w:rPr>
          <w:b/>
          <w:sz w:val="32"/>
          <w:szCs w:val="32"/>
        </w:rPr>
        <w:t>MAYOR BOWSER</w:t>
      </w:r>
      <w:r w:rsidR="008264B1">
        <w:rPr>
          <w:b/>
          <w:sz w:val="32"/>
          <w:szCs w:val="32"/>
        </w:rPr>
        <w:t xml:space="preserve"> ANNOUNCES KATE LEE AS</w:t>
      </w:r>
      <w:r w:rsidR="00662512">
        <w:rPr>
          <w:b/>
          <w:sz w:val="32"/>
          <w:szCs w:val="32"/>
        </w:rPr>
        <w:t xml:space="preserve"> </w:t>
      </w:r>
      <w:r w:rsidR="008264B1">
        <w:rPr>
          <w:b/>
          <w:sz w:val="32"/>
          <w:szCs w:val="32"/>
        </w:rPr>
        <w:t>DIRECTOR OF</w:t>
      </w:r>
      <w:r w:rsidR="00EA6AFA">
        <w:rPr>
          <w:b/>
          <w:sz w:val="32"/>
          <w:szCs w:val="32"/>
        </w:rPr>
        <w:t xml:space="preserve"> NEW</w:t>
      </w:r>
      <w:r w:rsidR="008264B1">
        <w:rPr>
          <w:b/>
          <w:sz w:val="32"/>
          <w:szCs w:val="32"/>
        </w:rPr>
        <w:t xml:space="preserve"> </w:t>
      </w:r>
      <w:r w:rsidR="00662512">
        <w:rPr>
          <w:b/>
          <w:sz w:val="32"/>
          <w:szCs w:val="32"/>
        </w:rPr>
        <w:t xml:space="preserve">DOEE </w:t>
      </w:r>
      <w:r w:rsidR="008264B1">
        <w:rPr>
          <w:b/>
          <w:sz w:val="32"/>
          <w:szCs w:val="32"/>
        </w:rPr>
        <w:t>OFFICE OF URBAN AGRICULTURE</w:t>
      </w:r>
      <w:r w:rsidR="000B0D7A">
        <w:rPr>
          <w:b/>
          <w:sz w:val="28"/>
          <w:szCs w:val="20"/>
        </w:rPr>
        <w:br/>
      </w:r>
      <w:r w:rsidR="008264B1">
        <w:rPr>
          <w:b/>
          <w:sz w:val="28"/>
          <w:szCs w:val="20"/>
        </w:rPr>
        <w:t xml:space="preserve">Director Lee will </w:t>
      </w:r>
      <w:r w:rsidR="00E47911">
        <w:rPr>
          <w:b/>
          <w:sz w:val="28"/>
          <w:szCs w:val="20"/>
        </w:rPr>
        <w:t>focus on</w:t>
      </w:r>
      <w:r w:rsidR="008264B1">
        <w:rPr>
          <w:b/>
          <w:sz w:val="28"/>
          <w:szCs w:val="20"/>
        </w:rPr>
        <w:t xml:space="preserve"> urban farms </w:t>
      </w:r>
      <w:r w:rsidR="00E47911">
        <w:rPr>
          <w:b/>
          <w:sz w:val="28"/>
          <w:szCs w:val="20"/>
        </w:rPr>
        <w:t xml:space="preserve">in the </w:t>
      </w:r>
      <w:r w:rsidR="008264B1">
        <w:rPr>
          <w:b/>
          <w:sz w:val="28"/>
          <w:szCs w:val="20"/>
        </w:rPr>
        <w:t xml:space="preserve">District </w:t>
      </w:r>
      <w:r w:rsidR="00E47911">
        <w:rPr>
          <w:b/>
          <w:sz w:val="28"/>
          <w:szCs w:val="20"/>
        </w:rPr>
        <w:t>becoming a national model</w:t>
      </w:r>
    </w:p>
    <w:p w14:paraId="046ABF9B" w14:textId="60C5A099" w:rsidR="00B501BD" w:rsidRDefault="00E47911" w:rsidP="003E0C34">
      <w:pPr>
        <w:rPr>
          <w:rFonts w:ascii="Century Gothic" w:hAnsi="Century Gothic" w:cs="Arial"/>
          <w:color w:val="1E1E1E"/>
          <w:sz w:val="20"/>
          <w:szCs w:val="20"/>
          <w:lang w:val="en-GB"/>
        </w:rPr>
      </w:pPr>
      <w:r>
        <w:rPr>
          <w:rFonts w:ascii="Century Gothic" w:hAnsi="Century Gothic" w:cs="Arial"/>
          <w:b/>
          <w:color w:val="1E1E1E"/>
          <w:sz w:val="20"/>
          <w:szCs w:val="20"/>
          <w:lang w:val="en-GB"/>
        </w:rPr>
        <w:t>WAS</w:t>
      </w:r>
      <w:r w:rsidR="00383A9D">
        <w:rPr>
          <w:rFonts w:ascii="Century Gothic" w:hAnsi="Century Gothic" w:cs="Arial"/>
          <w:b/>
          <w:color w:val="1E1E1E"/>
          <w:sz w:val="20"/>
          <w:szCs w:val="20"/>
          <w:lang w:val="en-GB"/>
        </w:rPr>
        <w:t>HINGTON DC</w:t>
      </w:r>
      <w:r w:rsidR="000B0D7A">
        <w:rPr>
          <w:rFonts w:ascii="Century Gothic" w:hAnsi="Century Gothic" w:cs="Arial"/>
          <w:b/>
          <w:color w:val="1E1E1E"/>
          <w:sz w:val="20"/>
          <w:szCs w:val="20"/>
          <w:lang w:val="en-GB"/>
        </w:rPr>
        <w:t xml:space="preserve">, </w:t>
      </w:r>
      <w:r w:rsidR="001415DE">
        <w:rPr>
          <w:rFonts w:ascii="Century Gothic" w:hAnsi="Century Gothic" w:cs="Arial"/>
          <w:color w:val="1E1E1E"/>
          <w:sz w:val="20"/>
          <w:szCs w:val="20"/>
          <w:lang w:val="en-GB"/>
        </w:rPr>
        <w:t>March</w:t>
      </w:r>
      <w:r w:rsidR="00F568D8">
        <w:rPr>
          <w:rFonts w:ascii="Century Gothic" w:hAnsi="Century Gothic" w:cs="Arial"/>
          <w:color w:val="1E1E1E"/>
          <w:sz w:val="20"/>
          <w:szCs w:val="20"/>
          <w:lang w:val="en-GB"/>
        </w:rPr>
        <w:t xml:space="preserve"> </w:t>
      </w:r>
      <w:r w:rsidR="001415DE">
        <w:rPr>
          <w:rFonts w:ascii="Century Gothic" w:hAnsi="Century Gothic" w:cs="Arial"/>
          <w:color w:val="1E1E1E"/>
          <w:sz w:val="20"/>
          <w:szCs w:val="20"/>
          <w:lang w:val="en-GB"/>
        </w:rPr>
        <w:t>6</w:t>
      </w:r>
      <w:r w:rsidR="00F568D8">
        <w:rPr>
          <w:rFonts w:ascii="Century Gothic" w:hAnsi="Century Gothic" w:cs="Arial"/>
          <w:color w:val="1E1E1E"/>
          <w:sz w:val="20"/>
          <w:szCs w:val="20"/>
          <w:lang w:val="en-GB"/>
        </w:rPr>
        <w:t>, 20</w:t>
      </w:r>
      <w:r w:rsidR="008264B1">
        <w:rPr>
          <w:rFonts w:ascii="Century Gothic" w:hAnsi="Century Gothic" w:cs="Arial"/>
          <w:color w:val="1E1E1E"/>
          <w:sz w:val="20"/>
          <w:szCs w:val="20"/>
          <w:lang w:val="en-GB"/>
        </w:rPr>
        <w:t>20</w:t>
      </w:r>
      <w:r w:rsidR="003C1053" w:rsidRPr="000B0D7A">
        <w:rPr>
          <w:rFonts w:ascii="Century Gothic" w:hAnsi="Century Gothic" w:cs="Arial"/>
          <w:color w:val="1E1E1E"/>
          <w:sz w:val="20"/>
          <w:szCs w:val="20"/>
          <w:lang w:val="en-GB"/>
        </w:rPr>
        <w:t xml:space="preserve"> </w:t>
      </w:r>
      <w:r w:rsidR="009E25A5" w:rsidRPr="000B0D7A">
        <w:rPr>
          <w:rFonts w:ascii="Century Gothic" w:hAnsi="Century Gothic" w:cs="Arial"/>
          <w:color w:val="1E1E1E"/>
          <w:sz w:val="20"/>
          <w:szCs w:val="20"/>
          <w:lang w:val="en-GB"/>
        </w:rPr>
        <w:t>—</w:t>
      </w:r>
      <w:r w:rsidR="003E0C34" w:rsidRPr="000B0D7A">
        <w:rPr>
          <w:rFonts w:ascii="Century Gothic" w:hAnsi="Century Gothic" w:cs="Arial"/>
          <w:color w:val="1E1E1E"/>
          <w:sz w:val="20"/>
          <w:szCs w:val="20"/>
          <w:lang w:val="en-GB"/>
        </w:rPr>
        <w:t xml:space="preserve"> </w:t>
      </w:r>
      <w:r w:rsidR="008264B1">
        <w:rPr>
          <w:rFonts w:ascii="Century Gothic" w:hAnsi="Century Gothic" w:cs="Arial"/>
          <w:color w:val="1E1E1E"/>
          <w:sz w:val="20"/>
          <w:szCs w:val="20"/>
          <w:lang w:val="en-GB"/>
        </w:rPr>
        <w:t>Today,</w:t>
      </w:r>
      <w:r w:rsidR="00662512">
        <w:rPr>
          <w:rFonts w:ascii="Century Gothic" w:hAnsi="Century Gothic" w:cs="Arial"/>
          <w:color w:val="1E1E1E"/>
          <w:sz w:val="20"/>
          <w:szCs w:val="20"/>
          <w:lang w:val="en-GB"/>
        </w:rPr>
        <w:t xml:space="preserve"> Mayor Bowser announced</w:t>
      </w:r>
      <w:r w:rsidR="00336FB8">
        <w:rPr>
          <w:rFonts w:ascii="Century Gothic" w:hAnsi="Century Gothic" w:cs="Arial"/>
          <w:color w:val="1E1E1E"/>
          <w:sz w:val="20"/>
          <w:szCs w:val="20"/>
          <w:lang w:val="en-GB"/>
        </w:rPr>
        <w:t xml:space="preserve"> </w:t>
      </w:r>
      <w:r w:rsidR="008264B1">
        <w:rPr>
          <w:rFonts w:ascii="Century Gothic" w:hAnsi="Century Gothic" w:cs="Arial"/>
          <w:color w:val="1E1E1E"/>
          <w:sz w:val="20"/>
          <w:szCs w:val="20"/>
          <w:lang w:val="en-GB"/>
        </w:rPr>
        <w:t xml:space="preserve">that Kate Lee will serve as the inaugural </w:t>
      </w:r>
      <w:r w:rsidR="00895964">
        <w:rPr>
          <w:rFonts w:ascii="Century Gothic" w:hAnsi="Century Gothic" w:cs="Arial"/>
          <w:color w:val="1E1E1E"/>
          <w:sz w:val="20"/>
          <w:szCs w:val="20"/>
          <w:lang w:val="en-GB"/>
        </w:rPr>
        <w:t>D</w:t>
      </w:r>
      <w:r w:rsidR="008264B1">
        <w:rPr>
          <w:rFonts w:ascii="Century Gothic" w:hAnsi="Century Gothic" w:cs="Arial"/>
          <w:color w:val="1E1E1E"/>
          <w:sz w:val="20"/>
          <w:szCs w:val="20"/>
          <w:lang w:val="en-GB"/>
        </w:rPr>
        <w:t>irector of the Office of Urban Agriculture</w:t>
      </w:r>
      <w:r w:rsidR="00336FB8">
        <w:rPr>
          <w:rFonts w:ascii="Century Gothic" w:hAnsi="Century Gothic" w:cs="Arial"/>
          <w:color w:val="1E1E1E"/>
          <w:sz w:val="20"/>
          <w:szCs w:val="20"/>
          <w:lang w:val="en-GB"/>
        </w:rPr>
        <w:t xml:space="preserve"> within </w:t>
      </w:r>
      <w:r w:rsidR="00F26569">
        <w:rPr>
          <w:rFonts w:ascii="Century Gothic" w:hAnsi="Century Gothic" w:cs="Arial"/>
          <w:color w:val="1E1E1E"/>
          <w:sz w:val="20"/>
          <w:szCs w:val="20"/>
          <w:lang w:val="en-GB"/>
        </w:rPr>
        <w:t xml:space="preserve">the DC Department of Energy and Environment (DOEE). </w:t>
      </w:r>
      <w:r w:rsidR="00000939">
        <w:rPr>
          <w:rFonts w:ascii="Century Gothic" w:hAnsi="Century Gothic" w:cs="Arial"/>
          <w:color w:val="1E1E1E"/>
          <w:sz w:val="20"/>
          <w:szCs w:val="20"/>
          <w:lang w:val="en-GB"/>
        </w:rPr>
        <w:t>The Office will aim to create a national model for urban farming by increasing food production in all eight wards of the District</w:t>
      </w:r>
      <w:r w:rsidR="00F26569">
        <w:rPr>
          <w:rFonts w:ascii="Century Gothic" w:hAnsi="Century Gothic" w:cs="Arial"/>
          <w:color w:val="1E1E1E"/>
          <w:sz w:val="20"/>
          <w:szCs w:val="20"/>
          <w:lang w:val="en-GB"/>
        </w:rPr>
        <w:t xml:space="preserve"> </w:t>
      </w:r>
      <w:r w:rsidR="00000939">
        <w:rPr>
          <w:rFonts w:ascii="Century Gothic" w:hAnsi="Century Gothic" w:cs="Arial"/>
          <w:color w:val="1E1E1E"/>
          <w:sz w:val="20"/>
          <w:szCs w:val="20"/>
          <w:lang w:val="en-GB"/>
        </w:rPr>
        <w:t xml:space="preserve">and supporting a more sustainable, equitable, and resilient food system. </w:t>
      </w:r>
    </w:p>
    <w:p w14:paraId="73DC0274" w14:textId="1F61D250" w:rsidR="00B501BD" w:rsidRDefault="00B501BD" w:rsidP="003E0C34">
      <w:pPr>
        <w:rPr>
          <w:rFonts w:ascii="Century Gothic" w:hAnsi="Century Gothic" w:cs="Arial"/>
          <w:color w:val="1E1E1E"/>
          <w:sz w:val="20"/>
          <w:szCs w:val="20"/>
          <w:lang w:val="en-GB"/>
        </w:rPr>
      </w:pPr>
      <w:r>
        <w:rPr>
          <w:rFonts w:ascii="Century Gothic" w:hAnsi="Century Gothic" w:cs="Arial"/>
          <w:color w:val="1E1E1E"/>
          <w:sz w:val="20"/>
          <w:szCs w:val="20"/>
          <w:lang w:val="en-GB"/>
        </w:rPr>
        <w:t xml:space="preserve">“Kate has been a leader in DC’s urban farming community for nearly a </w:t>
      </w:r>
      <w:r w:rsidR="00383A9D">
        <w:rPr>
          <w:rFonts w:ascii="Century Gothic" w:hAnsi="Century Gothic" w:cs="Arial"/>
          <w:color w:val="1E1E1E"/>
          <w:sz w:val="20"/>
          <w:szCs w:val="20"/>
          <w:lang w:val="en-GB"/>
        </w:rPr>
        <w:t>decade</w:t>
      </w:r>
      <w:r w:rsidR="00836589">
        <w:rPr>
          <w:rFonts w:ascii="Century Gothic" w:hAnsi="Century Gothic" w:cs="Arial"/>
          <w:color w:val="1E1E1E"/>
          <w:sz w:val="20"/>
          <w:szCs w:val="20"/>
          <w:lang w:val="en-GB"/>
        </w:rPr>
        <w:t xml:space="preserve">, so </w:t>
      </w:r>
      <w:r>
        <w:rPr>
          <w:rFonts w:ascii="Century Gothic" w:hAnsi="Century Gothic" w:cs="Arial"/>
          <w:color w:val="1E1E1E"/>
          <w:sz w:val="20"/>
          <w:szCs w:val="20"/>
          <w:lang w:val="en-GB"/>
        </w:rPr>
        <w:t>we are excited to have her lead our Office of Urban Agriculture,” said DOEE Director Tommy Wells. “Her expertise in urban food production and passion for community engagement will play a vital role in cultivating a national model for urban agriculture here in the District.”</w:t>
      </w:r>
    </w:p>
    <w:p w14:paraId="1E6958B2" w14:textId="70D97346" w:rsidR="0056406A" w:rsidRDefault="001672F6" w:rsidP="003E0C34">
      <w:pPr>
        <w:rPr>
          <w:rFonts w:ascii="Century Gothic" w:hAnsi="Century Gothic" w:cs="Arial"/>
          <w:color w:val="1E1E1E"/>
          <w:sz w:val="20"/>
          <w:szCs w:val="20"/>
          <w:lang w:val="en-GB"/>
        </w:rPr>
      </w:pPr>
      <w:r>
        <w:rPr>
          <w:rFonts w:ascii="Century Gothic" w:hAnsi="Century Gothic" w:cs="Arial"/>
          <w:color w:val="1E1E1E"/>
          <w:sz w:val="20"/>
          <w:szCs w:val="20"/>
          <w:lang w:val="en-GB"/>
        </w:rPr>
        <w:t xml:space="preserve">By boosting urban agriculture on public and private lands, </w:t>
      </w:r>
      <w:r w:rsidRPr="001415DE">
        <w:rPr>
          <w:rFonts w:ascii="Century Gothic" w:hAnsi="Century Gothic" w:cs="Arial"/>
          <w:color w:val="1E1E1E"/>
          <w:sz w:val="20"/>
          <w:szCs w:val="20"/>
          <w:lang w:val="en-GB"/>
        </w:rPr>
        <w:t xml:space="preserve">the </w:t>
      </w:r>
      <w:r w:rsidR="00895964">
        <w:rPr>
          <w:rFonts w:ascii="Century Gothic" w:hAnsi="Century Gothic" w:cs="Arial"/>
          <w:color w:val="1E1E1E"/>
          <w:sz w:val="20"/>
          <w:szCs w:val="20"/>
          <w:lang w:val="en-GB"/>
        </w:rPr>
        <w:t xml:space="preserve">Office of Urban Agriculture </w:t>
      </w:r>
      <w:r>
        <w:rPr>
          <w:rFonts w:ascii="Century Gothic" w:hAnsi="Century Gothic" w:cs="Arial"/>
          <w:color w:val="1E1E1E"/>
          <w:sz w:val="20"/>
          <w:szCs w:val="20"/>
          <w:lang w:val="en-GB"/>
        </w:rPr>
        <w:t xml:space="preserve">will work to improve access to fresh, healthy local foods that improve public health, reduce health-related disparities, </w:t>
      </w:r>
      <w:r w:rsidR="00895964">
        <w:rPr>
          <w:rFonts w:ascii="Century Gothic" w:hAnsi="Century Gothic" w:cs="Arial"/>
          <w:color w:val="1E1E1E"/>
          <w:sz w:val="20"/>
          <w:szCs w:val="20"/>
          <w:lang w:val="en-GB"/>
        </w:rPr>
        <w:t xml:space="preserve">reduce the environmental impact of food production, </w:t>
      </w:r>
      <w:r>
        <w:rPr>
          <w:rFonts w:ascii="Century Gothic" w:hAnsi="Century Gothic" w:cs="Arial"/>
          <w:color w:val="1E1E1E"/>
          <w:sz w:val="20"/>
          <w:szCs w:val="20"/>
          <w:lang w:val="en-GB"/>
        </w:rPr>
        <w:t xml:space="preserve">and empower District communities by </w:t>
      </w:r>
      <w:r w:rsidR="003A5D72">
        <w:rPr>
          <w:rFonts w:ascii="Century Gothic" w:hAnsi="Century Gothic" w:cs="Arial"/>
          <w:color w:val="1E1E1E"/>
          <w:sz w:val="20"/>
          <w:szCs w:val="20"/>
          <w:lang w:val="en-GB"/>
        </w:rPr>
        <w:t>shap</w:t>
      </w:r>
      <w:r w:rsidR="005E334C">
        <w:rPr>
          <w:rFonts w:ascii="Century Gothic" w:hAnsi="Century Gothic" w:cs="Arial"/>
          <w:color w:val="1E1E1E"/>
          <w:sz w:val="20"/>
          <w:szCs w:val="20"/>
          <w:lang w:val="en-GB"/>
        </w:rPr>
        <w:t>ing farms that support local priorities</w:t>
      </w:r>
      <w:r w:rsidR="0003326E">
        <w:rPr>
          <w:rFonts w:ascii="Century Gothic" w:hAnsi="Century Gothic" w:cs="Arial"/>
          <w:color w:val="1E1E1E"/>
          <w:sz w:val="20"/>
          <w:szCs w:val="20"/>
          <w:lang w:val="en-GB"/>
        </w:rPr>
        <w:t xml:space="preserve">. It will also </w:t>
      </w:r>
      <w:r>
        <w:rPr>
          <w:rFonts w:ascii="Century Gothic" w:hAnsi="Century Gothic" w:cs="Arial"/>
          <w:color w:val="1E1E1E"/>
          <w:sz w:val="20"/>
          <w:szCs w:val="20"/>
          <w:lang w:val="en-GB"/>
        </w:rPr>
        <w:t>creat</w:t>
      </w:r>
      <w:r w:rsidR="005E334C">
        <w:rPr>
          <w:rFonts w:ascii="Century Gothic" w:hAnsi="Century Gothic" w:cs="Arial"/>
          <w:color w:val="1E1E1E"/>
          <w:sz w:val="20"/>
          <w:szCs w:val="20"/>
          <w:lang w:val="en-GB"/>
        </w:rPr>
        <w:t>e</w:t>
      </w:r>
      <w:r>
        <w:rPr>
          <w:rFonts w:ascii="Century Gothic" w:hAnsi="Century Gothic" w:cs="Arial"/>
          <w:color w:val="1E1E1E"/>
          <w:sz w:val="20"/>
          <w:szCs w:val="20"/>
          <w:lang w:val="en-GB"/>
        </w:rPr>
        <w:t xml:space="preserve"> </w:t>
      </w:r>
      <w:r w:rsidR="00895964">
        <w:rPr>
          <w:rFonts w:ascii="Century Gothic" w:hAnsi="Century Gothic" w:cs="Arial"/>
          <w:color w:val="1E1E1E"/>
          <w:sz w:val="20"/>
          <w:szCs w:val="20"/>
          <w:lang w:val="en-GB"/>
        </w:rPr>
        <w:t>educational, small business and green jobs opportunities</w:t>
      </w:r>
      <w:r>
        <w:rPr>
          <w:rFonts w:ascii="Century Gothic" w:hAnsi="Century Gothic" w:cs="Arial"/>
          <w:color w:val="1E1E1E"/>
          <w:sz w:val="20"/>
          <w:szCs w:val="20"/>
          <w:lang w:val="en-GB"/>
        </w:rPr>
        <w:t xml:space="preserve"> for District residents. </w:t>
      </w:r>
    </w:p>
    <w:p w14:paraId="0CEC629B" w14:textId="7CAA4F5A" w:rsidR="00077E7A" w:rsidRDefault="00077E7A" w:rsidP="00B30C0E">
      <w:pPr>
        <w:rPr>
          <w:rFonts w:ascii="Century Gothic" w:hAnsi="Century Gothic" w:cs="Arial"/>
          <w:color w:val="1E1E1E"/>
          <w:sz w:val="20"/>
          <w:szCs w:val="20"/>
          <w:lang w:val="en-GB"/>
        </w:rPr>
      </w:pPr>
      <w:r>
        <w:rPr>
          <w:rFonts w:ascii="Century Gothic" w:hAnsi="Century Gothic" w:cs="Arial"/>
          <w:color w:val="1E1E1E"/>
          <w:sz w:val="20"/>
          <w:szCs w:val="20"/>
          <w:lang w:val="en-GB"/>
        </w:rPr>
        <w:t>The Office includes the Urban Farming Tax Abatement Program, which provides tax relief on private properties that are certified as urban farms, and the Urban Farming Land Lease Program</w:t>
      </w:r>
      <w:r w:rsidR="00836589">
        <w:rPr>
          <w:rFonts w:ascii="Century Gothic" w:hAnsi="Century Gothic" w:cs="Arial"/>
          <w:color w:val="1E1E1E"/>
          <w:sz w:val="20"/>
          <w:szCs w:val="20"/>
          <w:lang w:val="en-GB"/>
        </w:rPr>
        <w:t>, which</w:t>
      </w:r>
      <w:r>
        <w:rPr>
          <w:rFonts w:ascii="Century Gothic" w:hAnsi="Century Gothic" w:cs="Arial"/>
          <w:color w:val="1E1E1E"/>
          <w:sz w:val="20"/>
          <w:szCs w:val="20"/>
          <w:lang w:val="en-GB"/>
        </w:rPr>
        <w:t xml:space="preserve"> makes public lands available for farming in collaboration with the Department of General Services.</w:t>
      </w:r>
    </w:p>
    <w:p w14:paraId="19B4CE07" w14:textId="0D2617B7" w:rsidR="00727AE3" w:rsidRPr="00053CC3" w:rsidRDefault="00077E7A" w:rsidP="00B30C0E">
      <w:pPr>
        <w:rPr>
          <w:rFonts w:ascii="Century Gothic" w:hAnsi="Century Gothic" w:cs="Arial"/>
          <w:color w:val="1E1E1E"/>
          <w:sz w:val="20"/>
          <w:szCs w:val="20"/>
          <w:lang w:val="en-GB"/>
        </w:rPr>
      </w:pPr>
      <w:r w:rsidDel="00B501BD">
        <w:rPr>
          <w:rFonts w:ascii="Century Gothic" w:hAnsi="Century Gothic" w:cs="Arial"/>
          <w:color w:val="1E1E1E"/>
          <w:sz w:val="20"/>
          <w:szCs w:val="20"/>
          <w:lang w:val="en-GB"/>
        </w:rPr>
        <w:t xml:space="preserve"> </w:t>
      </w:r>
      <w:r w:rsidR="00727AE3">
        <w:rPr>
          <w:rFonts w:ascii="Century Gothic" w:hAnsi="Century Gothic" w:cs="Arial"/>
          <w:color w:val="1E1E1E"/>
          <w:sz w:val="20"/>
          <w:szCs w:val="20"/>
          <w:lang w:val="en-GB"/>
        </w:rPr>
        <w:t>With over nine years of experience in urban agriculture in the District, Kate ha</w:t>
      </w:r>
      <w:r w:rsidR="00B501BD">
        <w:rPr>
          <w:rFonts w:ascii="Century Gothic" w:hAnsi="Century Gothic" w:cs="Arial"/>
          <w:color w:val="1E1E1E"/>
          <w:sz w:val="20"/>
          <w:szCs w:val="20"/>
          <w:lang w:val="en-GB"/>
        </w:rPr>
        <w:t>s</w:t>
      </w:r>
      <w:r w:rsidR="00727AE3">
        <w:rPr>
          <w:rFonts w:ascii="Century Gothic" w:hAnsi="Century Gothic" w:cs="Arial"/>
          <w:color w:val="1E1E1E"/>
          <w:sz w:val="20"/>
          <w:szCs w:val="20"/>
          <w:lang w:val="en-GB"/>
        </w:rPr>
        <w:t xml:space="preserve"> in-depth understanding of DC’s agricultural landscape and has partnered extensively with agencies such as the Department of Consumer and Regulatory Affairs and Department of Parks and Recreation. In her immediate past position as Farm Director for DC Greens, Kate led operations, development, and community engagement around several urban farms</w:t>
      </w:r>
      <w:r w:rsidR="00B501BD">
        <w:rPr>
          <w:rFonts w:ascii="Century Gothic" w:hAnsi="Century Gothic" w:cs="Arial"/>
          <w:color w:val="1E1E1E"/>
          <w:sz w:val="20"/>
          <w:szCs w:val="20"/>
          <w:lang w:val="en-GB"/>
        </w:rPr>
        <w:t xml:space="preserve">. This included </w:t>
      </w:r>
      <w:r w:rsidR="00727AE3">
        <w:rPr>
          <w:rFonts w:ascii="Century Gothic" w:hAnsi="Century Gothic" w:cs="Arial"/>
          <w:color w:val="1E1E1E"/>
          <w:sz w:val="20"/>
          <w:szCs w:val="20"/>
          <w:lang w:val="en-GB"/>
        </w:rPr>
        <w:t>working with government and community partners to design The Well, an urban farm and community wellness space in Oxon Run Park,</w:t>
      </w:r>
      <w:bookmarkStart w:id="0" w:name="_GoBack"/>
      <w:bookmarkEnd w:id="0"/>
      <w:r w:rsidR="001415DE">
        <w:rPr>
          <w:rFonts w:ascii="Century Gothic" w:hAnsi="Century Gothic" w:cs="Arial"/>
          <w:color w:val="1E1E1E"/>
          <w:sz w:val="20"/>
          <w:szCs w:val="20"/>
          <w:lang w:val="en-GB"/>
        </w:rPr>
        <w:t xml:space="preserve"> </w:t>
      </w:r>
      <w:r w:rsidR="00727AE3">
        <w:rPr>
          <w:rFonts w:ascii="Century Gothic" w:hAnsi="Century Gothic" w:cs="Arial"/>
          <w:color w:val="1E1E1E"/>
          <w:sz w:val="20"/>
          <w:szCs w:val="20"/>
          <w:lang w:val="en-GB"/>
        </w:rPr>
        <w:t>and managing the one-acre K Street Farm.</w:t>
      </w:r>
    </w:p>
    <w:p w14:paraId="36720319" w14:textId="1B43B8B4" w:rsidR="00B501BD" w:rsidRDefault="00B501BD" w:rsidP="00B30C0E">
      <w:pPr>
        <w:rPr>
          <w:rFonts w:ascii="Century Gothic" w:hAnsi="Century Gothic" w:cs="Arial"/>
          <w:color w:val="1E1E1E"/>
          <w:sz w:val="20"/>
          <w:szCs w:val="20"/>
          <w:lang w:val="en-GB"/>
        </w:rPr>
      </w:pPr>
      <w:r>
        <w:rPr>
          <w:rFonts w:ascii="Century Gothic" w:hAnsi="Century Gothic" w:cs="Arial"/>
          <w:color w:val="1E1E1E"/>
          <w:sz w:val="20"/>
          <w:szCs w:val="20"/>
          <w:lang w:val="en-GB"/>
        </w:rPr>
        <w:t xml:space="preserve">Kate will begin serving as Director on </w:t>
      </w:r>
      <w:r w:rsidRPr="00B30C0E">
        <w:rPr>
          <w:rFonts w:ascii="Century Gothic" w:hAnsi="Century Gothic" w:cs="Arial"/>
          <w:color w:val="1E1E1E"/>
          <w:sz w:val="20"/>
          <w:szCs w:val="20"/>
          <w:lang w:val="en-GB"/>
        </w:rPr>
        <w:t>March 1</w:t>
      </w:r>
      <w:r>
        <w:rPr>
          <w:rFonts w:ascii="Century Gothic" w:hAnsi="Century Gothic" w:cs="Arial"/>
          <w:color w:val="1E1E1E"/>
          <w:sz w:val="20"/>
          <w:szCs w:val="20"/>
          <w:lang w:val="en-GB"/>
        </w:rPr>
        <w:t>6</w:t>
      </w:r>
      <w:r w:rsidRPr="00B30C0E">
        <w:rPr>
          <w:rFonts w:ascii="Century Gothic" w:hAnsi="Century Gothic" w:cs="Arial"/>
          <w:color w:val="1E1E1E"/>
          <w:sz w:val="20"/>
          <w:szCs w:val="20"/>
          <w:lang w:val="en-GB"/>
        </w:rPr>
        <w:t>, 2020.</w:t>
      </w:r>
      <w:r>
        <w:rPr>
          <w:rFonts w:ascii="Century Gothic" w:hAnsi="Century Gothic" w:cs="Arial"/>
          <w:color w:val="1E1E1E"/>
          <w:sz w:val="20"/>
          <w:szCs w:val="20"/>
          <w:lang w:val="en-GB"/>
        </w:rPr>
        <w:t xml:space="preserve"> </w:t>
      </w:r>
    </w:p>
    <w:p w14:paraId="09186E3B" w14:textId="3C70A9CA" w:rsidR="001672F6" w:rsidRDefault="005F0367" w:rsidP="003E0C34">
      <w:pPr>
        <w:rPr>
          <w:rFonts w:ascii="Century Gothic" w:hAnsi="Century Gothic" w:cs="Arial"/>
          <w:color w:val="1E1E1E"/>
          <w:sz w:val="20"/>
          <w:szCs w:val="20"/>
          <w:lang w:val="en-GB"/>
        </w:rPr>
      </w:pPr>
      <w:r>
        <w:rPr>
          <w:rFonts w:ascii="Century Gothic" w:hAnsi="Century Gothic" w:cs="Arial"/>
          <w:color w:val="1E1E1E"/>
          <w:sz w:val="20"/>
          <w:szCs w:val="20"/>
          <w:lang w:val="en-GB"/>
        </w:rPr>
        <w:t>The Mayor’s</w:t>
      </w:r>
      <w:r w:rsidR="001672F6">
        <w:rPr>
          <w:rFonts w:ascii="Century Gothic" w:hAnsi="Century Gothic" w:cs="Arial"/>
          <w:color w:val="1E1E1E"/>
          <w:sz w:val="20"/>
          <w:szCs w:val="20"/>
          <w:lang w:val="en-GB"/>
        </w:rPr>
        <w:t xml:space="preserve"> </w:t>
      </w:r>
      <w:r w:rsidR="00F2400A">
        <w:rPr>
          <w:rFonts w:ascii="Century Gothic" w:hAnsi="Century Gothic" w:cs="Arial"/>
          <w:color w:val="1E1E1E"/>
          <w:sz w:val="20"/>
          <w:szCs w:val="20"/>
          <w:lang w:val="en-GB"/>
        </w:rPr>
        <w:t>Sustainable</w:t>
      </w:r>
      <w:r w:rsidR="001672F6">
        <w:rPr>
          <w:rFonts w:ascii="Century Gothic" w:hAnsi="Century Gothic" w:cs="Arial"/>
          <w:color w:val="1E1E1E"/>
          <w:sz w:val="20"/>
          <w:szCs w:val="20"/>
          <w:lang w:val="en-GB"/>
        </w:rPr>
        <w:t xml:space="preserve"> DC 2.</w:t>
      </w:r>
      <w:r w:rsidR="00F2400A">
        <w:rPr>
          <w:rFonts w:ascii="Century Gothic" w:hAnsi="Century Gothic" w:cs="Arial"/>
          <w:color w:val="1E1E1E"/>
          <w:sz w:val="20"/>
          <w:szCs w:val="20"/>
          <w:lang w:val="en-GB"/>
        </w:rPr>
        <w:t>0</w:t>
      </w:r>
      <w:r w:rsidR="001672F6">
        <w:rPr>
          <w:rFonts w:ascii="Century Gothic" w:hAnsi="Century Gothic" w:cs="Arial"/>
          <w:color w:val="1E1E1E"/>
          <w:sz w:val="20"/>
          <w:szCs w:val="20"/>
          <w:lang w:val="en-GB"/>
        </w:rPr>
        <w:t xml:space="preserve"> plan released </w:t>
      </w:r>
      <w:r w:rsidR="00F2400A">
        <w:rPr>
          <w:rFonts w:ascii="Century Gothic" w:hAnsi="Century Gothic" w:cs="Arial"/>
          <w:color w:val="1E1E1E"/>
          <w:sz w:val="20"/>
          <w:szCs w:val="20"/>
          <w:lang w:val="en-GB"/>
        </w:rPr>
        <w:t>in 2019 includes several goals and actions related to urban agriculture, including:</w:t>
      </w:r>
    </w:p>
    <w:p w14:paraId="0357BEDA" w14:textId="4BFBAD9A" w:rsidR="00F2400A" w:rsidRDefault="00F2400A" w:rsidP="00F2400A">
      <w:pPr>
        <w:pStyle w:val="ListParagraph"/>
        <w:numPr>
          <w:ilvl w:val="0"/>
          <w:numId w:val="2"/>
        </w:numPr>
        <w:rPr>
          <w:rFonts w:ascii="Century Gothic" w:hAnsi="Century Gothic" w:cs="Arial"/>
          <w:color w:val="1E1E1E"/>
          <w:sz w:val="20"/>
          <w:szCs w:val="20"/>
          <w:lang w:val="en-GB"/>
        </w:rPr>
      </w:pPr>
      <w:r>
        <w:rPr>
          <w:rFonts w:ascii="Century Gothic" w:hAnsi="Century Gothic" w:cs="Arial"/>
          <w:color w:val="1E1E1E"/>
          <w:sz w:val="20"/>
          <w:szCs w:val="20"/>
          <w:lang w:val="en-GB"/>
        </w:rPr>
        <w:t>Putting 20 additional acres of land into cultivation for growing food by 2032</w:t>
      </w:r>
    </w:p>
    <w:p w14:paraId="113FC67D" w14:textId="18AD2F38" w:rsidR="00F2400A" w:rsidRDefault="00F2400A" w:rsidP="00F2400A">
      <w:pPr>
        <w:pStyle w:val="ListParagraph"/>
        <w:numPr>
          <w:ilvl w:val="0"/>
          <w:numId w:val="2"/>
        </w:numPr>
        <w:rPr>
          <w:rFonts w:ascii="Century Gothic" w:hAnsi="Century Gothic" w:cs="Arial"/>
          <w:color w:val="1E1E1E"/>
          <w:sz w:val="20"/>
          <w:szCs w:val="20"/>
          <w:lang w:val="en-GB"/>
        </w:rPr>
      </w:pPr>
      <w:r>
        <w:rPr>
          <w:rFonts w:ascii="Century Gothic" w:hAnsi="Century Gothic" w:cs="Arial"/>
          <w:color w:val="1E1E1E"/>
          <w:sz w:val="20"/>
          <w:szCs w:val="20"/>
          <w:lang w:val="en-GB"/>
        </w:rPr>
        <w:t>Developing food-</w:t>
      </w:r>
      <w:r w:rsidR="00987768">
        <w:rPr>
          <w:rFonts w:ascii="Century Gothic" w:hAnsi="Century Gothic" w:cs="Arial"/>
          <w:color w:val="1E1E1E"/>
          <w:sz w:val="20"/>
          <w:szCs w:val="20"/>
          <w:lang w:val="en-GB"/>
        </w:rPr>
        <w:t xml:space="preserve">producing landscaping on </w:t>
      </w:r>
      <w:r w:rsidR="004B2F98">
        <w:rPr>
          <w:rFonts w:ascii="Century Gothic" w:hAnsi="Century Gothic" w:cs="Arial"/>
          <w:color w:val="1E1E1E"/>
          <w:sz w:val="20"/>
          <w:szCs w:val="20"/>
          <w:lang w:val="en-GB"/>
        </w:rPr>
        <w:t>five</w:t>
      </w:r>
      <w:r w:rsidR="00987768">
        <w:rPr>
          <w:rFonts w:ascii="Century Gothic" w:hAnsi="Century Gothic" w:cs="Arial"/>
          <w:color w:val="1E1E1E"/>
          <w:sz w:val="20"/>
          <w:szCs w:val="20"/>
          <w:lang w:val="en-GB"/>
        </w:rPr>
        <w:t xml:space="preserve"> acres of</w:t>
      </w:r>
      <w:r w:rsidR="004C7495">
        <w:rPr>
          <w:rFonts w:ascii="Century Gothic" w:hAnsi="Century Gothic" w:cs="Arial"/>
          <w:color w:val="1E1E1E"/>
          <w:sz w:val="20"/>
          <w:szCs w:val="20"/>
          <w:lang w:val="en-GB"/>
        </w:rPr>
        <w:t xml:space="preserve"> District public spaces throughout all </w:t>
      </w:r>
      <w:r w:rsidR="004B2F98">
        <w:rPr>
          <w:rFonts w:ascii="Century Gothic" w:hAnsi="Century Gothic" w:cs="Arial"/>
          <w:color w:val="1E1E1E"/>
          <w:sz w:val="20"/>
          <w:szCs w:val="20"/>
          <w:lang w:val="en-GB"/>
        </w:rPr>
        <w:t>eight</w:t>
      </w:r>
      <w:r w:rsidR="004C7495">
        <w:rPr>
          <w:rFonts w:ascii="Century Gothic" w:hAnsi="Century Gothic" w:cs="Arial"/>
          <w:color w:val="1E1E1E"/>
          <w:sz w:val="20"/>
          <w:szCs w:val="20"/>
          <w:lang w:val="en-GB"/>
        </w:rPr>
        <w:t xml:space="preserve"> Wards</w:t>
      </w:r>
    </w:p>
    <w:p w14:paraId="1C9EC25A" w14:textId="77777777" w:rsidR="001415DE" w:rsidRDefault="001415DE" w:rsidP="001415DE">
      <w:pPr>
        <w:pStyle w:val="ListParagraph"/>
        <w:rPr>
          <w:rFonts w:ascii="Century Gothic" w:hAnsi="Century Gothic" w:cs="Arial"/>
          <w:color w:val="1E1E1E"/>
          <w:sz w:val="20"/>
          <w:szCs w:val="20"/>
          <w:lang w:val="en-GB"/>
        </w:rPr>
      </w:pPr>
    </w:p>
    <w:p w14:paraId="41DF33EF" w14:textId="77777777" w:rsidR="001415DE" w:rsidRDefault="001415DE" w:rsidP="001415DE">
      <w:pPr>
        <w:pStyle w:val="ListParagraph"/>
        <w:rPr>
          <w:rFonts w:ascii="Century Gothic" w:hAnsi="Century Gothic" w:cs="Arial"/>
          <w:color w:val="1E1E1E"/>
          <w:sz w:val="20"/>
          <w:szCs w:val="20"/>
          <w:lang w:val="en-GB"/>
        </w:rPr>
      </w:pPr>
    </w:p>
    <w:p w14:paraId="422CE17C" w14:textId="77777777" w:rsidR="001415DE" w:rsidRDefault="001415DE" w:rsidP="001415DE">
      <w:pPr>
        <w:pStyle w:val="ListParagraph"/>
        <w:rPr>
          <w:rFonts w:ascii="Century Gothic" w:hAnsi="Century Gothic" w:cs="Arial"/>
          <w:color w:val="1E1E1E"/>
          <w:sz w:val="20"/>
          <w:szCs w:val="20"/>
          <w:lang w:val="en-GB"/>
        </w:rPr>
      </w:pPr>
    </w:p>
    <w:p w14:paraId="137315BB" w14:textId="77777777" w:rsidR="001415DE" w:rsidRDefault="001415DE" w:rsidP="001415DE">
      <w:pPr>
        <w:pStyle w:val="ListParagraph"/>
        <w:rPr>
          <w:rFonts w:ascii="Century Gothic" w:hAnsi="Century Gothic" w:cs="Arial"/>
          <w:color w:val="1E1E1E"/>
          <w:sz w:val="20"/>
          <w:szCs w:val="20"/>
          <w:lang w:val="en-GB"/>
        </w:rPr>
      </w:pPr>
    </w:p>
    <w:p w14:paraId="7BBF585A" w14:textId="4ED31901" w:rsidR="004C7495" w:rsidRPr="001415DE" w:rsidRDefault="004C7495" w:rsidP="001415DE">
      <w:pPr>
        <w:pStyle w:val="ListParagraph"/>
        <w:numPr>
          <w:ilvl w:val="0"/>
          <w:numId w:val="2"/>
        </w:numPr>
        <w:rPr>
          <w:rFonts w:ascii="Century Gothic" w:hAnsi="Century Gothic" w:cs="Arial"/>
          <w:color w:val="1E1E1E"/>
          <w:sz w:val="20"/>
          <w:szCs w:val="20"/>
          <w:lang w:val="en-GB"/>
        </w:rPr>
      </w:pPr>
      <w:r w:rsidRPr="001415DE">
        <w:rPr>
          <w:rFonts w:ascii="Century Gothic" w:hAnsi="Century Gothic" w:cs="Arial"/>
          <w:color w:val="1E1E1E"/>
          <w:sz w:val="20"/>
          <w:szCs w:val="20"/>
          <w:lang w:val="en-GB"/>
        </w:rPr>
        <w:t xml:space="preserve">Developing and supporting school gardens </w:t>
      </w:r>
      <w:r w:rsidR="00053CC3" w:rsidRPr="001415DE">
        <w:rPr>
          <w:rFonts w:ascii="Century Gothic" w:hAnsi="Century Gothic" w:cs="Arial"/>
          <w:color w:val="1E1E1E"/>
          <w:sz w:val="20"/>
          <w:szCs w:val="20"/>
          <w:lang w:val="en-GB"/>
        </w:rPr>
        <w:t xml:space="preserve">and garden-based food system education to engage </w:t>
      </w:r>
      <w:r w:rsidR="004B2F98" w:rsidRPr="001415DE">
        <w:rPr>
          <w:rFonts w:ascii="Century Gothic" w:hAnsi="Century Gothic" w:cs="Arial"/>
          <w:color w:val="1E1E1E"/>
          <w:sz w:val="20"/>
          <w:szCs w:val="20"/>
          <w:lang w:val="en-GB"/>
        </w:rPr>
        <w:t xml:space="preserve">DC </w:t>
      </w:r>
      <w:r w:rsidR="00802655" w:rsidRPr="001415DE">
        <w:rPr>
          <w:rFonts w:ascii="Century Gothic" w:hAnsi="Century Gothic" w:cs="Arial"/>
          <w:color w:val="1E1E1E"/>
          <w:sz w:val="20"/>
          <w:szCs w:val="20"/>
          <w:lang w:val="en-GB"/>
        </w:rPr>
        <w:t>public school</w:t>
      </w:r>
      <w:r w:rsidR="00053CC3" w:rsidRPr="001415DE">
        <w:rPr>
          <w:rFonts w:ascii="Century Gothic" w:hAnsi="Century Gothic" w:cs="Arial"/>
          <w:color w:val="1E1E1E"/>
          <w:sz w:val="20"/>
          <w:szCs w:val="20"/>
          <w:lang w:val="en-GB"/>
        </w:rPr>
        <w:t xml:space="preserve"> and charter students</w:t>
      </w:r>
    </w:p>
    <w:p w14:paraId="3958E0D0" w14:textId="697457A8" w:rsidR="00A41940" w:rsidRDefault="00727AE3">
      <w:pPr>
        <w:rPr>
          <w:rFonts w:ascii="Century Gothic" w:hAnsi="Century Gothic" w:cs="Arial"/>
          <w:color w:val="1E1E1E"/>
          <w:sz w:val="20"/>
          <w:szCs w:val="20"/>
          <w:lang w:val="en-GB"/>
        </w:rPr>
      </w:pPr>
      <w:r w:rsidDel="00727AE3">
        <w:rPr>
          <w:rFonts w:ascii="Century Gothic" w:hAnsi="Century Gothic" w:cs="Arial"/>
          <w:color w:val="1E1E1E"/>
          <w:sz w:val="20"/>
          <w:szCs w:val="20"/>
          <w:lang w:val="en-GB"/>
        </w:rPr>
        <w:t xml:space="preserve"> </w:t>
      </w:r>
    </w:p>
    <w:p w14:paraId="21B56807" w14:textId="77777777" w:rsidR="004D6CA2" w:rsidRPr="000B0D7A" w:rsidRDefault="00E00AA5" w:rsidP="00326340">
      <w:pPr>
        <w:jc w:val="center"/>
        <w:rPr>
          <w:rFonts w:ascii="Century Gothic" w:hAnsi="Century Gothic"/>
          <w:sz w:val="20"/>
          <w:szCs w:val="20"/>
        </w:rPr>
      </w:pPr>
      <w:r w:rsidRPr="000B0D7A">
        <w:rPr>
          <w:rFonts w:ascii="Century Gothic" w:hAnsi="Century Gothic" w:cs="Arial"/>
          <w:color w:val="1E1E1E"/>
          <w:sz w:val="20"/>
          <w:szCs w:val="20"/>
          <w:lang w:val="en-GB"/>
        </w:rPr>
        <w:t>###</w:t>
      </w:r>
    </w:p>
    <w:sectPr w:rsidR="004D6CA2" w:rsidRPr="000B0D7A" w:rsidSect="00A215F9">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53FE5" w14:textId="77777777" w:rsidR="008C4125" w:rsidRDefault="008C4125" w:rsidP="00576E1E">
      <w:pPr>
        <w:spacing w:after="0" w:line="240" w:lineRule="auto"/>
      </w:pPr>
      <w:r>
        <w:separator/>
      </w:r>
    </w:p>
  </w:endnote>
  <w:endnote w:type="continuationSeparator" w:id="0">
    <w:p w14:paraId="116B3EE8" w14:textId="77777777" w:rsidR="008C4125" w:rsidRDefault="008C4125" w:rsidP="0057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8F48" w14:textId="77777777" w:rsidR="007048C3" w:rsidRDefault="00704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D201" w14:textId="77777777" w:rsidR="007048C3" w:rsidRDefault="00704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80B64" w14:textId="77777777" w:rsidR="007048C3" w:rsidRDefault="0070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193F2" w14:textId="77777777" w:rsidR="008C4125" w:rsidRDefault="008C4125" w:rsidP="00576E1E">
      <w:pPr>
        <w:spacing w:after="0" w:line="240" w:lineRule="auto"/>
      </w:pPr>
      <w:r>
        <w:separator/>
      </w:r>
    </w:p>
  </w:footnote>
  <w:footnote w:type="continuationSeparator" w:id="0">
    <w:p w14:paraId="54DE20CA" w14:textId="77777777" w:rsidR="008C4125" w:rsidRDefault="008C4125" w:rsidP="00576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7A52" w14:textId="77777777" w:rsidR="007048C3" w:rsidRDefault="00704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3783" w14:textId="06B1F67B" w:rsidR="0079031B" w:rsidRPr="00576E1E" w:rsidRDefault="00491C34" w:rsidP="0079031B">
    <w:pPr>
      <w:pStyle w:val="Header"/>
      <w:jc w:val="right"/>
      <w:rPr>
        <w:rFonts w:ascii="Times New Roman" w:hAnsi="Times New Roman" w:cs="Times New Roman"/>
      </w:rPr>
    </w:pPr>
    <w:r w:rsidRPr="0079031B">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6798A795" wp14:editId="6661E482">
              <wp:simplePos x="0" y="0"/>
              <wp:positionH relativeFrom="column">
                <wp:posOffset>1221105</wp:posOffset>
              </wp:positionH>
              <wp:positionV relativeFrom="paragraph">
                <wp:posOffset>-394970</wp:posOffset>
              </wp:positionV>
              <wp:extent cx="44424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1403985"/>
                      </a:xfrm>
                      <a:prstGeom prst="rect">
                        <a:avLst/>
                      </a:prstGeom>
                      <a:noFill/>
                      <a:ln w="9525">
                        <a:noFill/>
                        <a:miter lim="800000"/>
                        <a:headEnd/>
                        <a:tailEnd/>
                      </a:ln>
                    </wps:spPr>
                    <wps:txbx>
                      <w:txbxContent>
                        <w:p w14:paraId="5CC05F8A" w14:textId="77777777" w:rsidR="0079031B" w:rsidRPr="006E793D" w:rsidRDefault="0079031B" w:rsidP="0079031B">
                          <w:pPr>
                            <w:pStyle w:val="Header"/>
                            <w:rPr>
                              <w:rFonts w:ascii="Century Gothic" w:hAnsi="Century Gothic" w:cs="Times New Roman"/>
                              <w:b/>
                              <w:sz w:val="28"/>
                              <w:szCs w:val="28"/>
                            </w:rPr>
                          </w:pPr>
                          <w:r w:rsidRPr="006E793D">
                            <w:rPr>
                              <w:rFonts w:ascii="Century Gothic" w:hAnsi="Century Gothic" w:cs="Times New Roman"/>
                              <w:b/>
                              <w:sz w:val="28"/>
                              <w:szCs w:val="28"/>
                            </w:rPr>
                            <w:t>GOVERNMENT OF THE DISTRICT OF COLUMBIA</w:t>
                          </w:r>
                        </w:p>
                        <w:p w14:paraId="5B1E0E7E" w14:textId="77777777" w:rsidR="0079031B" w:rsidRPr="0079031B" w:rsidRDefault="00491C34" w:rsidP="0079031B">
                          <w:pPr>
                            <w:rPr>
                              <w:rFonts w:asciiTheme="majorHAnsi" w:hAnsiTheme="majorHAnsi" w:cs="Times New Roman"/>
                            </w:rPr>
                          </w:pPr>
                          <w:r w:rsidRPr="006E793D">
                            <w:rPr>
                              <w:rFonts w:ascii="Century Gothic" w:hAnsi="Century Gothic" w:cs="Times New Roman"/>
                              <w:sz w:val="28"/>
                              <w:szCs w:val="28"/>
                            </w:rPr>
                            <w:t>DEPARTMENT OF ENERGY &amp; ENVIRONMENT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98A795" id="_x0000_t202" coordsize="21600,21600" o:spt="202" path="m,l,21600r21600,l21600,xe">
              <v:stroke joinstyle="miter"/>
              <v:path gradientshapeok="t" o:connecttype="rect"/>
            </v:shapetype>
            <v:shape id="Text Box 2" o:spid="_x0000_s1026" type="#_x0000_t202" style="position:absolute;left:0;text-align:left;margin-left:96.15pt;margin-top:-31.1pt;width:349.8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" filled="f" stroked="f">
              <v:textbox style="mso-fit-shape-to-text:t">
                <w:txbxContent>
                  <w:p w14:paraId="5CC05F8A" w14:textId="77777777" w:rsidR="0079031B" w:rsidRPr="006E793D" w:rsidRDefault="0079031B" w:rsidP="0079031B">
                    <w:pPr>
                      <w:pStyle w:val="Header"/>
                      <w:rPr>
                        <w:rFonts w:ascii="Century Gothic" w:hAnsi="Century Gothic" w:cs="Times New Roman"/>
                        <w:b/>
                        <w:sz w:val="28"/>
                        <w:szCs w:val="28"/>
                      </w:rPr>
                    </w:pPr>
                    <w:r w:rsidRPr="006E793D">
                      <w:rPr>
                        <w:rFonts w:ascii="Century Gothic" w:hAnsi="Century Gothic" w:cs="Times New Roman"/>
                        <w:b/>
                        <w:sz w:val="28"/>
                        <w:szCs w:val="28"/>
                      </w:rPr>
                      <w:t>GOVERNMENT OF THE DISTRICT OF COLUMBIA</w:t>
                    </w:r>
                  </w:p>
                  <w:p w14:paraId="5B1E0E7E" w14:textId="77777777" w:rsidR="0079031B" w:rsidRPr="0079031B" w:rsidRDefault="00491C34" w:rsidP="0079031B">
                    <w:pPr>
                      <w:rPr>
                        <w:rFonts w:asciiTheme="majorHAnsi" w:hAnsiTheme="majorHAnsi" w:cs="Times New Roman"/>
                      </w:rPr>
                    </w:pPr>
                    <w:r w:rsidRPr="006E793D">
                      <w:rPr>
                        <w:rFonts w:ascii="Century Gothic" w:hAnsi="Century Gothic" w:cs="Times New Roman"/>
                        <w:sz w:val="28"/>
                        <w:szCs w:val="28"/>
                      </w:rPr>
                      <w:t>DEPARTMENT OF ENERGY &amp; ENVIRONMENT</w:t>
                    </w:r>
                  </w:p>
                </w:txbxContent>
              </v:textbox>
            </v:shape>
          </w:pict>
        </mc:Fallback>
      </mc:AlternateContent>
    </w:r>
    <w:r>
      <w:rPr>
        <w:rFonts w:ascii="Times New Roman" w:hAnsi="Times New Roman" w:cs="Times New Roman"/>
        <w:noProof/>
      </w:rPr>
      <w:drawing>
        <wp:anchor distT="0" distB="0" distL="114300" distR="114300" simplePos="0" relativeHeight="251658752" behindDoc="0" locked="0" layoutInCell="1" allowOverlap="1" wp14:anchorId="54882B50" wp14:editId="06F27EF9">
          <wp:simplePos x="0" y="0"/>
          <wp:positionH relativeFrom="margin">
            <wp:align>left</wp:align>
          </wp:positionH>
          <wp:positionV relativeFrom="margin">
            <wp:posOffset>-862330</wp:posOffset>
          </wp:positionV>
          <wp:extent cx="1078992" cy="850392"/>
          <wp:effectExtent l="0" t="0" r="698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tarsbarsCROPPED.jpg"/>
                  <pic:cNvPicPr/>
                </pic:nvPicPr>
                <pic:blipFill>
                  <a:blip r:embed="rId1">
                    <a:extLst>
                      <a:ext uri="{28A0092B-C50C-407E-A947-70E740481C1C}">
                        <a14:useLocalDpi xmlns:a14="http://schemas.microsoft.com/office/drawing/2010/main" val="0"/>
                      </a:ext>
                    </a:extLst>
                  </a:blip>
                  <a:stretch>
                    <a:fillRect/>
                  </a:stretch>
                </pic:blipFill>
                <pic:spPr>
                  <a:xfrm>
                    <a:off x="0" y="0"/>
                    <a:ext cx="1078992" cy="850392"/>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noProof/>
        <w:sz w:val="20"/>
        <w:szCs w:val="20"/>
      </w:rPr>
      <w:drawing>
        <wp:anchor distT="0" distB="0" distL="114300" distR="114300" simplePos="0" relativeHeight="251657728" behindDoc="0" locked="0" layoutInCell="1" allowOverlap="1" wp14:anchorId="1FFDC0F2" wp14:editId="64DFB703">
          <wp:simplePos x="0" y="0"/>
          <wp:positionH relativeFrom="margin">
            <wp:posOffset>5873750</wp:posOffset>
          </wp:positionH>
          <wp:positionV relativeFrom="margin">
            <wp:posOffset>-806450</wp:posOffset>
          </wp:positionV>
          <wp:extent cx="630936" cy="850392"/>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2">
                    <a:extLst>
                      <a:ext uri="{28A0092B-C50C-407E-A947-70E740481C1C}">
                        <a14:useLocalDpi xmlns:a14="http://schemas.microsoft.com/office/drawing/2010/main" val="0"/>
                      </a:ext>
                    </a:extLst>
                  </a:blip>
                  <a:stretch>
                    <a:fillRect/>
                  </a:stretch>
                </pic:blipFill>
                <pic:spPr>
                  <a:xfrm>
                    <a:off x="0" y="0"/>
                    <a:ext cx="630936" cy="850392"/>
                  </a:xfrm>
                  <a:prstGeom prst="rect">
                    <a:avLst/>
                  </a:prstGeom>
                </pic:spPr>
              </pic:pic>
            </a:graphicData>
          </a:graphic>
          <wp14:sizeRelH relativeFrom="margin">
            <wp14:pctWidth>0</wp14:pctWidth>
          </wp14:sizeRelH>
          <wp14:sizeRelV relativeFrom="margin">
            <wp14:pctHeight>0</wp14:pctHeight>
          </wp14:sizeRelV>
        </wp:anchor>
      </w:drawing>
    </w:r>
    <w:r w:rsidR="0079031B">
      <w:rPr>
        <w:rFonts w:ascii="Times New Roman" w:hAnsi="Times New Roman" w:cs="Times New Roman"/>
      </w:rPr>
      <w:t xml:space="preserve">  </w:t>
    </w:r>
  </w:p>
  <w:p w14:paraId="0C8C9275" w14:textId="77777777" w:rsidR="0079031B" w:rsidRPr="00576E1E" w:rsidRDefault="00F513AA">
    <w:pPr>
      <w:pStyle w:val="Header"/>
      <w:rPr>
        <w:rFonts w:ascii="Times New Roman" w:hAnsi="Times New Roman" w:cs="Times New Roman"/>
      </w:rPr>
    </w:pPr>
    <w:r w:rsidRPr="0079031B">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757CE9A5" wp14:editId="541C4CEF">
              <wp:simplePos x="0" y="0"/>
              <wp:positionH relativeFrom="column">
                <wp:posOffset>-108585</wp:posOffset>
              </wp:positionH>
              <wp:positionV relativeFrom="paragraph">
                <wp:posOffset>288925</wp:posOffset>
              </wp:positionV>
              <wp:extent cx="4328160" cy="441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441960"/>
                      </a:xfrm>
                      <a:prstGeom prst="rect">
                        <a:avLst/>
                      </a:prstGeom>
                      <a:noFill/>
                      <a:ln w="9525">
                        <a:noFill/>
                        <a:miter lim="800000"/>
                        <a:headEnd/>
                        <a:tailEnd/>
                      </a:ln>
                    </wps:spPr>
                    <wps:txbx>
                      <w:txbxContent>
                        <w:p w14:paraId="5A39703D" w14:textId="77777777" w:rsidR="0079031B" w:rsidRPr="00491C34" w:rsidRDefault="00FD4175" w:rsidP="0079031B">
                          <w:pPr>
                            <w:rPr>
                              <w:rFonts w:ascii="Century Gothic" w:hAnsi="Century Gothic"/>
                              <w:b/>
                              <w:color w:val="4E8745"/>
                              <w:sz w:val="36"/>
                              <w:szCs w:val="36"/>
                            </w:rPr>
                          </w:pPr>
                          <w:r w:rsidRPr="00491C34">
                            <w:rPr>
                              <w:rFonts w:ascii="Century Gothic" w:hAnsi="Century Gothic" w:cs="Times New Roman"/>
                              <w:b/>
                              <w:color w:val="4E8745"/>
                              <w:sz w:val="36"/>
                              <w:szCs w:val="36"/>
                            </w:rPr>
                            <w:t>FOR IMMEDIATE</w:t>
                          </w:r>
                          <w:r w:rsidR="0079031B" w:rsidRPr="00491C34">
                            <w:rPr>
                              <w:rFonts w:ascii="Century Gothic" w:hAnsi="Century Gothic" w:cs="Times New Roman"/>
                              <w:b/>
                              <w:color w:val="4E8745"/>
                              <w:sz w:val="36"/>
                              <w:szCs w:val="36"/>
                            </w:rPr>
                            <w:t xml:space="preserve"> RELEASE</w:t>
                          </w:r>
                        </w:p>
                        <w:p w14:paraId="6893B3FE" w14:textId="77777777" w:rsidR="0079031B" w:rsidRDefault="007903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CE9A5" id="_x0000_s1027" type="#_x0000_t202" style="position:absolute;margin-left:-8.55pt;margin-top:22.75pt;width:340.8pt;height:3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" filled="f" stroked="f">
              <v:textbox>
                <w:txbxContent>
                  <w:p w14:paraId="5A39703D" w14:textId="77777777" w:rsidR="0079031B" w:rsidRPr="00491C34" w:rsidRDefault="00FD4175" w:rsidP="0079031B">
                    <w:pPr>
                      <w:rPr>
                        <w:rFonts w:ascii="Century Gothic" w:hAnsi="Century Gothic"/>
                        <w:b/>
                        <w:color w:val="4E8745"/>
                        <w:sz w:val="36"/>
                        <w:szCs w:val="36"/>
                      </w:rPr>
                    </w:pPr>
                    <w:r w:rsidRPr="00491C34">
                      <w:rPr>
                        <w:rFonts w:ascii="Century Gothic" w:hAnsi="Century Gothic" w:cs="Times New Roman"/>
                        <w:b/>
                        <w:color w:val="4E8745"/>
                        <w:sz w:val="36"/>
                        <w:szCs w:val="36"/>
                      </w:rPr>
                      <w:t>FOR IMMEDIATE</w:t>
                    </w:r>
                    <w:r w:rsidR="0079031B" w:rsidRPr="00491C34">
                      <w:rPr>
                        <w:rFonts w:ascii="Century Gothic" w:hAnsi="Century Gothic" w:cs="Times New Roman"/>
                        <w:b/>
                        <w:color w:val="4E8745"/>
                        <w:sz w:val="36"/>
                        <w:szCs w:val="36"/>
                      </w:rPr>
                      <w:t xml:space="preserve"> RELEASE</w:t>
                    </w:r>
                  </w:p>
                  <w:p w14:paraId="6893B3FE" w14:textId="77777777" w:rsidR="0079031B" w:rsidRDefault="0079031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966B" w14:textId="77777777" w:rsidR="007048C3" w:rsidRDefault="00704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6294A"/>
    <w:multiLevelType w:val="hybridMultilevel"/>
    <w:tmpl w:val="822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C1038"/>
    <w:multiLevelType w:val="multilevel"/>
    <w:tmpl w:val="CDDA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E1E"/>
    <w:rsid w:val="00000939"/>
    <w:rsid w:val="00006BD2"/>
    <w:rsid w:val="0003326E"/>
    <w:rsid w:val="000346B6"/>
    <w:rsid w:val="00040375"/>
    <w:rsid w:val="00047CBF"/>
    <w:rsid w:val="00053CC3"/>
    <w:rsid w:val="00077E7A"/>
    <w:rsid w:val="00097C64"/>
    <w:rsid w:val="000A755E"/>
    <w:rsid w:val="000B0D7A"/>
    <w:rsid w:val="000B4F0A"/>
    <w:rsid w:val="00100E5A"/>
    <w:rsid w:val="00126283"/>
    <w:rsid w:val="001415DE"/>
    <w:rsid w:val="001429D4"/>
    <w:rsid w:val="001465C5"/>
    <w:rsid w:val="001472F8"/>
    <w:rsid w:val="001672F6"/>
    <w:rsid w:val="00173B31"/>
    <w:rsid w:val="00175BE0"/>
    <w:rsid w:val="001830FC"/>
    <w:rsid w:val="001A46D2"/>
    <w:rsid w:val="001A6847"/>
    <w:rsid w:val="001B0D90"/>
    <w:rsid w:val="001B38AE"/>
    <w:rsid w:val="001C6F32"/>
    <w:rsid w:val="001D09C2"/>
    <w:rsid w:val="001E4E47"/>
    <w:rsid w:val="00204EC2"/>
    <w:rsid w:val="0020695D"/>
    <w:rsid w:val="002473FD"/>
    <w:rsid w:val="002865AE"/>
    <w:rsid w:val="00293120"/>
    <w:rsid w:val="002C7873"/>
    <w:rsid w:val="002E4038"/>
    <w:rsid w:val="003033B1"/>
    <w:rsid w:val="0030401F"/>
    <w:rsid w:val="00321F4A"/>
    <w:rsid w:val="00326340"/>
    <w:rsid w:val="00336FB8"/>
    <w:rsid w:val="003422CC"/>
    <w:rsid w:val="0034274B"/>
    <w:rsid w:val="00347322"/>
    <w:rsid w:val="00351B11"/>
    <w:rsid w:val="00362BD2"/>
    <w:rsid w:val="003820C8"/>
    <w:rsid w:val="00383A9D"/>
    <w:rsid w:val="003A1C17"/>
    <w:rsid w:val="003A5D72"/>
    <w:rsid w:val="003A73E5"/>
    <w:rsid w:val="003B5535"/>
    <w:rsid w:val="003C1053"/>
    <w:rsid w:val="003C7E51"/>
    <w:rsid w:val="003D4EB1"/>
    <w:rsid w:val="003E0C34"/>
    <w:rsid w:val="00455324"/>
    <w:rsid w:val="00455DA2"/>
    <w:rsid w:val="00460251"/>
    <w:rsid w:val="004827C1"/>
    <w:rsid w:val="00491C34"/>
    <w:rsid w:val="004A5401"/>
    <w:rsid w:val="004B2F98"/>
    <w:rsid w:val="004C4D9A"/>
    <w:rsid w:val="004C5096"/>
    <w:rsid w:val="004C7495"/>
    <w:rsid w:val="004D62F6"/>
    <w:rsid w:val="004D6CA2"/>
    <w:rsid w:val="004E7D76"/>
    <w:rsid w:val="00510783"/>
    <w:rsid w:val="0054328A"/>
    <w:rsid w:val="005530FE"/>
    <w:rsid w:val="00563503"/>
    <w:rsid w:val="0056406A"/>
    <w:rsid w:val="00576E1E"/>
    <w:rsid w:val="00584A2A"/>
    <w:rsid w:val="00587D28"/>
    <w:rsid w:val="005A4219"/>
    <w:rsid w:val="005B1409"/>
    <w:rsid w:val="005C0B53"/>
    <w:rsid w:val="005C0E20"/>
    <w:rsid w:val="005D00F3"/>
    <w:rsid w:val="005D08C0"/>
    <w:rsid w:val="005D2BB7"/>
    <w:rsid w:val="005E334C"/>
    <w:rsid w:val="005F0367"/>
    <w:rsid w:val="0060012A"/>
    <w:rsid w:val="00624AA6"/>
    <w:rsid w:val="00662512"/>
    <w:rsid w:val="006E793D"/>
    <w:rsid w:val="006F43D7"/>
    <w:rsid w:val="006F70AC"/>
    <w:rsid w:val="007048C3"/>
    <w:rsid w:val="007120C3"/>
    <w:rsid w:val="00726BED"/>
    <w:rsid w:val="00727AE3"/>
    <w:rsid w:val="00732533"/>
    <w:rsid w:val="00754C45"/>
    <w:rsid w:val="0078123B"/>
    <w:rsid w:val="007875FE"/>
    <w:rsid w:val="0079031B"/>
    <w:rsid w:val="007A6860"/>
    <w:rsid w:val="007D299E"/>
    <w:rsid w:val="007D4523"/>
    <w:rsid w:val="007E594F"/>
    <w:rsid w:val="00802655"/>
    <w:rsid w:val="008036A9"/>
    <w:rsid w:val="00821254"/>
    <w:rsid w:val="008264B1"/>
    <w:rsid w:val="008269AF"/>
    <w:rsid w:val="00836589"/>
    <w:rsid w:val="00894438"/>
    <w:rsid w:val="00895964"/>
    <w:rsid w:val="008C4125"/>
    <w:rsid w:val="008D2510"/>
    <w:rsid w:val="008E28EF"/>
    <w:rsid w:val="008E4996"/>
    <w:rsid w:val="009000E6"/>
    <w:rsid w:val="00910D64"/>
    <w:rsid w:val="00927E1B"/>
    <w:rsid w:val="00942421"/>
    <w:rsid w:val="00945AB5"/>
    <w:rsid w:val="00952C16"/>
    <w:rsid w:val="0097239A"/>
    <w:rsid w:val="0097613B"/>
    <w:rsid w:val="0097748D"/>
    <w:rsid w:val="00987768"/>
    <w:rsid w:val="00990E15"/>
    <w:rsid w:val="00991F43"/>
    <w:rsid w:val="00996293"/>
    <w:rsid w:val="009A4899"/>
    <w:rsid w:val="009C3BF3"/>
    <w:rsid w:val="009C4A1B"/>
    <w:rsid w:val="009E25A5"/>
    <w:rsid w:val="00A14BCE"/>
    <w:rsid w:val="00A215F9"/>
    <w:rsid w:val="00A2772D"/>
    <w:rsid w:val="00A41940"/>
    <w:rsid w:val="00A644E8"/>
    <w:rsid w:val="00A64FFE"/>
    <w:rsid w:val="00A92CEF"/>
    <w:rsid w:val="00A94AAF"/>
    <w:rsid w:val="00AC1969"/>
    <w:rsid w:val="00AC66CB"/>
    <w:rsid w:val="00AD09D4"/>
    <w:rsid w:val="00AF7352"/>
    <w:rsid w:val="00B00493"/>
    <w:rsid w:val="00B31013"/>
    <w:rsid w:val="00B501BD"/>
    <w:rsid w:val="00B542AC"/>
    <w:rsid w:val="00B616F3"/>
    <w:rsid w:val="00B72F98"/>
    <w:rsid w:val="00B74D66"/>
    <w:rsid w:val="00B83DAF"/>
    <w:rsid w:val="00BC64F9"/>
    <w:rsid w:val="00BE0E14"/>
    <w:rsid w:val="00BE247F"/>
    <w:rsid w:val="00C04CEF"/>
    <w:rsid w:val="00C2078E"/>
    <w:rsid w:val="00C64709"/>
    <w:rsid w:val="00C96D8B"/>
    <w:rsid w:val="00CA30DD"/>
    <w:rsid w:val="00CD1EE4"/>
    <w:rsid w:val="00CE60CE"/>
    <w:rsid w:val="00D30518"/>
    <w:rsid w:val="00D33F41"/>
    <w:rsid w:val="00D444FC"/>
    <w:rsid w:val="00D46CE1"/>
    <w:rsid w:val="00D50929"/>
    <w:rsid w:val="00DA6845"/>
    <w:rsid w:val="00DB7255"/>
    <w:rsid w:val="00DC1FE0"/>
    <w:rsid w:val="00DC4AFD"/>
    <w:rsid w:val="00DD7CC6"/>
    <w:rsid w:val="00DE2065"/>
    <w:rsid w:val="00DE29D5"/>
    <w:rsid w:val="00DF0EEA"/>
    <w:rsid w:val="00E00AA5"/>
    <w:rsid w:val="00E069C4"/>
    <w:rsid w:val="00E42344"/>
    <w:rsid w:val="00E47911"/>
    <w:rsid w:val="00E5112A"/>
    <w:rsid w:val="00E52868"/>
    <w:rsid w:val="00E77DB3"/>
    <w:rsid w:val="00E849B9"/>
    <w:rsid w:val="00EA6AFA"/>
    <w:rsid w:val="00EB0A6F"/>
    <w:rsid w:val="00EB249C"/>
    <w:rsid w:val="00EB4692"/>
    <w:rsid w:val="00EB7755"/>
    <w:rsid w:val="00EC5B13"/>
    <w:rsid w:val="00F2400A"/>
    <w:rsid w:val="00F26569"/>
    <w:rsid w:val="00F26C3D"/>
    <w:rsid w:val="00F513AA"/>
    <w:rsid w:val="00F52153"/>
    <w:rsid w:val="00F568D8"/>
    <w:rsid w:val="00F92249"/>
    <w:rsid w:val="00FB24E6"/>
    <w:rsid w:val="00FC5ADE"/>
    <w:rsid w:val="00FC5E3A"/>
    <w:rsid w:val="00FD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E2AAA38"/>
  <w15:docId w15:val="{BEDD5CAA-D571-45F1-B526-7C0AEB17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1E"/>
  </w:style>
  <w:style w:type="paragraph" w:styleId="Footer">
    <w:name w:val="footer"/>
    <w:basedOn w:val="Normal"/>
    <w:link w:val="FooterChar"/>
    <w:uiPriority w:val="99"/>
    <w:unhideWhenUsed/>
    <w:rsid w:val="00576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1E"/>
  </w:style>
  <w:style w:type="character" w:styleId="Hyperlink">
    <w:name w:val="Hyperlink"/>
    <w:basedOn w:val="DefaultParagraphFont"/>
    <w:uiPriority w:val="99"/>
    <w:unhideWhenUsed/>
    <w:rsid w:val="00E52868"/>
    <w:rPr>
      <w:color w:val="0000FF"/>
      <w:u w:val="single"/>
    </w:rPr>
  </w:style>
  <w:style w:type="paragraph" w:styleId="BalloonText">
    <w:name w:val="Balloon Text"/>
    <w:basedOn w:val="Normal"/>
    <w:link w:val="BalloonTextChar"/>
    <w:uiPriority w:val="99"/>
    <w:semiHidden/>
    <w:unhideWhenUsed/>
    <w:rsid w:val="00790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B"/>
    <w:rPr>
      <w:rFonts w:ascii="Tahoma" w:hAnsi="Tahoma" w:cs="Tahoma"/>
      <w:sz w:val="16"/>
      <w:szCs w:val="16"/>
    </w:rPr>
  </w:style>
  <w:style w:type="character" w:styleId="CommentReference">
    <w:name w:val="annotation reference"/>
    <w:basedOn w:val="DefaultParagraphFont"/>
    <w:uiPriority w:val="99"/>
    <w:semiHidden/>
    <w:unhideWhenUsed/>
    <w:rsid w:val="005C0B53"/>
    <w:rPr>
      <w:sz w:val="16"/>
      <w:szCs w:val="16"/>
    </w:rPr>
  </w:style>
  <w:style w:type="paragraph" w:styleId="CommentText">
    <w:name w:val="annotation text"/>
    <w:basedOn w:val="Normal"/>
    <w:link w:val="CommentTextChar"/>
    <w:uiPriority w:val="99"/>
    <w:semiHidden/>
    <w:unhideWhenUsed/>
    <w:rsid w:val="005C0B53"/>
    <w:pPr>
      <w:spacing w:line="240" w:lineRule="auto"/>
    </w:pPr>
    <w:rPr>
      <w:sz w:val="20"/>
      <w:szCs w:val="20"/>
    </w:rPr>
  </w:style>
  <w:style w:type="character" w:customStyle="1" w:styleId="CommentTextChar">
    <w:name w:val="Comment Text Char"/>
    <w:basedOn w:val="DefaultParagraphFont"/>
    <w:link w:val="CommentText"/>
    <w:uiPriority w:val="99"/>
    <w:semiHidden/>
    <w:rsid w:val="005C0B53"/>
    <w:rPr>
      <w:sz w:val="20"/>
      <w:szCs w:val="20"/>
    </w:rPr>
  </w:style>
  <w:style w:type="paragraph" w:styleId="CommentSubject">
    <w:name w:val="annotation subject"/>
    <w:basedOn w:val="CommentText"/>
    <w:next w:val="CommentText"/>
    <w:link w:val="CommentSubjectChar"/>
    <w:uiPriority w:val="99"/>
    <w:semiHidden/>
    <w:unhideWhenUsed/>
    <w:rsid w:val="005C0B53"/>
    <w:rPr>
      <w:b/>
      <w:bCs/>
    </w:rPr>
  </w:style>
  <w:style w:type="character" w:customStyle="1" w:styleId="CommentSubjectChar">
    <w:name w:val="Comment Subject Char"/>
    <w:basedOn w:val="CommentTextChar"/>
    <w:link w:val="CommentSubject"/>
    <w:uiPriority w:val="99"/>
    <w:semiHidden/>
    <w:rsid w:val="005C0B53"/>
    <w:rPr>
      <w:b/>
      <w:bCs/>
      <w:sz w:val="20"/>
      <w:szCs w:val="20"/>
    </w:rPr>
  </w:style>
  <w:style w:type="paragraph" w:styleId="PlainText">
    <w:name w:val="Plain Text"/>
    <w:basedOn w:val="Normal"/>
    <w:link w:val="PlainTextChar"/>
    <w:uiPriority w:val="99"/>
    <w:semiHidden/>
    <w:unhideWhenUsed/>
    <w:rsid w:val="00173B3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3B31"/>
    <w:rPr>
      <w:rFonts w:ascii="Calibri" w:hAnsi="Calibri"/>
      <w:szCs w:val="21"/>
    </w:rPr>
  </w:style>
  <w:style w:type="character" w:customStyle="1" w:styleId="UnresolvedMention1">
    <w:name w:val="Unresolved Mention1"/>
    <w:basedOn w:val="DefaultParagraphFont"/>
    <w:uiPriority w:val="99"/>
    <w:semiHidden/>
    <w:unhideWhenUsed/>
    <w:rsid w:val="008264B1"/>
    <w:rPr>
      <w:color w:val="605E5C"/>
      <w:shd w:val="clear" w:color="auto" w:fill="E1DFDD"/>
    </w:rPr>
  </w:style>
  <w:style w:type="paragraph" w:styleId="ListParagraph">
    <w:name w:val="List Paragraph"/>
    <w:basedOn w:val="Normal"/>
    <w:uiPriority w:val="34"/>
    <w:qFormat/>
    <w:rsid w:val="00F2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831">
      <w:bodyDiv w:val="1"/>
      <w:marLeft w:val="0"/>
      <w:marRight w:val="0"/>
      <w:marTop w:val="0"/>
      <w:marBottom w:val="0"/>
      <w:divBdr>
        <w:top w:val="none" w:sz="0" w:space="0" w:color="auto"/>
        <w:left w:val="none" w:sz="0" w:space="0" w:color="auto"/>
        <w:bottom w:val="none" w:sz="0" w:space="0" w:color="auto"/>
        <w:right w:val="none" w:sz="0" w:space="0" w:color="auto"/>
      </w:divBdr>
    </w:div>
    <w:div w:id="161625635">
      <w:bodyDiv w:val="1"/>
      <w:marLeft w:val="0"/>
      <w:marRight w:val="0"/>
      <w:marTop w:val="0"/>
      <w:marBottom w:val="0"/>
      <w:divBdr>
        <w:top w:val="none" w:sz="0" w:space="0" w:color="auto"/>
        <w:left w:val="none" w:sz="0" w:space="0" w:color="auto"/>
        <w:bottom w:val="none" w:sz="0" w:space="0" w:color="auto"/>
        <w:right w:val="none" w:sz="0" w:space="0" w:color="auto"/>
      </w:divBdr>
    </w:div>
    <w:div w:id="767694148">
      <w:bodyDiv w:val="1"/>
      <w:marLeft w:val="0"/>
      <w:marRight w:val="0"/>
      <w:marTop w:val="0"/>
      <w:marBottom w:val="0"/>
      <w:divBdr>
        <w:top w:val="none" w:sz="0" w:space="0" w:color="auto"/>
        <w:left w:val="none" w:sz="0" w:space="0" w:color="auto"/>
        <w:bottom w:val="none" w:sz="0" w:space="0" w:color="auto"/>
        <w:right w:val="none" w:sz="0" w:space="0" w:color="auto"/>
      </w:divBdr>
    </w:div>
    <w:div w:id="897516047">
      <w:bodyDiv w:val="1"/>
      <w:marLeft w:val="0"/>
      <w:marRight w:val="0"/>
      <w:marTop w:val="0"/>
      <w:marBottom w:val="0"/>
      <w:divBdr>
        <w:top w:val="none" w:sz="0" w:space="0" w:color="auto"/>
        <w:left w:val="none" w:sz="0" w:space="0" w:color="auto"/>
        <w:bottom w:val="none" w:sz="0" w:space="0" w:color="auto"/>
        <w:right w:val="none" w:sz="0" w:space="0" w:color="auto"/>
      </w:divBdr>
    </w:div>
    <w:div w:id="1229878556">
      <w:bodyDiv w:val="1"/>
      <w:marLeft w:val="0"/>
      <w:marRight w:val="0"/>
      <w:marTop w:val="0"/>
      <w:marBottom w:val="0"/>
      <w:divBdr>
        <w:top w:val="none" w:sz="0" w:space="0" w:color="auto"/>
        <w:left w:val="none" w:sz="0" w:space="0" w:color="auto"/>
        <w:bottom w:val="none" w:sz="0" w:space="0" w:color="auto"/>
        <w:right w:val="none" w:sz="0" w:space="0" w:color="auto"/>
      </w:divBdr>
    </w:div>
    <w:div w:id="1522936263">
      <w:bodyDiv w:val="1"/>
      <w:marLeft w:val="0"/>
      <w:marRight w:val="0"/>
      <w:marTop w:val="0"/>
      <w:marBottom w:val="0"/>
      <w:divBdr>
        <w:top w:val="none" w:sz="0" w:space="0" w:color="auto"/>
        <w:left w:val="none" w:sz="0" w:space="0" w:color="auto"/>
        <w:bottom w:val="none" w:sz="0" w:space="0" w:color="auto"/>
        <w:right w:val="none" w:sz="0" w:space="0" w:color="auto"/>
      </w:divBdr>
    </w:div>
    <w:div w:id="2052147824">
      <w:bodyDiv w:val="1"/>
      <w:marLeft w:val="0"/>
      <w:marRight w:val="0"/>
      <w:marTop w:val="0"/>
      <w:marBottom w:val="0"/>
      <w:divBdr>
        <w:top w:val="none" w:sz="0" w:space="0" w:color="auto"/>
        <w:left w:val="none" w:sz="0" w:space="0" w:color="auto"/>
        <w:bottom w:val="none" w:sz="0" w:space="0" w:color="auto"/>
        <w:right w:val="none" w:sz="0" w:space="0" w:color="auto"/>
      </w:divBdr>
    </w:div>
    <w:div w:id="21213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matthews@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E497543E547419F1A69B7D3CC022B" ma:contentTypeVersion="5" ma:contentTypeDescription="Create a new document." ma:contentTypeScope="" ma:versionID="8e470401e456ccc32cd42aa902fa7592">
  <xsd:schema xmlns:xsd="http://www.w3.org/2001/XMLSchema" xmlns:xs="http://www.w3.org/2001/XMLSchema" xmlns:p="http://schemas.microsoft.com/office/2006/metadata/properties" xmlns:ns3="d0f7fa65-d8ac-4497-b1e0-d7b0b495b158" targetNamespace="http://schemas.microsoft.com/office/2006/metadata/properties" ma:root="true" ma:fieldsID="f166d6a437530242f597cb9548106a6b" ns3:_="">
    <xsd:import namespace="d0f7fa65-d8ac-4497-b1e0-d7b0b495b1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7fa65-d8ac-4497-b1e0-d7b0b495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FCF42-F42F-4B2B-93ED-DA2FE238C2AF}">
  <ds:schemaRefs>
    <ds:schemaRef ds:uri="http://schemas.microsoft.com/sharepoint/v3/contenttype/forms"/>
  </ds:schemaRefs>
</ds:datastoreItem>
</file>

<file path=customXml/itemProps2.xml><?xml version="1.0" encoding="utf-8"?>
<ds:datastoreItem xmlns:ds="http://schemas.openxmlformats.org/officeDocument/2006/customXml" ds:itemID="{0D7B3953-1105-4A8C-9509-99F0EA50304B}">
  <ds:schemaRefs>
    <ds:schemaRef ds:uri="d0f7fa65-d8ac-4497-b1e0-d7b0b495b158"/>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A2D8EA07-7F13-4162-A275-09FB959F5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7fa65-d8ac-4497-b1e0-d7b0b495b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BED16-2913-4202-A430-E99666C8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Matthews, Michael (DOEE)</cp:lastModifiedBy>
  <cp:revision>2</cp:revision>
  <cp:lastPrinted>2016-08-24T17:48:00Z</cp:lastPrinted>
  <dcterms:created xsi:type="dcterms:W3CDTF">2020-03-06T18:25:00Z</dcterms:created>
  <dcterms:modified xsi:type="dcterms:W3CDTF">2020-03-06T18:25:00Z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0x010100AD3E497543E547419F1A69B7D3CC022B</vt:lpwstr>
  </property>
</Properties>
</file>