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0DC5" w14:textId="3AF42685" w:rsidR="00564065" w:rsidRPr="00964C97" w:rsidRDefault="000C495A" w:rsidP="00564065">
      <w:r>
        <w:t>October 20</w:t>
      </w:r>
      <w:r w:rsidR="00A0250E">
        <w:t>, 2020</w:t>
      </w:r>
      <w:r w:rsidR="00564065" w:rsidRPr="00964C97">
        <w:tab/>
      </w:r>
      <w:r w:rsidR="00564065" w:rsidRPr="00964C97">
        <w:tab/>
      </w:r>
      <w:r w:rsidR="00564065" w:rsidRPr="00964C97">
        <w:tab/>
      </w:r>
      <w:r w:rsidR="00564065" w:rsidRPr="00964C97">
        <w:tab/>
      </w:r>
    </w:p>
    <w:p w14:paraId="08610DC6" w14:textId="77777777" w:rsidR="00564065" w:rsidRDefault="00564065" w:rsidP="00564065">
      <w:pPr>
        <w:pStyle w:val="Header"/>
        <w:tabs>
          <w:tab w:val="clear" w:pos="4320"/>
          <w:tab w:val="clear" w:pos="8640"/>
          <w:tab w:val="center" w:pos="4680"/>
        </w:tabs>
      </w:pPr>
    </w:p>
    <w:p w14:paraId="08610DC7" w14:textId="1D2C18CE" w:rsidR="0083001F" w:rsidRDefault="000C495A" w:rsidP="006154FD">
      <w:pPr>
        <w:jc w:val="both"/>
      </w:pPr>
      <w:r>
        <w:t>Dr</w:t>
      </w:r>
      <w:r w:rsidR="0083001F" w:rsidRPr="0083001F">
        <w:t xml:space="preserve">. Tashni-Ann Dubroy, Ph.D., </w:t>
      </w:r>
    </w:p>
    <w:p w14:paraId="08610DC8" w14:textId="77777777" w:rsidR="0083001F" w:rsidRDefault="0083001F" w:rsidP="006154FD">
      <w:pPr>
        <w:jc w:val="both"/>
      </w:pPr>
      <w:r w:rsidRPr="0083001F">
        <w:t xml:space="preserve">Executive Vice President and COO </w:t>
      </w:r>
    </w:p>
    <w:p w14:paraId="08610DC9" w14:textId="77777777" w:rsidR="006154FD" w:rsidRPr="00C774E1" w:rsidRDefault="0083001F" w:rsidP="006154FD">
      <w:pPr>
        <w:jc w:val="both"/>
      </w:pPr>
      <w:r>
        <w:t>Howard University</w:t>
      </w:r>
    </w:p>
    <w:p w14:paraId="08610DCB" w14:textId="44628F57" w:rsidR="0083001F" w:rsidRDefault="0083001F" w:rsidP="0083001F">
      <w:pPr>
        <w:jc w:val="both"/>
      </w:pPr>
      <w:r>
        <w:t>2400 6th Street NW</w:t>
      </w:r>
      <w:r w:rsidR="000C495A">
        <w:t xml:space="preserve">, </w:t>
      </w:r>
      <w:r>
        <w:t>Suite 428</w:t>
      </w:r>
    </w:p>
    <w:p w14:paraId="08610DCC" w14:textId="740220CF" w:rsidR="006154FD" w:rsidRPr="00C774E1" w:rsidRDefault="0083001F" w:rsidP="0083001F">
      <w:pPr>
        <w:jc w:val="both"/>
      </w:pPr>
      <w:r>
        <w:t>Washington DC 20059</w:t>
      </w:r>
    </w:p>
    <w:p w14:paraId="08610DCD" w14:textId="77777777" w:rsidR="00564065" w:rsidRDefault="00564065" w:rsidP="00564065">
      <w:pPr>
        <w:rPr>
          <w:b/>
          <w:bCs/>
        </w:rPr>
      </w:pPr>
    </w:p>
    <w:p w14:paraId="08610DCE" w14:textId="72C151B7" w:rsidR="00564065" w:rsidRDefault="00564065" w:rsidP="00AC1D0B">
      <w:pPr>
        <w:ind w:left="720" w:right="-90" w:hanging="720"/>
        <w:rPr>
          <w:b/>
          <w:bCs/>
        </w:rPr>
      </w:pPr>
      <w:r>
        <w:rPr>
          <w:b/>
          <w:bCs/>
        </w:rPr>
        <w:t>RE:</w:t>
      </w:r>
      <w:r w:rsidRPr="00D72CC2">
        <w:rPr>
          <w:b/>
          <w:bCs/>
        </w:rPr>
        <w:tab/>
        <w:t>Permit</w:t>
      </w:r>
      <w:r w:rsidR="008827ED">
        <w:rPr>
          <w:b/>
          <w:bCs/>
        </w:rPr>
        <w:t xml:space="preserve"> </w:t>
      </w:r>
      <w:r w:rsidR="0071289B">
        <w:rPr>
          <w:b/>
          <w:bCs/>
        </w:rPr>
        <w:t xml:space="preserve">Nos. </w:t>
      </w:r>
      <w:r w:rsidR="0083001F" w:rsidRPr="0083001F">
        <w:rPr>
          <w:b/>
        </w:rPr>
        <w:t>7248 t</w:t>
      </w:r>
      <w:r w:rsidR="000C495A">
        <w:rPr>
          <w:b/>
        </w:rPr>
        <w:t>hrough</w:t>
      </w:r>
      <w:r w:rsidR="0083001F" w:rsidRPr="0083001F">
        <w:rPr>
          <w:b/>
        </w:rPr>
        <w:t xml:space="preserve"> 7252 </w:t>
      </w:r>
      <w:r w:rsidRPr="00D72CC2">
        <w:rPr>
          <w:b/>
          <w:bCs/>
        </w:rPr>
        <w:t xml:space="preserve">to Operate </w:t>
      </w:r>
      <w:r w:rsidR="0083001F" w:rsidRPr="0083001F">
        <w:rPr>
          <w:b/>
        </w:rPr>
        <w:t>Five Temporary Boilers</w:t>
      </w:r>
      <w:r>
        <w:rPr>
          <w:b/>
          <w:bCs/>
        </w:rPr>
        <w:t xml:space="preserve"> </w:t>
      </w:r>
      <w:r w:rsidR="00901812">
        <w:rPr>
          <w:b/>
          <w:bCs/>
        </w:rPr>
        <w:t xml:space="preserve">at </w:t>
      </w:r>
      <w:r w:rsidR="0083001F" w:rsidRPr="0083001F">
        <w:rPr>
          <w:b/>
        </w:rPr>
        <w:t>Howard University (HU), 2200 6th Street NW and Howard University Hospital (HUH), 2041 Georgia Avenue NW</w:t>
      </w:r>
      <w:r w:rsidR="00A36A6B">
        <w:rPr>
          <w:b/>
          <w:bCs/>
        </w:rPr>
        <w:t>,</w:t>
      </w:r>
      <w:r w:rsidR="00AC1D0B">
        <w:rPr>
          <w:b/>
          <w:bCs/>
        </w:rPr>
        <w:t xml:space="preserve"> Washington DC </w:t>
      </w:r>
    </w:p>
    <w:p w14:paraId="08610DCF" w14:textId="77777777" w:rsidR="00564065" w:rsidRPr="006243B7" w:rsidRDefault="00564065" w:rsidP="00564065"/>
    <w:p w14:paraId="08610DD0" w14:textId="0DBCD5D3" w:rsidR="00564065" w:rsidRPr="006243B7" w:rsidRDefault="00564065" w:rsidP="00564065">
      <w:r w:rsidRPr="006243B7">
        <w:t xml:space="preserve">Dear </w:t>
      </w:r>
      <w:r w:rsidR="000C495A">
        <w:t>Dr</w:t>
      </w:r>
      <w:r>
        <w:t xml:space="preserve">. </w:t>
      </w:r>
      <w:proofErr w:type="spellStart"/>
      <w:r w:rsidR="0083001F" w:rsidRPr="0083001F">
        <w:t>Dubroy</w:t>
      </w:r>
      <w:proofErr w:type="spellEnd"/>
      <w:r w:rsidRPr="006243B7">
        <w:t>:</w:t>
      </w:r>
    </w:p>
    <w:p w14:paraId="08610DD1" w14:textId="77777777" w:rsidR="00564065" w:rsidRPr="006243B7" w:rsidRDefault="00564065" w:rsidP="00564065">
      <w:pPr>
        <w:rPr>
          <w:rFonts w:ascii="Courier" w:hAnsi="Courier"/>
        </w:rPr>
      </w:pPr>
    </w:p>
    <w:p w14:paraId="08610DD2" w14:textId="61CB9FCE"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The application</w:t>
      </w:r>
      <w:r w:rsidR="00AC1D0B">
        <w:t>s</w:t>
      </w:r>
      <w:r>
        <w:t xml:space="preserve"> of </w:t>
      </w:r>
      <w:r w:rsidR="0083001F" w:rsidRPr="0083001F">
        <w:t xml:space="preserve">Howard University </w:t>
      </w:r>
      <w:r w:rsidR="00AC1D0B">
        <w:t>(</w:t>
      </w:r>
      <w:r w:rsidR="00024F87">
        <w:t>“</w:t>
      </w:r>
      <w:r w:rsidR="00AC1D0B">
        <w:t>the Permittee</w:t>
      </w:r>
      <w:r w:rsidR="00024F87">
        <w:t>”</w:t>
      </w:r>
      <w:r w:rsidR="0083001F">
        <w:t xml:space="preserve">) to </w:t>
      </w:r>
      <w:r w:rsidR="00AC1D0B">
        <w:t xml:space="preserve">operate the </w:t>
      </w:r>
      <w:r w:rsidR="0083001F" w:rsidRPr="0083001F">
        <w:t>five (5) natural gas-fired, with ultra-low sulfur diesel (ULSD) as back-up, York Shipley Global boilers with low NOx burners and flue gas recirculation system</w:t>
      </w:r>
      <w:r w:rsidR="000C495A">
        <w:t>s listed below</w:t>
      </w:r>
      <w:r w:rsidR="0083001F" w:rsidRPr="0083001F">
        <w:t xml:space="preserve"> </w:t>
      </w:r>
      <w:r>
        <w:t>ha</w:t>
      </w:r>
      <w:r w:rsidR="008C623E">
        <w:t>ve</w:t>
      </w:r>
      <w:r>
        <w:t xml:space="preserve"> been reviewed:</w:t>
      </w:r>
      <w:r w:rsidRPr="00163F55">
        <w:t xml:space="preserve"> </w:t>
      </w:r>
    </w:p>
    <w:p w14:paraId="08610DD3" w14:textId="77777777" w:rsidR="0071289B" w:rsidRDefault="0071289B" w:rsidP="00564065">
      <w:pPr>
        <w:tabs>
          <w:tab w:val="center" w:pos="4680"/>
        </w:tabs>
      </w:pPr>
    </w:p>
    <w:tbl>
      <w:tblPr>
        <w:tblStyle w:val="TableGrid"/>
        <w:tblW w:w="0" w:type="auto"/>
        <w:tblInd w:w="108" w:type="dxa"/>
        <w:tblLayout w:type="fixed"/>
        <w:tblLook w:val="04A0" w:firstRow="1" w:lastRow="0" w:firstColumn="1" w:lastColumn="0" w:noHBand="0" w:noVBand="1"/>
      </w:tblPr>
      <w:tblGrid>
        <w:gridCol w:w="3510"/>
        <w:gridCol w:w="2160"/>
        <w:gridCol w:w="1504"/>
        <w:gridCol w:w="1890"/>
      </w:tblGrid>
      <w:tr w:rsidR="0083001F" w:rsidRPr="00A97A7D" w14:paraId="08610DD8" w14:textId="77777777" w:rsidTr="001216DE">
        <w:trPr>
          <w:tblHeader/>
        </w:trPr>
        <w:tc>
          <w:tcPr>
            <w:tcW w:w="3510" w:type="dxa"/>
          </w:tcPr>
          <w:p w14:paraId="08610DD4" w14:textId="77777777" w:rsidR="0083001F" w:rsidRPr="00A97A7D" w:rsidRDefault="0083001F" w:rsidP="001216DE">
            <w:pPr>
              <w:contextualSpacing/>
              <w:jc w:val="center"/>
            </w:pPr>
            <w:r w:rsidRPr="00A97A7D">
              <w:rPr>
                <w:b/>
              </w:rPr>
              <w:t>Emission Unit ID</w:t>
            </w:r>
          </w:p>
        </w:tc>
        <w:tc>
          <w:tcPr>
            <w:tcW w:w="2160" w:type="dxa"/>
          </w:tcPr>
          <w:p w14:paraId="08610DD5" w14:textId="77777777" w:rsidR="0083001F" w:rsidRPr="00A97A7D" w:rsidRDefault="0083001F" w:rsidP="001216DE">
            <w:pPr>
              <w:jc w:val="center"/>
              <w:rPr>
                <w:b/>
              </w:rPr>
            </w:pPr>
            <w:r>
              <w:rPr>
                <w:b/>
              </w:rPr>
              <w:t>Location</w:t>
            </w:r>
          </w:p>
        </w:tc>
        <w:tc>
          <w:tcPr>
            <w:tcW w:w="1504" w:type="dxa"/>
          </w:tcPr>
          <w:p w14:paraId="08610DD6" w14:textId="1FF7B9C6" w:rsidR="0083001F" w:rsidRPr="00A97A7D" w:rsidRDefault="0083001F" w:rsidP="001216DE">
            <w:pPr>
              <w:jc w:val="center"/>
              <w:rPr>
                <w:b/>
              </w:rPr>
            </w:pPr>
            <w:r w:rsidRPr="00A97A7D">
              <w:rPr>
                <w:b/>
              </w:rPr>
              <w:t>Chapter 2 Permit</w:t>
            </w:r>
            <w:r w:rsidR="00131F16">
              <w:rPr>
                <w:b/>
              </w:rPr>
              <w:t xml:space="preserve"> No.</w:t>
            </w:r>
          </w:p>
        </w:tc>
        <w:tc>
          <w:tcPr>
            <w:tcW w:w="1890" w:type="dxa"/>
          </w:tcPr>
          <w:p w14:paraId="08610DD7" w14:textId="77777777" w:rsidR="0083001F" w:rsidRPr="00A97A7D" w:rsidRDefault="0083001F" w:rsidP="001216DE">
            <w:pPr>
              <w:jc w:val="center"/>
              <w:rPr>
                <w:b/>
              </w:rPr>
            </w:pPr>
            <w:r w:rsidRPr="00A97A7D">
              <w:rPr>
                <w:b/>
              </w:rPr>
              <w:t>Heat Input Capacity (MMBtu/hr)</w:t>
            </w:r>
          </w:p>
        </w:tc>
      </w:tr>
      <w:tr w:rsidR="0083001F" w:rsidRPr="00A97A7D" w14:paraId="08610DDD" w14:textId="77777777" w:rsidTr="001216DE">
        <w:tc>
          <w:tcPr>
            <w:tcW w:w="3510" w:type="dxa"/>
          </w:tcPr>
          <w:p w14:paraId="08610DD9" w14:textId="77777777" w:rsidR="0083001F" w:rsidRPr="00A97A7D" w:rsidRDefault="0083001F" w:rsidP="00737C58">
            <w:r w:rsidRPr="00A97A7D">
              <w:t xml:space="preserve">Power Plant Temporary Boiler #3 </w:t>
            </w:r>
          </w:p>
        </w:tc>
        <w:tc>
          <w:tcPr>
            <w:tcW w:w="2160" w:type="dxa"/>
          </w:tcPr>
          <w:p w14:paraId="08610DDA" w14:textId="77777777" w:rsidR="0083001F" w:rsidRPr="00A97A7D" w:rsidRDefault="0083001F" w:rsidP="00737C58">
            <w:r w:rsidRPr="003170DC">
              <w:t>2200 6th Street NW</w:t>
            </w:r>
          </w:p>
        </w:tc>
        <w:tc>
          <w:tcPr>
            <w:tcW w:w="1504" w:type="dxa"/>
          </w:tcPr>
          <w:p w14:paraId="08610DDB" w14:textId="77777777" w:rsidR="0083001F" w:rsidRPr="00A97A7D" w:rsidRDefault="0083001F" w:rsidP="001216DE">
            <w:pPr>
              <w:jc w:val="center"/>
            </w:pPr>
            <w:r w:rsidRPr="00A97A7D">
              <w:t>7248</w:t>
            </w:r>
          </w:p>
        </w:tc>
        <w:tc>
          <w:tcPr>
            <w:tcW w:w="1890" w:type="dxa"/>
          </w:tcPr>
          <w:p w14:paraId="08610DDC" w14:textId="77777777" w:rsidR="0083001F" w:rsidRPr="00A97A7D" w:rsidRDefault="0083001F" w:rsidP="001216DE">
            <w:pPr>
              <w:jc w:val="center"/>
            </w:pPr>
            <w:r w:rsidRPr="00A97A7D">
              <w:t>37</w:t>
            </w:r>
          </w:p>
        </w:tc>
      </w:tr>
      <w:tr w:rsidR="0083001F" w:rsidRPr="00A97A7D" w14:paraId="08610DE2" w14:textId="77777777" w:rsidTr="001216DE">
        <w:tc>
          <w:tcPr>
            <w:tcW w:w="3510" w:type="dxa"/>
          </w:tcPr>
          <w:p w14:paraId="08610DDE" w14:textId="77777777" w:rsidR="0083001F" w:rsidRPr="00A97A7D" w:rsidRDefault="0083001F" w:rsidP="00737C58">
            <w:r w:rsidRPr="00A97A7D">
              <w:t xml:space="preserve">Power Plant Temporary Boiler #4 </w:t>
            </w:r>
          </w:p>
        </w:tc>
        <w:tc>
          <w:tcPr>
            <w:tcW w:w="2160" w:type="dxa"/>
          </w:tcPr>
          <w:p w14:paraId="08610DDF" w14:textId="77777777" w:rsidR="0083001F" w:rsidRPr="00A97A7D" w:rsidRDefault="0083001F" w:rsidP="00737C58">
            <w:r w:rsidRPr="003170DC">
              <w:t>2200 6th Street NW</w:t>
            </w:r>
          </w:p>
        </w:tc>
        <w:tc>
          <w:tcPr>
            <w:tcW w:w="1504" w:type="dxa"/>
          </w:tcPr>
          <w:p w14:paraId="08610DE0" w14:textId="77777777" w:rsidR="0083001F" w:rsidRPr="00A97A7D" w:rsidRDefault="0083001F" w:rsidP="001216DE">
            <w:pPr>
              <w:jc w:val="center"/>
            </w:pPr>
            <w:r w:rsidRPr="00A97A7D">
              <w:t>7249</w:t>
            </w:r>
          </w:p>
        </w:tc>
        <w:tc>
          <w:tcPr>
            <w:tcW w:w="1890" w:type="dxa"/>
          </w:tcPr>
          <w:p w14:paraId="08610DE1" w14:textId="77777777" w:rsidR="0083001F" w:rsidRPr="00A97A7D" w:rsidRDefault="0083001F" w:rsidP="001216DE">
            <w:pPr>
              <w:jc w:val="center"/>
            </w:pPr>
            <w:r w:rsidRPr="00A97A7D">
              <w:t>37</w:t>
            </w:r>
          </w:p>
        </w:tc>
      </w:tr>
      <w:tr w:rsidR="0083001F" w:rsidRPr="00A97A7D" w14:paraId="08610DE7" w14:textId="77777777" w:rsidTr="001216DE">
        <w:tc>
          <w:tcPr>
            <w:tcW w:w="3510" w:type="dxa"/>
          </w:tcPr>
          <w:p w14:paraId="08610DE3" w14:textId="77777777" w:rsidR="0083001F" w:rsidRPr="00A97A7D" w:rsidRDefault="0083001F" w:rsidP="00737C58">
            <w:r w:rsidRPr="00A97A7D">
              <w:t xml:space="preserve">Power Plant Temporary Boiler #5 </w:t>
            </w:r>
          </w:p>
        </w:tc>
        <w:tc>
          <w:tcPr>
            <w:tcW w:w="2160" w:type="dxa"/>
          </w:tcPr>
          <w:p w14:paraId="08610DE4" w14:textId="77777777" w:rsidR="0083001F" w:rsidRPr="00A97A7D" w:rsidRDefault="0083001F" w:rsidP="00737C58">
            <w:r w:rsidRPr="003170DC">
              <w:t>2200 6th Street NW</w:t>
            </w:r>
          </w:p>
        </w:tc>
        <w:tc>
          <w:tcPr>
            <w:tcW w:w="1504" w:type="dxa"/>
          </w:tcPr>
          <w:p w14:paraId="08610DE5" w14:textId="77777777" w:rsidR="0083001F" w:rsidRPr="00A97A7D" w:rsidRDefault="0083001F" w:rsidP="001216DE">
            <w:pPr>
              <w:jc w:val="center"/>
            </w:pPr>
            <w:r w:rsidRPr="00A97A7D">
              <w:t>7250</w:t>
            </w:r>
          </w:p>
        </w:tc>
        <w:tc>
          <w:tcPr>
            <w:tcW w:w="1890" w:type="dxa"/>
          </w:tcPr>
          <w:p w14:paraId="08610DE6" w14:textId="77777777" w:rsidR="0083001F" w:rsidRPr="00A97A7D" w:rsidRDefault="0083001F" w:rsidP="001216DE">
            <w:pPr>
              <w:jc w:val="center"/>
            </w:pPr>
            <w:r w:rsidRPr="00A97A7D">
              <w:t>37.8</w:t>
            </w:r>
          </w:p>
        </w:tc>
      </w:tr>
      <w:tr w:rsidR="0083001F" w:rsidRPr="00A97A7D" w14:paraId="08610DEC" w14:textId="77777777" w:rsidTr="001216DE">
        <w:tc>
          <w:tcPr>
            <w:tcW w:w="3510" w:type="dxa"/>
          </w:tcPr>
          <w:p w14:paraId="08610DE8" w14:textId="77777777" w:rsidR="0083001F" w:rsidRPr="00A97A7D" w:rsidRDefault="0083001F" w:rsidP="00737C58">
            <w:r w:rsidRPr="00A97A7D">
              <w:t xml:space="preserve">Power Plant Temporary Boiler #6 </w:t>
            </w:r>
          </w:p>
        </w:tc>
        <w:tc>
          <w:tcPr>
            <w:tcW w:w="2160" w:type="dxa"/>
          </w:tcPr>
          <w:p w14:paraId="08610DE9" w14:textId="77777777" w:rsidR="0083001F" w:rsidRPr="00A97A7D" w:rsidRDefault="0083001F" w:rsidP="00737C58">
            <w:r w:rsidRPr="003170DC">
              <w:t>2200 6th Street NW</w:t>
            </w:r>
          </w:p>
        </w:tc>
        <w:tc>
          <w:tcPr>
            <w:tcW w:w="1504" w:type="dxa"/>
          </w:tcPr>
          <w:p w14:paraId="08610DEA" w14:textId="77777777" w:rsidR="0083001F" w:rsidRPr="00A97A7D" w:rsidRDefault="0083001F" w:rsidP="001216DE">
            <w:pPr>
              <w:jc w:val="center"/>
            </w:pPr>
            <w:r w:rsidRPr="00A97A7D">
              <w:t>7251</w:t>
            </w:r>
          </w:p>
        </w:tc>
        <w:tc>
          <w:tcPr>
            <w:tcW w:w="1890" w:type="dxa"/>
          </w:tcPr>
          <w:p w14:paraId="08610DEB" w14:textId="77777777" w:rsidR="0083001F" w:rsidRPr="00A97A7D" w:rsidRDefault="0083001F" w:rsidP="001216DE">
            <w:pPr>
              <w:jc w:val="center"/>
            </w:pPr>
            <w:r w:rsidRPr="00A97A7D">
              <w:t>37</w:t>
            </w:r>
          </w:p>
        </w:tc>
      </w:tr>
      <w:tr w:rsidR="0083001F" w:rsidRPr="00A97A7D" w14:paraId="08610DF1" w14:textId="77777777" w:rsidTr="001216DE">
        <w:trPr>
          <w:trHeight w:val="620"/>
        </w:trPr>
        <w:tc>
          <w:tcPr>
            <w:tcW w:w="3510" w:type="dxa"/>
          </w:tcPr>
          <w:p w14:paraId="08610DED" w14:textId="60BE57AC" w:rsidR="0083001F" w:rsidRPr="00A97A7D" w:rsidRDefault="0083001F" w:rsidP="00737C58">
            <w:r w:rsidRPr="00A97A7D">
              <w:t xml:space="preserve">Howard University Hospital </w:t>
            </w:r>
            <w:r w:rsidR="00130CAB">
              <w:t xml:space="preserve">(HUH) </w:t>
            </w:r>
            <w:r w:rsidRPr="00A97A7D">
              <w:t xml:space="preserve">Temporary Boiler </w:t>
            </w:r>
          </w:p>
        </w:tc>
        <w:tc>
          <w:tcPr>
            <w:tcW w:w="2160" w:type="dxa"/>
          </w:tcPr>
          <w:p w14:paraId="08610DEE" w14:textId="77777777" w:rsidR="0083001F" w:rsidRPr="00A97A7D" w:rsidRDefault="0083001F" w:rsidP="00737C58">
            <w:r w:rsidRPr="003170DC">
              <w:t>2041 Georgia Avenue NW</w:t>
            </w:r>
          </w:p>
        </w:tc>
        <w:tc>
          <w:tcPr>
            <w:tcW w:w="1504" w:type="dxa"/>
          </w:tcPr>
          <w:p w14:paraId="08610DEF" w14:textId="77777777" w:rsidR="0083001F" w:rsidRPr="00A97A7D" w:rsidRDefault="0083001F" w:rsidP="001216DE">
            <w:pPr>
              <w:jc w:val="center"/>
            </w:pPr>
            <w:r w:rsidRPr="00A97A7D">
              <w:t>7252</w:t>
            </w:r>
          </w:p>
        </w:tc>
        <w:tc>
          <w:tcPr>
            <w:tcW w:w="1890" w:type="dxa"/>
          </w:tcPr>
          <w:p w14:paraId="08610DF0" w14:textId="77777777" w:rsidR="0083001F" w:rsidRPr="00A97A7D" w:rsidRDefault="0083001F" w:rsidP="001216DE">
            <w:pPr>
              <w:jc w:val="center"/>
            </w:pPr>
            <w:r w:rsidRPr="00A97A7D">
              <w:t>37</w:t>
            </w:r>
          </w:p>
        </w:tc>
      </w:tr>
    </w:tbl>
    <w:p w14:paraId="08610DF2" w14:textId="77777777" w:rsidR="0071289B" w:rsidRPr="004C136D" w:rsidRDefault="0071289B" w:rsidP="00564065">
      <w:pPr>
        <w:tabs>
          <w:tab w:val="center" w:pos="4680"/>
        </w:tabs>
        <w:rPr>
          <w:sz w:val="18"/>
          <w:szCs w:val="18"/>
        </w:rPr>
      </w:pPr>
    </w:p>
    <w:p w14:paraId="08610DF3" w14:textId="5D43BA8A"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w:t>
      </w:r>
      <w:r w:rsidR="00F40223">
        <w:t>dated</w:t>
      </w:r>
      <w:r>
        <w:t xml:space="preserve"> </w:t>
      </w:r>
      <w:r w:rsidR="0083001F" w:rsidRPr="0083001F">
        <w:t>February 22, 2019</w:t>
      </w:r>
      <w:r w:rsidR="006E1123">
        <w:t xml:space="preserve">, </w:t>
      </w:r>
      <w:r w:rsidR="006E1123" w:rsidRPr="00A97A7D">
        <w:t xml:space="preserve">revised application </w:t>
      </w:r>
      <w:r w:rsidR="000C495A">
        <w:t>package</w:t>
      </w:r>
      <w:r w:rsidR="006E1123" w:rsidRPr="00A97A7D">
        <w:t xml:space="preserve"> received on June 7, 2019</w:t>
      </w:r>
      <w:r w:rsidR="006E1123">
        <w:t>, and a</w:t>
      </w:r>
      <w:r w:rsidR="006E1123" w:rsidRPr="00A97A7D">
        <w:t>dditional emission calculation corrections and New Source Review (NSR) received on June 4, 2020</w:t>
      </w:r>
      <w:r w:rsidR="006E1123">
        <w:t xml:space="preserve">, </w:t>
      </w:r>
      <w:r>
        <w:t>the application</w:t>
      </w:r>
      <w:r w:rsidR="00C755AB">
        <w:t>s</w:t>
      </w:r>
      <w:r>
        <w:t xml:space="preserve"> </w:t>
      </w:r>
      <w:r w:rsidR="00C755AB">
        <w:t>are</w:t>
      </w:r>
      <w:r>
        <w:t xml:space="preserve"> hereby approved, </w:t>
      </w:r>
      <w:r w:rsidR="00DC389C">
        <w:t xml:space="preserve">and the </w:t>
      </w:r>
      <w:r w:rsidR="003A08B9">
        <w:t xml:space="preserve">operation of the </w:t>
      </w:r>
      <w:r w:rsidR="0083001F">
        <w:t>boilers</w:t>
      </w:r>
      <w:r w:rsidR="00DC389C">
        <w:t xml:space="preserve"> are permitted, </w:t>
      </w:r>
      <w:r w:rsidRPr="0015560D">
        <w:t>subject to the following conditions:</w:t>
      </w:r>
    </w:p>
    <w:p w14:paraId="08610DF4" w14:textId="77777777" w:rsidR="00564065" w:rsidRDefault="00564065" w:rsidP="00564065">
      <w:pPr>
        <w:jc w:val="both"/>
      </w:pPr>
    </w:p>
    <w:p w14:paraId="08610DF5" w14:textId="77777777" w:rsidR="00564065" w:rsidRPr="006243B7" w:rsidRDefault="00564065" w:rsidP="00564065">
      <w:pPr>
        <w:ind w:left="360" w:hanging="360"/>
        <w:rPr>
          <w:u w:val="single"/>
        </w:rPr>
      </w:pPr>
      <w:r w:rsidRPr="006243B7">
        <w:t>I.</w:t>
      </w:r>
      <w:r w:rsidRPr="006243B7">
        <w:tab/>
      </w:r>
      <w:r w:rsidRPr="006243B7">
        <w:rPr>
          <w:u w:val="single"/>
        </w:rPr>
        <w:t>General Requirements:</w:t>
      </w:r>
    </w:p>
    <w:p w14:paraId="08610DF6" w14:textId="77777777" w:rsidR="00564065" w:rsidRPr="006243B7" w:rsidRDefault="00564065" w:rsidP="00564065">
      <w:pPr>
        <w:ind w:left="360" w:hanging="360"/>
      </w:pPr>
    </w:p>
    <w:p w14:paraId="08610DF7" w14:textId="77777777"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A0250E">
        <w:t>modification</w:t>
      </w:r>
      <w:r w:rsidR="00564065" w:rsidRPr="006A4B1F">
        <w:t xml:space="preserve"> and operation of</w:t>
      </w:r>
      <w:r w:rsidR="00564065">
        <w:t xml:space="preserve"> the</w:t>
      </w:r>
      <w:r w:rsidR="00564065" w:rsidRPr="006A4B1F">
        <w:t xml:space="preserve"> boiler</w:t>
      </w:r>
      <w:r w:rsidR="0081595A">
        <w:t>s</w:t>
      </w:r>
      <w:r w:rsidR="00564065" w:rsidRPr="006A4B1F">
        <w:t>.</w:t>
      </w:r>
    </w:p>
    <w:p w14:paraId="08610DF8" w14:textId="77777777" w:rsidR="00564065" w:rsidRPr="006243B7" w:rsidRDefault="00564065" w:rsidP="00564065">
      <w:pPr>
        <w:ind w:left="720" w:hanging="360"/>
      </w:pPr>
    </w:p>
    <w:p w14:paraId="08610DF9" w14:textId="0EEFA02A"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0C495A">
        <w:t>October 19</w:t>
      </w:r>
      <w:r>
        <w:t>, 202</w:t>
      </w:r>
      <w:r w:rsidR="00A0250E">
        <w:t>5</w:t>
      </w:r>
      <w:r w:rsidRPr="006243B7">
        <w:t xml:space="preserve">.  If continued operation after this date </w:t>
      </w:r>
      <w:r w:rsidRPr="006243B7">
        <w:lastRenderedPageBreak/>
        <w:t xml:space="preserve">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0C495A">
        <w:t>July 19</w:t>
      </w:r>
      <w:r w:rsidR="00A0250E">
        <w:t>, 2025</w:t>
      </w:r>
      <w:r>
        <w:t xml:space="preserve">. </w:t>
      </w:r>
      <w:r w:rsidRPr="006A4B1F">
        <w:t>[20 DCMR 200.4]</w:t>
      </w:r>
    </w:p>
    <w:p w14:paraId="08610DFA" w14:textId="77777777" w:rsidR="00564065" w:rsidRDefault="00564065" w:rsidP="00564065">
      <w:pPr>
        <w:ind w:left="720" w:hanging="360"/>
      </w:pPr>
    </w:p>
    <w:p w14:paraId="08610DFB" w14:textId="77777777" w:rsidR="00564065" w:rsidRDefault="00564065" w:rsidP="00016448">
      <w:pPr>
        <w:pStyle w:val="ListParagraph"/>
        <w:numPr>
          <w:ilvl w:val="0"/>
          <w:numId w:val="1"/>
        </w:numPr>
      </w:pPr>
      <w:r>
        <w:t>Construction</w:t>
      </w:r>
      <w:r w:rsidR="00A0250E">
        <w:t>, modification,</w:t>
      </w:r>
      <w:r>
        <w:t xml:space="preserve"> or operation of equipment under the authority of this </w:t>
      </w:r>
      <w:r w:rsidR="007B18E8">
        <w:t xml:space="preserve">set of </w:t>
      </w:r>
      <w:r>
        <w:t>permit</w:t>
      </w:r>
      <w:r w:rsidR="007B18E8">
        <w:t>s</w:t>
      </w:r>
      <w:r>
        <w:t xml:space="preserve"> shall be considered acceptance of its terms and conditions</w:t>
      </w:r>
      <w:r w:rsidRPr="006243B7">
        <w:t>.</w:t>
      </w:r>
    </w:p>
    <w:p w14:paraId="08610DFC" w14:textId="77777777" w:rsidR="00016448" w:rsidRDefault="00016448" w:rsidP="00016448">
      <w:pPr>
        <w:pStyle w:val="ListParagraph"/>
      </w:pPr>
    </w:p>
    <w:p w14:paraId="08610DFD" w14:textId="77777777" w:rsidR="00564065" w:rsidRDefault="00564065" w:rsidP="00564065">
      <w:pPr>
        <w:numPr>
          <w:ilvl w:val="0"/>
          <w:numId w:val="1"/>
        </w:numPr>
      </w:pPr>
      <w:r>
        <w:t>The Permittee shall allow authorized officials of the District, upon presentation of identification, to:</w:t>
      </w:r>
    </w:p>
    <w:p w14:paraId="08610DFE" w14:textId="77777777" w:rsidR="00564065" w:rsidRDefault="00564065" w:rsidP="00564065">
      <w:pPr>
        <w:ind w:left="720"/>
      </w:pPr>
    </w:p>
    <w:p w14:paraId="08610DFF" w14:textId="77777777"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08610E00" w14:textId="77777777" w:rsidR="00564065" w:rsidRPr="00F341B1" w:rsidRDefault="00564065" w:rsidP="00564065">
      <w:pPr>
        <w:tabs>
          <w:tab w:val="left" w:pos="-1440"/>
          <w:tab w:val="left" w:pos="-720"/>
          <w:tab w:val="left" w:pos="1080"/>
        </w:tabs>
        <w:ind w:left="1080" w:hanging="360"/>
      </w:pPr>
    </w:p>
    <w:p w14:paraId="08610E01" w14:textId="77777777"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08610E02" w14:textId="77777777" w:rsidR="00564065" w:rsidRPr="00F341B1" w:rsidRDefault="00564065" w:rsidP="00564065">
      <w:pPr>
        <w:tabs>
          <w:tab w:val="left" w:pos="-1440"/>
          <w:tab w:val="left" w:pos="-720"/>
          <w:tab w:val="left" w:pos="1080"/>
        </w:tabs>
        <w:ind w:left="1080" w:hanging="360"/>
      </w:pPr>
    </w:p>
    <w:p w14:paraId="08610E03"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08610E04" w14:textId="77777777" w:rsidR="00564065" w:rsidRPr="00F341B1" w:rsidRDefault="00564065" w:rsidP="00564065">
      <w:pPr>
        <w:tabs>
          <w:tab w:val="left" w:pos="-1440"/>
          <w:tab w:val="left" w:pos="-720"/>
          <w:tab w:val="left" w:pos="1080"/>
        </w:tabs>
        <w:ind w:left="1080" w:hanging="360"/>
      </w:pPr>
    </w:p>
    <w:p w14:paraId="08610E05"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08610E06" w14:textId="77777777" w:rsidR="00564065" w:rsidRDefault="00564065" w:rsidP="00564065">
      <w:pPr>
        <w:ind w:left="360"/>
      </w:pPr>
    </w:p>
    <w:p w14:paraId="08610E07" w14:textId="77777777"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14:paraId="08610E08" w14:textId="77777777" w:rsidR="00564065" w:rsidRDefault="00564065" w:rsidP="00564065"/>
    <w:p w14:paraId="08610E09" w14:textId="77777777"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14:paraId="08610E0A" w14:textId="77777777" w:rsidR="009909FA" w:rsidRDefault="009909FA" w:rsidP="009909FA">
      <w:pPr>
        <w:pStyle w:val="ListParagraph"/>
      </w:pPr>
    </w:p>
    <w:p w14:paraId="08610E0B" w14:textId="0C7796BC"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0C495A">
        <w:t>October 19</w:t>
      </w:r>
      <w:r w:rsidR="00F81C85">
        <w:t>, 20</w:t>
      </w:r>
      <w:r w:rsidR="00A0250E">
        <w:t>21</w:t>
      </w:r>
      <w:r>
        <w:t>.</w:t>
      </w:r>
    </w:p>
    <w:p w14:paraId="08610E0C" w14:textId="77777777" w:rsidR="00564065" w:rsidRDefault="00564065" w:rsidP="00564065"/>
    <w:p w14:paraId="08610E0D" w14:textId="77777777" w:rsidR="00564065" w:rsidRPr="006243B7" w:rsidRDefault="00564065" w:rsidP="00564065">
      <w:pPr>
        <w:ind w:left="360" w:hanging="360"/>
        <w:rPr>
          <w:u w:val="single"/>
        </w:rPr>
      </w:pPr>
      <w:r w:rsidRPr="006243B7">
        <w:t>II.</w:t>
      </w:r>
      <w:r w:rsidRPr="006243B7">
        <w:tab/>
      </w:r>
      <w:r w:rsidRPr="006243B7">
        <w:rPr>
          <w:u w:val="single"/>
        </w:rPr>
        <w:t>Emission Limitations:</w:t>
      </w:r>
    </w:p>
    <w:p w14:paraId="08610E0E" w14:textId="77777777" w:rsidR="00564065" w:rsidRDefault="00564065" w:rsidP="00564065">
      <w:pPr>
        <w:ind w:left="360" w:hanging="360"/>
      </w:pPr>
    </w:p>
    <w:p w14:paraId="08610E0F" w14:textId="77777777" w:rsidR="00C66F6D"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shall not emit pollutants in excess of </w:t>
      </w:r>
      <w:r w:rsidR="00C66F6D">
        <w:t>the following:</w:t>
      </w:r>
    </w:p>
    <w:p w14:paraId="08610E10" w14:textId="77777777" w:rsidR="00C66F6D" w:rsidRDefault="00C66F6D" w:rsidP="00C66F6D">
      <w:pPr>
        <w:ind w:left="720"/>
        <w:jc w:val="both"/>
      </w:pPr>
    </w:p>
    <w:p w14:paraId="08610E11" w14:textId="5C7C4D9D" w:rsidR="00564065" w:rsidRDefault="00C66F6D" w:rsidP="001216DE">
      <w:pPr>
        <w:numPr>
          <w:ilvl w:val="2"/>
          <w:numId w:val="4"/>
        </w:numPr>
        <w:tabs>
          <w:tab w:val="clear" w:pos="1224"/>
          <w:tab w:val="num" w:pos="1080"/>
        </w:tabs>
        <w:ind w:left="1080" w:hanging="360"/>
        <w:jc w:val="both"/>
      </w:pPr>
      <w:r>
        <w:t xml:space="preserve">For Power Plant Temporary Boilers #3, #4, #6, and </w:t>
      </w:r>
      <w:r w:rsidR="000C495A">
        <w:t xml:space="preserve">the </w:t>
      </w:r>
      <w:r>
        <w:t>H</w:t>
      </w:r>
      <w:r w:rsidR="00130CAB">
        <w:t>UH</w:t>
      </w:r>
      <w:r>
        <w:t xml:space="preserve"> Temporary Boiler</w:t>
      </w:r>
      <w:r w:rsidR="000C495A">
        <w:t>,</w:t>
      </w:r>
      <w:r>
        <w:t xml:space="preserve"> the following</w:t>
      </w:r>
      <w:r w:rsidR="00564065">
        <w:t xml:space="preserve"> </w:t>
      </w:r>
      <w:r w:rsidR="00564065" w:rsidRPr="009E088B">
        <w:t>[20 DCMR 201]:</w:t>
      </w:r>
    </w:p>
    <w:p w14:paraId="08610E12" w14:textId="77777777" w:rsidR="00C66F6D" w:rsidRDefault="00C66F6D" w:rsidP="00C66F6D">
      <w:pPr>
        <w:ind w:left="1224"/>
        <w:jc w:val="both"/>
      </w:pPr>
    </w:p>
    <w:p w14:paraId="22B3A970" w14:textId="77777777" w:rsidR="00130CAB" w:rsidRDefault="00130CAB" w:rsidP="00C66F6D">
      <w:pPr>
        <w:ind w:left="1224"/>
        <w:jc w:val="both"/>
      </w:pPr>
    </w:p>
    <w:tbl>
      <w:tblPr>
        <w:tblStyle w:val="TableGrid"/>
        <w:tblW w:w="0" w:type="auto"/>
        <w:tblInd w:w="828" w:type="dxa"/>
        <w:tblLook w:val="04A0" w:firstRow="1" w:lastRow="0" w:firstColumn="1" w:lastColumn="0" w:noHBand="0" w:noVBand="1"/>
      </w:tblPr>
      <w:tblGrid>
        <w:gridCol w:w="3870"/>
        <w:gridCol w:w="2430"/>
        <w:gridCol w:w="2448"/>
      </w:tblGrid>
      <w:tr w:rsidR="00C66F6D" w14:paraId="08610E16" w14:textId="77777777" w:rsidTr="001216DE">
        <w:trPr>
          <w:tblHeader/>
        </w:trPr>
        <w:tc>
          <w:tcPr>
            <w:tcW w:w="3870" w:type="dxa"/>
          </w:tcPr>
          <w:p w14:paraId="08610E13" w14:textId="77777777" w:rsidR="00C66F6D" w:rsidRPr="007811E6" w:rsidRDefault="00C66F6D" w:rsidP="00737C58">
            <w:pPr>
              <w:jc w:val="center"/>
              <w:rPr>
                <w:b/>
              </w:rPr>
            </w:pPr>
            <w:r>
              <w:rPr>
                <w:b/>
              </w:rPr>
              <w:t>Pollutant</w:t>
            </w:r>
          </w:p>
        </w:tc>
        <w:tc>
          <w:tcPr>
            <w:tcW w:w="2430" w:type="dxa"/>
          </w:tcPr>
          <w:p w14:paraId="08610E14" w14:textId="77777777" w:rsidR="00C66F6D" w:rsidRPr="007811E6" w:rsidRDefault="00C66F6D" w:rsidP="00737C58">
            <w:pPr>
              <w:jc w:val="center"/>
              <w:rPr>
                <w:b/>
              </w:rPr>
            </w:pPr>
            <w:r>
              <w:rPr>
                <w:b/>
              </w:rPr>
              <w:t>Emissions Burning Natural Gas (lb/hr)</w:t>
            </w:r>
          </w:p>
        </w:tc>
        <w:tc>
          <w:tcPr>
            <w:tcW w:w="2448" w:type="dxa"/>
          </w:tcPr>
          <w:p w14:paraId="08610E15" w14:textId="2BEA5F53" w:rsidR="00C66F6D" w:rsidRPr="007811E6" w:rsidRDefault="00C66F6D" w:rsidP="00DA44C3">
            <w:pPr>
              <w:jc w:val="center"/>
              <w:rPr>
                <w:b/>
              </w:rPr>
            </w:pPr>
            <w:r>
              <w:rPr>
                <w:b/>
              </w:rPr>
              <w:t>Emissions Burning ULSD</w:t>
            </w:r>
            <w:r w:rsidR="005842B2">
              <w:rPr>
                <w:b/>
                <w:vertAlign w:val="superscript"/>
              </w:rPr>
              <w:t xml:space="preserve"> </w:t>
            </w:r>
            <w:r>
              <w:rPr>
                <w:b/>
              </w:rPr>
              <w:t>(</w:t>
            </w:r>
            <w:proofErr w:type="spellStart"/>
            <w:r>
              <w:rPr>
                <w:b/>
              </w:rPr>
              <w:t>lb</w:t>
            </w:r>
            <w:proofErr w:type="spellEnd"/>
            <w:r>
              <w:rPr>
                <w:b/>
              </w:rPr>
              <w:t>/</w:t>
            </w:r>
            <w:proofErr w:type="spellStart"/>
            <w:r>
              <w:rPr>
                <w:b/>
              </w:rPr>
              <w:t>hr</w:t>
            </w:r>
            <w:proofErr w:type="spellEnd"/>
            <w:r>
              <w:rPr>
                <w:b/>
              </w:rPr>
              <w:t>)</w:t>
            </w:r>
          </w:p>
        </w:tc>
      </w:tr>
      <w:tr w:rsidR="00C66F6D" w14:paraId="08610E1A" w14:textId="77777777" w:rsidTr="005842B2">
        <w:tc>
          <w:tcPr>
            <w:tcW w:w="3870" w:type="dxa"/>
          </w:tcPr>
          <w:p w14:paraId="08610E17" w14:textId="77777777" w:rsidR="00C66F6D" w:rsidRDefault="00C66F6D" w:rsidP="00737C58">
            <w:r>
              <w:t>Oxides of Nitrogen (NOx)</w:t>
            </w:r>
          </w:p>
        </w:tc>
        <w:tc>
          <w:tcPr>
            <w:tcW w:w="2430" w:type="dxa"/>
          </w:tcPr>
          <w:p w14:paraId="08610E18" w14:textId="77777777" w:rsidR="00C66F6D" w:rsidRDefault="00C66F6D" w:rsidP="00737C58">
            <w:pPr>
              <w:jc w:val="center"/>
            </w:pPr>
            <w:r>
              <w:t>1.35</w:t>
            </w:r>
          </w:p>
        </w:tc>
        <w:tc>
          <w:tcPr>
            <w:tcW w:w="2448" w:type="dxa"/>
          </w:tcPr>
          <w:p w14:paraId="08610E19" w14:textId="77777777" w:rsidR="00C66F6D" w:rsidRPr="00C66F6D" w:rsidRDefault="00C66F6D" w:rsidP="00737C58">
            <w:pPr>
              <w:jc w:val="center"/>
            </w:pPr>
            <w:r>
              <w:t>4.26</w:t>
            </w:r>
          </w:p>
        </w:tc>
      </w:tr>
      <w:tr w:rsidR="00C66F6D" w14:paraId="08610E1E" w14:textId="77777777" w:rsidTr="005842B2">
        <w:tc>
          <w:tcPr>
            <w:tcW w:w="3870" w:type="dxa"/>
          </w:tcPr>
          <w:p w14:paraId="08610E1B" w14:textId="77777777" w:rsidR="00C66F6D" w:rsidRDefault="00C66F6D" w:rsidP="00737C58">
            <w:r>
              <w:lastRenderedPageBreak/>
              <w:t>Carbon Monoxide (CO)</w:t>
            </w:r>
          </w:p>
        </w:tc>
        <w:tc>
          <w:tcPr>
            <w:tcW w:w="2430" w:type="dxa"/>
          </w:tcPr>
          <w:p w14:paraId="08610E1C" w14:textId="77777777" w:rsidR="00C66F6D" w:rsidRDefault="00C66F6D" w:rsidP="00737C58">
            <w:pPr>
              <w:jc w:val="center"/>
            </w:pPr>
            <w:r>
              <w:t>1.37</w:t>
            </w:r>
          </w:p>
        </w:tc>
        <w:tc>
          <w:tcPr>
            <w:tcW w:w="2448" w:type="dxa"/>
          </w:tcPr>
          <w:p w14:paraId="08610E1D" w14:textId="77777777" w:rsidR="00C66F6D" w:rsidRPr="00C66F6D" w:rsidRDefault="00C66F6D" w:rsidP="00737C58">
            <w:pPr>
              <w:jc w:val="center"/>
            </w:pPr>
            <w:r>
              <w:t>1.33</w:t>
            </w:r>
          </w:p>
        </w:tc>
      </w:tr>
      <w:tr w:rsidR="00C66F6D" w14:paraId="08610E26" w14:textId="77777777" w:rsidTr="005842B2">
        <w:tc>
          <w:tcPr>
            <w:tcW w:w="3870" w:type="dxa"/>
          </w:tcPr>
          <w:p w14:paraId="08610E23" w14:textId="77777777" w:rsidR="00C66F6D" w:rsidRDefault="00C66F6D" w:rsidP="00737C58">
            <w:r w:rsidRPr="00F940A6">
              <w:t>Sulfur Dioxide (SO</w:t>
            </w:r>
            <w:r w:rsidRPr="00F940A6">
              <w:rPr>
                <w:vertAlign w:val="subscript"/>
              </w:rPr>
              <w:t>2</w:t>
            </w:r>
            <w:r w:rsidRPr="00F940A6">
              <w:t>)</w:t>
            </w:r>
          </w:p>
        </w:tc>
        <w:tc>
          <w:tcPr>
            <w:tcW w:w="2430" w:type="dxa"/>
          </w:tcPr>
          <w:p w14:paraId="08610E24" w14:textId="77777777" w:rsidR="00C66F6D" w:rsidRDefault="00C66F6D" w:rsidP="00737C58">
            <w:pPr>
              <w:jc w:val="center"/>
            </w:pPr>
            <w:r>
              <w:t>0.02</w:t>
            </w:r>
          </w:p>
        </w:tc>
        <w:tc>
          <w:tcPr>
            <w:tcW w:w="2448" w:type="dxa"/>
          </w:tcPr>
          <w:p w14:paraId="08610E25" w14:textId="77777777" w:rsidR="00C66F6D" w:rsidRPr="00C66F6D" w:rsidRDefault="00C66F6D" w:rsidP="00737C58">
            <w:pPr>
              <w:jc w:val="center"/>
            </w:pPr>
            <w:r>
              <w:t>0.74</w:t>
            </w:r>
          </w:p>
        </w:tc>
      </w:tr>
      <w:tr w:rsidR="00C66F6D" w14:paraId="08610E2A" w14:textId="77777777" w:rsidTr="005842B2">
        <w:tc>
          <w:tcPr>
            <w:tcW w:w="3870" w:type="dxa"/>
          </w:tcPr>
          <w:p w14:paraId="08610E27" w14:textId="77777777" w:rsidR="00C66F6D" w:rsidRDefault="00C66F6D" w:rsidP="00737C58">
            <w:r>
              <w:t>Total Particulate Matter [PM(total)]</w:t>
            </w:r>
            <w:r w:rsidRPr="00AB7F54">
              <w:rPr>
                <w:vertAlign w:val="superscript"/>
              </w:rPr>
              <w:t>†</w:t>
            </w:r>
          </w:p>
        </w:tc>
        <w:tc>
          <w:tcPr>
            <w:tcW w:w="2430" w:type="dxa"/>
          </w:tcPr>
          <w:p w14:paraId="08610E28" w14:textId="77777777" w:rsidR="00C66F6D" w:rsidRDefault="00C66F6D" w:rsidP="00737C58">
            <w:pPr>
              <w:jc w:val="center"/>
            </w:pPr>
            <w:r>
              <w:t>0.33</w:t>
            </w:r>
          </w:p>
        </w:tc>
        <w:tc>
          <w:tcPr>
            <w:tcW w:w="2448" w:type="dxa"/>
          </w:tcPr>
          <w:p w14:paraId="08610E29" w14:textId="77777777" w:rsidR="00C66F6D" w:rsidRPr="00C66F6D" w:rsidRDefault="00C66F6D" w:rsidP="00737C58">
            <w:pPr>
              <w:jc w:val="center"/>
            </w:pPr>
            <w:r>
              <w:t>0.89</w:t>
            </w:r>
          </w:p>
        </w:tc>
      </w:tr>
    </w:tbl>
    <w:p w14:paraId="08610E2B" w14:textId="1DBBC3AE" w:rsidR="00C66F6D" w:rsidRDefault="00C66F6D" w:rsidP="005842B2">
      <w:pPr>
        <w:tabs>
          <w:tab w:val="left" w:pos="900"/>
        </w:tabs>
        <w:ind w:left="900" w:hanging="180"/>
      </w:pPr>
      <w:r w:rsidRPr="00025E0F">
        <w:rPr>
          <w:vertAlign w:val="superscript"/>
        </w:rPr>
        <w:t>†</w:t>
      </w:r>
      <w:r w:rsidR="005842B2">
        <w:tab/>
      </w:r>
      <w:r w:rsidRPr="00F940A6">
        <w:t>PM Total includes both filterable and condensable fractions.</w:t>
      </w:r>
    </w:p>
    <w:p w14:paraId="08610E2C" w14:textId="77777777" w:rsidR="00C66F6D" w:rsidRDefault="00C66F6D" w:rsidP="00C66F6D">
      <w:pPr>
        <w:jc w:val="both"/>
      </w:pPr>
    </w:p>
    <w:p w14:paraId="08610E2D" w14:textId="77777777" w:rsidR="00C66F6D" w:rsidRDefault="00C66F6D" w:rsidP="001216DE">
      <w:pPr>
        <w:numPr>
          <w:ilvl w:val="2"/>
          <w:numId w:val="4"/>
        </w:numPr>
        <w:tabs>
          <w:tab w:val="clear" w:pos="1224"/>
          <w:tab w:val="num" w:pos="1080"/>
        </w:tabs>
        <w:ind w:left="1080" w:hanging="360"/>
        <w:jc w:val="both"/>
      </w:pPr>
      <w:r>
        <w:t xml:space="preserve">For Power Plant Temporary Boiler #5 the following </w:t>
      </w:r>
      <w:r w:rsidRPr="009E088B">
        <w:t>[20 DCMR 201]:</w:t>
      </w:r>
    </w:p>
    <w:p w14:paraId="08610E2E" w14:textId="77777777" w:rsidR="00564065" w:rsidRPr="00F94676" w:rsidRDefault="00564065" w:rsidP="00564065">
      <w:pPr>
        <w:tabs>
          <w:tab w:val="left" w:pos="-1440"/>
          <w:tab w:val="left" w:pos="1440"/>
        </w:tabs>
        <w:ind w:left="360"/>
        <w:rPr>
          <w:sz w:val="20"/>
          <w:szCs w:val="20"/>
        </w:rPr>
      </w:pPr>
    </w:p>
    <w:tbl>
      <w:tblPr>
        <w:tblStyle w:val="TableGrid"/>
        <w:tblW w:w="0" w:type="auto"/>
        <w:tblInd w:w="828" w:type="dxa"/>
        <w:tblLook w:val="04A0" w:firstRow="1" w:lastRow="0" w:firstColumn="1" w:lastColumn="0" w:noHBand="0" w:noVBand="1"/>
      </w:tblPr>
      <w:tblGrid>
        <w:gridCol w:w="3870"/>
        <w:gridCol w:w="2430"/>
        <w:gridCol w:w="2448"/>
      </w:tblGrid>
      <w:tr w:rsidR="00C66F6D" w14:paraId="08610E32" w14:textId="77777777" w:rsidTr="005842B2">
        <w:tc>
          <w:tcPr>
            <w:tcW w:w="3870" w:type="dxa"/>
          </w:tcPr>
          <w:p w14:paraId="08610E2F" w14:textId="77777777" w:rsidR="00C66F6D" w:rsidRPr="007811E6" w:rsidRDefault="00C66F6D" w:rsidP="00737C58">
            <w:pPr>
              <w:jc w:val="center"/>
              <w:rPr>
                <w:b/>
              </w:rPr>
            </w:pPr>
            <w:r>
              <w:rPr>
                <w:b/>
              </w:rPr>
              <w:t>Pollutant</w:t>
            </w:r>
          </w:p>
        </w:tc>
        <w:tc>
          <w:tcPr>
            <w:tcW w:w="2430" w:type="dxa"/>
          </w:tcPr>
          <w:p w14:paraId="08610E30" w14:textId="77777777" w:rsidR="00C66F6D" w:rsidRPr="007811E6" w:rsidRDefault="00C66F6D" w:rsidP="00737C58">
            <w:pPr>
              <w:jc w:val="center"/>
              <w:rPr>
                <w:b/>
              </w:rPr>
            </w:pPr>
            <w:r>
              <w:rPr>
                <w:b/>
              </w:rPr>
              <w:t>Emissions Burning Natural Gas (lb/hr)</w:t>
            </w:r>
          </w:p>
        </w:tc>
        <w:tc>
          <w:tcPr>
            <w:tcW w:w="2448" w:type="dxa"/>
          </w:tcPr>
          <w:p w14:paraId="08610E31" w14:textId="56DF0D41" w:rsidR="00C66F6D" w:rsidRPr="007811E6" w:rsidRDefault="00C66F6D" w:rsidP="00DA44C3">
            <w:pPr>
              <w:jc w:val="center"/>
              <w:rPr>
                <w:b/>
              </w:rPr>
            </w:pPr>
            <w:r>
              <w:rPr>
                <w:b/>
              </w:rPr>
              <w:t>Emissions Burning ULSD</w:t>
            </w:r>
            <w:r w:rsidR="005842B2">
              <w:rPr>
                <w:b/>
              </w:rPr>
              <w:t xml:space="preserve"> </w:t>
            </w:r>
            <w:r>
              <w:rPr>
                <w:b/>
              </w:rPr>
              <w:t>(</w:t>
            </w:r>
            <w:proofErr w:type="spellStart"/>
            <w:r>
              <w:rPr>
                <w:b/>
              </w:rPr>
              <w:t>lb</w:t>
            </w:r>
            <w:proofErr w:type="spellEnd"/>
            <w:r>
              <w:rPr>
                <w:b/>
              </w:rPr>
              <w:t>/</w:t>
            </w:r>
            <w:proofErr w:type="spellStart"/>
            <w:r>
              <w:rPr>
                <w:b/>
              </w:rPr>
              <w:t>hr</w:t>
            </w:r>
            <w:proofErr w:type="spellEnd"/>
            <w:r>
              <w:rPr>
                <w:b/>
              </w:rPr>
              <w:t>)</w:t>
            </w:r>
          </w:p>
        </w:tc>
      </w:tr>
      <w:tr w:rsidR="00C66F6D" w14:paraId="08610E36" w14:textId="77777777" w:rsidTr="005842B2">
        <w:tc>
          <w:tcPr>
            <w:tcW w:w="3870" w:type="dxa"/>
          </w:tcPr>
          <w:p w14:paraId="08610E33" w14:textId="77777777" w:rsidR="00C66F6D" w:rsidRDefault="00C66F6D" w:rsidP="00737C58">
            <w:r>
              <w:t>Oxides of Nitrogen (NOx)</w:t>
            </w:r>
          </w:p>
        </w:tc>
        <w:tc>
          <w:tcPr>
            <w:tcW w:w="2430" w:type="dxa"/>
          </w:tcPr>
          <w:p w14:paraId="08610E34" w14:textId="77777777" w:rsidR="00C66F6D" w:rsidRDefault="00C66F6D" w:rsidP="00737C58">
            <w:pPr>
              <w:jc w:val="center"/>
            </w:pPr>
            <w:r>
              <w:t>1.38</w:t>
            </w:r>
          </w:p>
        </w:tc>
        <w:tc>
          <w:tcPr>
            <w:tcW w:w="2448" w:type="dxa"/>
          </w:tcPr>
          <w:p w14:paraId="08610E35" w14:textId="77777777" w:rsidR="00C66F6D" w:rsidRPr="00C66F6D" w:rsidRDefault="00C66F6D" w:rsidP="00737C58">
            <w:pPr>
              <w:jc w:val="center"/>
            </w:pPr>
            <w:r>
              <w:t>4.36</w:t>
            </w:r>
          </w:p>
        </w:tc>
      </w:tr>
      <w:tr w:rsidR="00C66F6D" w14:paraId="08610E3A" w14:textId="77777777" w:rsidTr="005842B2">
        <w:tc>
          <w:tcPr>
            <w:tcW w:w="3870" w:type="dxa"/>
          </w:tcPr>
          <w:p w14:paraId="08610E37" w14:textId="77777777" w:rsidR="00C66F6D" w:rsidRDefault="00C66F6D" w:rsidP="00737C58">
            <w:r>
              <w:t>Carbon Monoxide (CO)</w:t>
            </w:r>
          </w:p>
        </w:tc>
        <w:tc>
          <w:tcPr>
            <w:tcW w:w="2430" w:type="dxa"/>
          </w:tcPr>
          <w:p w14:paraId="08610E38" w14:textId="77777777" w:rsidR="00C66F6D" w:rsidRDefault="00C66F6D" w:rsidP="00737C58">
            <w:pPr>
              <w:jc w:val="center"/>
            </w:pPr>
            <w:r>
              <w:t>1.4</w:t>
            </w:r>
            <w:r w:rsidR="00DA43F0">
              <w:t>0</w:t>
            </w:r>
          </w:p>
        </w:tc>
        <w:tc>
          <w:tcPr>
            <w:tcW w:w="2448" w:type="dxa"/>
          </w:tcPr>
          <w:p w14:paraId="08610E39" w14:textId="77777777" w:rsidR="00C66F6D" w:rsidRPr="00C66F6D" w:rsidRDefault="00C66F6D" w:rsidP="00737C58">
            <w:pPr>
              <w:jc w:val="center"/>
            </w:pPr>
            <w:r>
              <w:t>1.36</w:t>
            </w:r>
          </w:p>
        </w:tc>
      </w:tr>
      <w:tr w:rsidR="00C66F6D" w14:paraId="08610E42" w14:textId="77777777" w:rsidTr="005842B2">
        <w:tc>
          <w:tcPr>
            <w:tcW w:w="3870" w:type="dxa"/>
          </w:tcPr>
          <w:p w14:paraId="08610E3F" w14:textId="77777777" w:rsidR="00C66F6D" w:rsidRDefault="00C66F6D" w:rsidP="00737C58">
            <w:r w:rsidRPr="00F940A6">
              <w:t>Sulfur Dioxide (SO</w:t>
            </w:r>
            <w:r w:rsidRPr="00F940A6">
              <w:rPr>
                <w:vertAlign w:val="subscript"/>
              </w:rPr>
              <w:t>2</w:t>
            </w:r>
            <w:r w:rsidRPr="00F940A6">
              <w:t>)</w:t>
            </w:r>
          </w:p>
        </w:tc>
        <w:tc>
          <w:tcPr>
            <w:tcW w:w="2430" w:type="dxa"/>
          </w:tcPr>
          <w:p w14:paraId="08610E40" w14:textId="77777777" w:rsidR="00C66F6D" w:rsidRDefault="00C66F6D" w:rsidP="00737C58">
            <w:pPr>
              <w:jc w:val="center"/>
            </w:pPr>
            <w:r>
              <w:t>0.02</w:t>
            </w:r>
          </w:p>
        </w:tc>
        <w:tc>
          <w:tcPr>
            <w:tcW w:w="2448" w:type="dxa"/>
          </w:tcPr>
          <w:p w14:paraId="08610E41" w14:textId="77777777" w:rsidR="00C66F6D" w:rsidRPr="00C66F6D" w:rsidRDefault="00C66F6D" w:rsidP="00737C58">
            <w:pPr>
              <w:jc w:val="center"/>
            </w:pPr>
            <w:r>
              <w:t>0.75</w:t>
            </w:r>
          </w:p>
        </w:tc>
      </w:tr>
      <w:tr w:rsidR="00C66F6D" w14:paraId="08610E46" w14:textId="77777777" w:rsidTr="005842B2">
        <w:tc>
          <w:tcPr>
            <w:tcW w:w="3870" w:type="dxa"/>
          </w:tcPr>
          <w:p w14:paraId="08610E43" w14:textId="77777777" w:rsidR="00C66F6D" w:rsidRDefault="00C66F6D" w:rsidP="00737C58">
            <w:r>
              <w:t>Total Particulate Matter [PM(total)]</w:t>
            </w:r>
            <w:r w:rsidRPr="00AB7F54">
              <w:rPr>
                <w:vertAlign w:val="superscript"/>
              </w:rPr>
              <w:t>†</w:t>
            </w:r>
          </w:p>
        </w:tc>
        <w:tc>
          <w:tcPr>
            <w:tcW w:w="2430" w:type="dxa"/>
          </w:tcPr>
          <w:p w14:paraId="08610E44" w14:textId="77777777" w:rsidR="00C66F6D" w:rsidRDefault="00C66F6D" w:rsidP="00737C58">
            <w:pPr>
              <w:jc w:val="center"/>
            </w:pPr>
            <w:r>
              <w:t>0.34</w:t>
            </w:r>
          </w:p>
        </w:tc>
        <w:tc>
          <w:tcPr>
            <w:tcW w:w="2448" w:type="dxa"/>
          </w:tcPr>
          <w:p w14:paraId="08610E45" w14:textId="77777777" w:rsidR="00C66F6D" w:rsidRPr="00C66F6D" w:rsidRDefault="00C66F6D" w:rsidP="00737C58">
            <w:pPr>
              <w:jc w:val="center"/>
            </w:pPr>
            <w:r>
              <w:t>0.91</w:t>
            </w:r>
          </w:p>
        </w:tc>
      </w:tr>
    </w:tbl>
    <w:p w14:paraId="08610E47" w14:textId="77777777" w:rsidR="00C66F6D" w:rsidRDefault="00C66F6D" w:rsidP="00C66F6D">
      <w:pPr>
        <w:ind w:left="720" w:hanging="360"/>
      </w:pPr>
      <w:r>
        <w:tab/>
      </w:r>
      <w:r w:rsidRPr="00025E0F">
        <w:rPr>
          <w:vertAlign w:val="superscript"/>
        </w:rPr>
        <w:t>†</w:t>
      </w:r>
      <w:r>
        <w:t xml:space="preserve"> </w:t>
      </w:r>
      <w:r w:rsidRPr="00F940A6">
        <w:t>PM Total includes both filterable and condensable fractions.</w:t>
      </w:r>
    </w:p>
    <w:p w14:paraId="08610E48" w14:textId="77777777" w:rsidR="00564065" w:rsidRPr="0071289B" w:rsidRDefault="00564065" w:rsidP="00564065">
      <w:pPr>
        <w:ind w:left="720"/>
      </w:pPr>
    </w:p>
    <w:p w14:paraId="08610E49" w14:textId="77777777"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08610E4A" w14:textId="77777777" w:rsidR="00FE0FB2" w:rsidRDefault="00FE0FB2" w:rsidP="00FE0FB2">
      <w:pPr>
        <w:ind w:left="720"/>
      </w:pPr>
    </w:p>
    <w:p w14:paraId="08610E4B" w14:textId="77777777" w:rsidR="00FE0FB2" w:rsidRPr="00FE0FB2" w:rsidRDefault="00FE0FB2" w:rsidP="00FE0FB2">
      <w:pPr>
        <w:ind w:left="720"/>
        <w:rPr>
          <w:i/>
        </w:rPr>
      </w:pPr>
      <w:r w:rsidRPr="00FE0FB2">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FE0FB2">
        <w:rPr>
          <w:i/>
        </w:rPr>
        <w:t>) as stated above.</w:t>
      </w:r>
    </w:p>
    <w:p w14:paraId="08610E4C" w14:textId="77777777" w:rsidR="00564065" w:rsidRDefault="00564065" w:rsidP="00564065"/>
    <w:p w14:paraId="08610E4D" w14:textId="77777777" w:rsidR="00E45A0E" w:rsidRDefault="00E45A0E" w:rsidP="001216DE">
      <w:pPr>
        <w:numPr>
          <w:ilvl w:val="0"/>
          <w:numId w:val="5"/>
        </w:numPr>
      </w:pPr>
      <w:r>
        <w:t xml:space="preserve">In addition to the requirements of Condition II(b), the boilers shall not emit any gases into the atmosphere of gases that exhibit greater than 20 percent opacity (6-minute average), except for one-minute period per hour of not more than 27 percent opacity. This standard applies at all times except during periods of startup, shutdown, or malfunction. [20 DCMR 205 and 40 CFR 60.43c(c) and (d)] </w:t>
      </w:r>
    </w:p>
    <w:p w14:paraId="08610E4E" w14:textId="77777777" w:rsidR="00E45A0E" w:rsidRDefault="00E45A0E" w:rsidP="00E45A0E">
      <w:pPr>
        <w:ind w:left="720"/>
        <w:jc w:val="both"/>
      </w:pPr>
    </w:p>
    <w:p w14:paraId="08610E4F" w14:textId="77777777" w:rsidR="00564065" w:rsidRDefault="00AA63DD" w:rsidP="001216DE">
      <w:pPr>
        <w:numPr>
          <w:ilvl w:val="0"/>
          <w:numId w:val="5"/>
        </w:numPr>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81595A">
        <w:t xml:space="preserve">each of the </w:t>
      </w:r>
      <w:r w:rsidR="00564065">
        <w:t>boiler</w:t>
      </w:r>
      <w:r w:rsidR="0081595A">
        <w:t>s</w:t>
      </w:r>
      <w:r w:rsidR="00564065">
        <w:t xml:space="preserve"> shall not be greater than 0.</w:t>
      </w:r>
      <w:r w:rsidR="00AA625A">
        <w:t>0</w:t>
      </w:r>
      <w:r w:rsidR="00AA227C">
        <w:t>7</w:t>
      </w:r>
      <w:r w:rsidR="00564065" w:rsidRPr="006A4B1F">
        <w:t xml:space="preserve"> pounds per million BTU. [20 DCMR 600.1].</w:t>
      </w:r>
    </w:p>
    <w:p w14:paraId="08610E50" w14:textId="77777777" w:rsidR="006A0EF5" w:rsidRDefault="006A0EF5" w:rsidP="006A0EF5">
      <w:pPr>
        <w:ind w:left="720"/>
        <w:jc w:val="both"/>
      </w:pPr>
    </w:p>
    <w:p w14:paraId="08610E51" w14:textId="372D08F9" w:rsidR="002D0FD5" w:rsidRDefault="002D0FD5" w:rsidP="002D0FD5">
      <w:pPr>
        <w:ind w:left="720" w:hanging="360"/>
        <w:rPr>
          <w:szCs w:val="20"/>
        </w:rPr>
      </w:pPr>
      <w:r>
        <w:t>e.</w:t>
      </w:r>
      <w:r>
        <w:tab/>
      </w:r>
      <w:r w:rsidRPr="00F632E7">
        <w:rPr>
          <w:szCs w:val="20"/>
        </w:rPr>
        <w:t>NO</w:t>
      </w:r>
      <w:r w:rsidRPr="00F632E7">
        <w:rPr>
          <w:szCs w:val="20"/>
          <w:vertAlign w:val="subscript"/>
        </w:rPr>
        <w:t>x</w:t>
      </w:r>
      <w:r w:rsidRPr="00F632E7">
        <w:rPr>
          <w:szCs w:val="20"/>
        </w:rPr>
        <w:t xml:space="preserve"> and CO emissions shall not exceed those achieved with the performance of annual combustion adjustments on each boiler. To show compliance with this condition, the </w:t>
      </w:r>
      <w:r w:rsidRPr="00F632E7">
        <w:rPr>
          <w:szCs w:val="20"/>
        </w:rPr>
        <w:lastRenderedPageBreak/>
        <w:t>Permittee shall, each calendar year, perform adjustments of the combustion processes of the boilers with the following characteristics [</w:t>
      </w:r>
      <w:r>
        <w:rPr>
          <w:szCs w:val="20"/>
        </w:rPr>
        <w:t xml:space="preserve">20 DCMR </w:t>
      </w:r>
      <w:r w:rsidRPr="00F632E7">
        <w:rPr>
          <w:szCs w:val="20"/>
        </w:rPr>
        <w:t>805.8(a) and (b)</w:t>
      </w:r>
      <w:r w:rsidRPr="005C75C5">
        <w:rPr>
          <w:szCs w:val="20"/>
        </w:rPr>
        <w:t>]:</w:t>
      </w:r>
    </w:p>
    <w:p w14:paraId="08610E52" w14:textId="77777777" w:rsidR="002D0FD5" w:rsidRDefault="002D0FD5" w:rsidP="002D0FD5">
      <w:pPr>
        <w:ind w:left="720" w:hanging="360"/>
        <w:rPr>
          <w:szCs w:val="20"/>
        </w:rPr>
      </w:pPr>
    </w:p>
    <w:p w14:paraId="08610E53" w14:textId="77777777" w:rsidR="002D0FD5" w:rsidRDefault="002D0FD5" w:rsidP="002D0FD5">
      <w:pPr>
        <w:ind w:left="1080" w:hanging="360"/>
        <w:rPr>
          <w:szCs w:val="20"/>
        </w:rPr>
      </w:pPr>
      <w:r>
        <w:rPr>
          <w:szCs w:val="20"/>
        </w:rPr>
        <w:t>1.</w:t>
      </w:r>
      <w:r>
        <w:rPr>
          <w:szCs w:val="20"/>
        </w:rPr>
        <w:tab/>
      </w:r>
      <w:r w:rsidRPr="00F632E7">
        <w:rPr>
          <w:szCs w:val="20"/>
        </w:rPr>
        <w:t>Inspection, adjustment, cleaning or replacement of fuel burning equipment, including the burners and moving parts necessary for proper operation as specified by the manufacturer;</w:t>
      </w:r>
    </w:p>
    <w:p w14:paraId="08610E54" w14:textId="77777777" w:rsidR="002D0FD5" w:rsidRDefault="002D0FD5" w:rsidP="002D0FD5">
      <w:pPr>
        <w:ind w:left="1080" w:hanging="360"/>
        <w:rPr>
          <w:szCs w:val="20"/>
        </w:rPr>
      </w:pPr>
    </w:p>
    <w:p w14:paraId="08610E55" w14:textId="77777777" w:rsidR="002D0FD5" w:rsidRDefault="002D0FD5" w:rsidP="002D0FD5">
      <w:pPr>
        <w:ind w:left="1080" w:hanging="360"/>
        <w:rPr>
          <w:szCs w:val="20"/>
        </w:rPr>
      </w:pPr>
      <w:r>
        <w:rPr>
          <w:szCs w:val="20"/>
        </w:rPr>
        <w:t>2.</w:t>
      </w:r>
      <w:r>
        <w:rPr>
          <w:szCs w:val="20"/>
        </w:rPr>
        <w:tab/>
      </w:r>
      <w:r w:rsidRPr="00951F78">
        <w:rPr>
          <w:szCs w:val="20"/>
        </w:rPr>
        <w:t>Inspection of the flame pattern or characteristics and adjustments necessary to minimize total emissions of NOx and, to the extent practicable, minimize emissions of CO;</w:t>
      </w:r>
    </w:p>
    <w:p w14:paraId="08610E56" w14:textId="77777777" w:rsidR="002D0FD5" w:rsidRDefault="002D0FD5" w:rsidP="002D0FD5">
      <w:pPr>
        <w:ind w:left="1080" w:hanging="360"/>
        <w:rPr>
          <w:szCs w:val="20"/>
        </w:rPr>
      </w:pPr>
    </w:p>
    <w:p w14:paraId="08610E57" w14:textId="77777777" w:rsidR="002D0FD5" w:rsidRPr="002D0FD5" w:rsidRDefault="002D0FD5" w:rsidP="002D0FD5">
      <w:pPr>
        <w:pStyle w:val="ListParagraph"/>
        <w:numPr>
          <w:ilvl w:val="2"/>
          <w:numId w:val="4"/>
        </w:numPr>
        <w:tabs>
          <w:tab w:val="clear" w:pos="1224"/>
          <w:tab w:val="num" w:pos="1080"/>
        </w:tabs>
        <w:ind w:left="1080" w:hanging="360"/>
        <w:rPr>
          <w:szCs w:val="20"/>
        </w:rPr>
      </w:pPr>
      <w:r w:rsidRPr="002D0FD5">
        <w:rPr>
          <w:szCs w:val="20"/>
        </w:rPr>
        <w:t>Inspection of the air-to-fuel ratio control system and adjustments necessary to ensure proper calibration and operation as specified by the manufacturer; and</w:t>
      </w:r>
    </w:p>
    <w:p w14:paraId="08610E58" w14:textId="77777777" w:rsidR="002D0FD5" w:rsidRPr="002D0FD5" w:rsidRDefault="002D0FD5" w:rsidP="002D0FD5">
      <w:pPr>
        <w:pStyle w:val="ListParagraph"/>
        <w:ind w:left="1224"/>
        <w:rPr>
          <w:szCs w:val="20"/>
        </w:rPr>
      </w:pPr>
    </w:p>
    <w:p w14:paraId="08610E59" w14:textId="77777777" w:rsidR="002D0FD5" w:rsidRDefault="002D0FD5" w:rsidP="002D0FD5">
      <w:pPr>
        <w:ind w:left="1080" w:hanging="360"/>
        <w:rPr>
          <w:szCs w:val="20"/>
        </w:rPr>
      </w:pPr>
      <w:r>
        <w:rPr>
          <w:szCs w:val="20"/>
        </w:rPr>
        <w:t>4.</w:t>
      </w:r>
      <w:r>
        <w:rPr>
          <w:szCs w:val="20"/>
        </w:rPr>
        <w:tab/>
      </w:r>
      <w:r w:rsidRPr="00951F78">
        <w:rPr>
          <w:szCs w:val="20"/>
        </w:rPr>
        <w:t>Adjustments shall be made such that the maximum emission rate for any contaminant does not exceed the maximum allowable emission r</w:t>
      </w:r>
      <w:r>
        <w:rPr>
          <w:szCs w:val="20"/>
        </w:rPr>
        <w:t>ate as set forth in Condition II of this permit</w:t>
      </w:r>
      <w:r w:rsidRPr="00951F78">
        <w:rPr>
          <w:szCs w:val="20"/>
        </w:rPr>
        <w:t>.</w:t>
      </w:r>
    </w:p>
    <w:p w14:paraId="08610E5C" w14:textId="77777777" w:rsidR="00F40C9A" w:rsidRPr="006243B7" w:rsidRDefault="00F40C9A" w:rsidP="00564065">
      <w:pPr>
        <w:autoSpaceDE w:val="0"/>
        <w:autoSpaceDN w:val="0"/>
        <w:adjustRightInd w:val="0"/>
        <w:ind w:left="720" w:hanging="360"/>
      </w:pPr>
    </w:p>
    <w:p w14:paraId="08610E5D" w14:textId="77777777" w:rsidR="00564065" w:rsidRDefault="005B4B77" w:rsidP="00564065">
      <w:pPr>
        <w:ind w:left="720" w:hanging="360"/>
      </w:pPr>
      <w:r>
        <w:t>f</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08610E5E" w14:textId="77777777" w:rsidR="0066238A" w:rsidRDefault="0066238A" w:rsidP="00564065">
      <w:pPr>
        <w:ind w:left="360" w:hanging="360"/>
      </w:pPr>
    </w:p>
    <w:p w14:paraId="08610E5F" w14:textId="77777777" w:rsidR="00564065" w:rsidRPr="006243B7" w:rsidRDefault="00564065" w:rsidP="00564065">
      <w:pPr>
        <w:ind w:left="360" w:hanging="360"/>
      </w:pPr>
      <w:r w:rsidRPr="006243B7">
        <w:t>III.</w:t>
      </w:r>
      <w:r w:rsidRPr="006243B7">
        <w:tab/>
      </w:r>
      <w:r w:rsidRPr="006243B7">
        <w:rPr>
          <w:u w:val="single"/>
        </w:rPr>
        <w:t>Operational Limitations:</w:t>
      </w:r>
    </w:p>
    <w:p w14:paraId="08610E60" w14:textId="77777777" w:rsidR="00564065" w:rsidRPr="006243B7" w:rsidRDefault="00564065" w:rsidP="00564065"/>
    <w:p w14:paraId="08610E61" w14:textId="108E0B86" w:rsidR="00564065" w:rsidRDefault="00564065" w:rsidP="00564065">
      <w:pPr>
        <w:numPr>
          <w:ilvl w:val="1"/>
          <w:numId w:val="2"/>
        </w:numPr>
        <w:ind w:left="720" w:hanging="720"/>
      </w:pPr>
      <w:r>
        <w:t>a.</w:t>
      </w:r>
      <w:r>
        <w:tab/>
        <w:t>The primary fuel for the boiler</w:t>
      </w:r>
      <w:r w:rsidR="0081595A">
        <w:t>s</w:t>
      </w:r>
      <w:r>
        <w:t xml:space="preserve"> shall be natural gas. </w:t>
      </w:r>
      <w:r w:rsidR="005842B2">
        <w:t>Ultra</w:t>
      </w:r>
      <w:r w:rsidR="00DA44C3">
        <w:t>-</w:t>
      </w:r>
      <w:r w:rsidR="005842B2">
        <w:t>low sulfur diesel (</w:t>
      </w:r>
      <w:r w:rsidR="007B3840">
        <w:t>ULSD</w:t>
      </w:r>
      <w:r w:rsidR="005842B2">
        <w:t xml:space="preserve">) </w:t>
      </w:r>
      <w:r w:rsidR="00FE0FB2">
        <w:t>shall only be used in acc</w:t>
      </w:r>
      <w:r w:rsidR="00013431">
        <w:t>ordance with Conditions III(b)</w:t>
      </w:r>
      <w:r w:rsidR="00DD132A">
        <w:t>, (c),</w:t>
      </w:r>
      <w:r w:rsidR="00013431">
        <w:t xml:space="preserve"> and</w:t>
      </w:r>
      <w:r w:rsidR="00FE0FB2">
        <w:t xml:space="preserve"> (</w:t>
      </w:r>
      <w:r w:rsidR="00DD132A">
        <w:t>d</w:t>
      </w:r>
      <w:r w:rsidR="00FE0FB2">
        <w:t>). No other fuels are approved for use in these boilers. [20 DCMR 201]</w:t>
      </w:r>
    </w:p>
    <w:p w14:paraId="08610E62" w14:textId="77777777" w:rsidR="00564065" w:rsidRDefault="00564065" w:rsidP="00564065">
      <w:pPr>
        <w:tabs>
          <w:tab w:val="left" w:pos="540"/>
        </w:tabs>
        <w:ind w:left="720" w:hanging="720"/>
      </w:pPr>
    </w:p>
    <w:p w14:paraId="08610E63" w14:textId="69A1150D" w:rsidR="00564065" w:rsidRPr="00501FC1" w:rsidRDefault="00564065" w:rsidP="00564065">
      <w:pPr>
        <w:tabs>
          <w:tab w:val="left" w:pos="540"/>
        </w:tabs>
        <w:ind w:left="720" w:hanging="720"/>
        <w:rPr>
          <w:i/>
        </w:rPr>
      </w:pPr>
      <w:r>
        <w:t xml:space="preserve">      b.</w:t>
      </w:r>
      <w:r>
        <w:tab/>
      </w:r>
      <w:r w:rsidR="00C20B84">
        <w:t xml:space="preserve">The alternative fuel for the boilers shall be </w:t>
      </w:r>
      <w:r w:rsidR="007B3840">
        <w:t>ULSD</w:t>
      </w:r>
      <w:r w:rsidR="00013431">
        <w:t xml:space="preserve">. The Permittee shall not purchase </w:t>
      </w:r>
      <w:r w:rsidR="007B3840">
        <w:t>ULSD</w:t>
      </w:r>
      <w:r w:rsidR="005842B2">
        <w:t xml:space="preserve"> </w:t>
      </w:r>
      <w:r w:rsidR="00013431">
        <w:t>containing more than</w:t>
      </w:r>
      <w:r w:rsidR="00C20B84">
        <w:t xml:space="preserve"> 0.0015 percent sulfur </w:t>
      </w:r>
      <w:r w:rsidR="00013431">
        <w:t xml:space="preserve">(15 ppm) </w:t>
      </w:r>
      <w:r w:rsidR="00C20B84">
        <w:t>by weight</w:t>
      </w:r>
      <w:r w:rsidR="00013431">
        <w:t xml:space="preserve"> for use in the boilers</w:t>
      </w:r>
      <w:r w:rsidR="00C20B84">
        <w:t>.</w:t>
      </w:r>
      <w:r w:rsidR="00013431">
        <w:t xml:space="preserve"> [</w:t>
      </w:r>
      <w:r w:rsidR="00A6744F">
        <w:t xml:space="preserve">20 DCMR 801.3, </w:t>
      </w:r>
      <w:r w:rsidR="00501FC1">
        <w:t>40 CFR 60.42c(d)</w:t>
      </w:r>
      <w:r w:rsidR="00A6744F">
        <w:t>, and 40 CFR 63.11210(f)</w:t>
      </w:r>
      <w:r w:rsidR="00C20B84">
        <w:t>]</w:t>
      </w:r>
      <w:r w:rsidR="00501FC1">
        <w:t xml:space="preserve"> </w:t>
      </w:r>
      <w:r w:rsidR="00501FC1">
        <w:rPr>
          <w:i/>
        </w:rPr>
        <w:t>Note that this is a s</w:t>
      </w:r>
      <w:r w:rsidR="00DE046A">
        <w:rPr>
          <w:i/>
        </w:rPr>
        <w:t>treamlined permit condition. This</w:t>
      </w:r>
      <w:r w:rsidR="00501FC1">
        <w:rPr>
          <w:i/>
        </w:rPr>
        <w:t xml:space="preserve"> limit established</w:t>
      </w:r>
      <w:r w:rsidR="00DE046A">
        <w:rPr>
          <w:i/>
        </w:rPr>
        <w:t xml:space="preserve"> </w:t>
      </w:r>
      <w:r w:rsidR="00501FC1">
        <w:rPr>
          <w:i/>
        </w:rPr>
        <w:t xml:space="preserve">is </w:t>
      </w:r>
      <w:r w:rsidR="00013431">
        <w:rPr>
          <w:i/>
        </w:rPr>
        <w:t xml:space="preserve">based on the </w:t>
      </w:r>
      <w:r w:rsidR="00501FC1">
        <w:rPr>
          <w:i/>
        </w:rPr>
        <w:t xml:space="preserve">requirement of 20 DCMR 801.3 </w:t>
      </w:r>
      <w:r w:rsidR="00A6744F" w:rsidRPr="00A6744F">
        <w:rPr>
          <w:i/>
        </w:rPr>
        <w:t xml:space="preserve">and 40 CFR 63.11210(f) </w:t>
      </w:r>
      <w:r w:rsidR="00DE046A" w:rsidRPr="00A6744F">
        <w:rPr>
          <w:i/>
        </w:rPr>
        <w:t>and</w:t>
      </w:r>
      <w:r w:rsidR="00DE046A">
        <w:rPr>
          <w:i/>
        </w:rPr>
        <w:t xml:space="preserve"> </w:t>
      </w:r>
      <w:r w:rsidR="00501FC1">
        <w:rPr>
          <w:i/>
        </w:rPr>
        <w:t xml:space="preserve">is more stringent than the requirements 40 CFR 60.42c(d). Therefore, compliance with this limitation will ensure compliance with </w:t>
      </w:r>
      <w:r w:rsidR="00A6744F">
        <w:rPr>
          <w:i/>
        </w:rPr>
        <w:t>these</w:t>
      </w:r>
      <w:r w:rsidR="00501FC1">
        <w:rPr>
          <w:i/>
        </w:rPr>
        <w:t xml:space="preserve"> standards.</w:t>
      </w:r>
    </w:p>
    <w:p w14:paraId="08610E64" w14:textId="77777777" w:rsidR="00FE0FB2" w:rsidRDefault="00FE0FB2" w:rsidP="00501FC1">
      <w:pPr>
        <w:tabs>
          <w:tab w:val="left" w:pos="1170"/>
        </w:tabs>
        <w:ind w:left="720" w:hanging="360"/>
      </w:pPr>
    </w:p>
    <w:p w14:paraId="08610E65" w14:textId="30AFBC4E" w:rsidR="0093792B" w:rsidRDefault="0093792B" w:rsidP="0093792B">
      <w:pPr>
        <w:tabs>
          <w:tab w:val="left" w:pos="1170"/>
        </w:tabs>
        <w:ind w:left="720" w:hanging="360"/>
      </w:pPr>
      <w:r>
        <w:t xml:space="preserve">c. </w:t>
      </w:r>
      <w:r>
        <w:tab/>
      </w:r>
      <w:r w:rsidR="00537EBB">
        <w:t xml:space="preserve">In addition to complying with Condition III(d), the boilers shall </w:t>
      </w:r>
      <w:r w:rsidR="00277CA5">
        <w:t>limit fuel usage to</w:t>
      </w:r>
      <w:r w:rsidR="00AE0665">
        <w:t xml:space="preserve"> </w:t>
      </w:r>
      <w:r>
        <w:t>the following:</w:t>
      </w:r>
    </w:p>
    <w:p w14:paraId="08610E66" w14:textId="77777777" w:rsidR="0093792B" w:rsidRDefault="0093792B" w:rsidP="0093792B">
      <w:pPr>
        <w:tabs>
          <w:tab w:val="left" w:pos="1170"/>
        </w:tabs>
        <w:ind w:left="720" w:hanging="360"/>
      </w:pPr>
      <w:r>
        <w:tab/>
      </w:r>
    </w:p>
    <w:p w14:paraId="08610E67" w14:textId="1DC9B482" w:rsidR="0093792B" w:rsidRPr="0093792B" w:rsidRDefault="0093792B" w:rsidP="0093792B">
      <w:pPr>
        <w:pStyle w:val="ListParagraph"/>
        <w:numPr>
          <w:ilvl w:val="2"/>
          <w:numId w:val="3"/>
        </w:numPr>
        <w:tabs>
          <w:tab w:val="left" w:pos="1170"/>
        </w:tabs>
        <w:rPr>
          <w:i/>
        </w:rPr>
      </w:pPr>
      <w:r>
        <w:t xml:space="preserve">Total natural gas consumption of 1,271 </w:t>
      </w:r>
      <w:r w:rsidR="00E20DEC">
        <w:t>million standard cubic feet (</w:t>
      </w:r>
      <w:proofErr w:type="spellStart"/>
      <w:r>
        <w:t>MMscf</w:t>
      </w:r>
      <w:proofErr w:type="spellEnd"/>
      <w:r w:rsidR="00E20DEC">
        <w:t>)</w:t>
      </w:r>
      <w:r>
        <w:t xml:space="preserve"> </w:t>
      </w:r>
      <w:r w:rsidR="00277CA5">
        <w:t>in any 12-consecutive</w:t>
      </w:r>
      <w:r w:rsidR="00AE0665">
        <w:t>-month period</w:t>
      </w:r>
      <w:r w:rsidR="00277CA5">
        <w:t>; and</w:t>
      </w:r>
    </w:p>
    <w:p w14:paraId="08610E68" w14:textId="77777777" w:rsidR="0093792B" w:rsidRPr="0093792B" w:rsidRDefault="0093792B" w:rsidP="0093792B">
      <w:pPr>
        <w:pStyle w:val="ListParagraph"/>
        <w:tabs>
          <w:tab w:val="left" w:pos="1170"/>
        </w:tabs>
        <w:ind w:left="1080"/>
        <w:rPr>
          <w:i/>
        </w:rPr>
      </w:pPr>
    </w:p>
    <w:p w14:paraId="08610E69" w14:textId="5A0AE5BA" w:rsidR="0093792B" w:rsidRPr="0093792B" w:rsidRDefault="0093792B" w:rsidP="0093792B">
      <w:pPr>
        <w:pStyle w:val="ListParagraph"/>
        <w:numPr>
          <w:ilvl w:val="2"/>
          <w:numId w:val="3"/>
        </w:numPr>
        <w:tabs>
          <w:tab w:val="left" w:pos="1170"/>
        </w:tabs>
        <w:rPr>
          <w:i/>
        </w:rPr>
      </w:pPr>
      <w:r>
        <w:t xml:space="preserve">Total </w:t>
      </w:r>
      <w:r w:rsidR="00BD138F">
        <w:t>ULSD</w:t>
      </w:r>
      <w:r>
        <w:t xml:space="preserve"> consumption of </w:t>
      </w:r>
      <w:r w:rsidR="00DA44C3">
        <w:t xml:space="preserve">799,000 </w:t>
      </w:r>
      <w:r w:rsidR="00BD138F">
        <w:t>gal</w:t>
      </w:r>
      <w:r w:rsidR="002069D5">
        <w:t>lons</w:t>
      </w:r>
      <w:r>
        <w:t xml:space="preserve"> </w:t>
      </w:r>
      <w:r w:rsidR="00277CA5">
        <w:t xml:space="preserve">in any </w:t>
      </w:r>
      <w:r>
        <w:t>12-</w:t>
      </w:r>
      <w:r w:rsidR="00277CA5">
        <w:t>consecutive-</w:t>
      </w:r>
      <w:r>
        <w:t xml:space="preserve">month period. </w:t>
      </w:r>
    </w:p>
    <w:p w14:paraId="42122001" w14:textId="77777777" w:rsidR="00DA44C3" w:rsidRDefault="00501FC1" w:rsidP="0093792B">
      <w:pPr>
        <w:pStyle w:val="ListParagraph"/>
        <w:tabs>
          <w:tab w:val="left" w:pos="1170"/>
        </w:tabs>
        <w:ind w:left="1080"/>
      </w:pPr>
      <w:r>
        <w:t xml:space="preserve">[20 DCMR 201] </w:t>
      </w:r>
    </w:p>
    <w:p w14:paraId="08610E6A" w14:textId="25695C31" w:rsidR="00537EBB" w:rsidRPr="0093792B" w:rsidRDefault="00501FC1" w:rsidP="00DA44C3">
      <w:pPr>
        <w:pStyle w:val="ListParagraph"/>
        <w:tabs>
          <w:tab w:val="left" w:pos="1170"/>
        </w:tabs>
        <w:rPr>
          <w:i/>
        </w:rPr>
      </w:pPr>
      <w:r w:rsidRPr="0093792B">
        <w:rPr>
          <w:i/>
        </w:rPr>
        <w:lastRenderedPageBreak/>
        <w:t xml:space="preserve">Note that </w:t>
      </w:r>
      <w:r w:rsidR="00BD138F">
        <w:rPr>
          <w:i/>
        </w:rPr>
        <w:t>these</w:t>
      </w:r>
      <w:r w:rsidRPr="0093792B">
        <w:rPr>
          <w:i/>
        </w:rPr>
        <w:t xml:space="preserve"> </w:t>
      </w:r>
      <w:r w:rsidR="00DA44C3">
        <w:rPr>
          <w:i/>
        </w:rPr>
        <w:t xml:space="preserve">fuel usage </w:t>
      </w:r>
      <w:r w:rsidRPr="0093792B">
        <w:rPr>
          <w:i/>
        </w:rPr>
        <w:t>limit</w:t>
      </w:r>
      <w:r w:rsidR="00BD138F">
        <w:rPr>
          <w:i/>
        </w:rPr>
        <w:t>s</w:t>
      </w:r>
      <w:r w:rsidRPr="0093792B">
        <w:rPr>
          <w:i/>
        </w:rPr>
        <w:t xml:space="preserve"> </w:t>
      </w:r>
      <w:r w:rsidR="00BD138F">
        <w:rPr>
          <w:i/>
        </w:rPr>
        <w:t>are</w:t>
      </w:r>
      <w:r w:rsidRPr="0093792B">
        <w:rPr>
          <w:i/>
        </w:rPr>
        <w:t xml:space="preserve"> established to avoid applicability of </w:t>
      </w:r>
      <w:r w:rsidR="001E26E4" w:rsidRPr="0093792B">
        <w:rPr>
          <w:i/>
        </w:rPr>
        <w:t>20 DCMR 204 and therefore must be maintained in future permits</w:t>
      </w:r>
      <w:r w:rsidR="00E20DEC">
        <w:rPr>
          <w:i/>
        </w:rPr>
        <w:t xml:space="preserve"> for this equipment</w:t>
      </w:r>
      <w:r w:rsidR="001E26E4" w:rsidRPr="0093792B">
        <w:rPr>
          <w:i/>
        </w:rPr>
        <w:t>.</w:t>
      </w:r>
    </w:p>
    <w:p w14:paraId="08610E6B" w14:textId="77777777" w:rsidR="00537EBB" w:rsidRDefault="00537EBB" w:rsidP="00537EBB">
      <w:pPr>
        <w:numPr>
          <w:ilvl w:val="1"/>
          <w:numId w:val="2"/>
        </w:numPr>
        <w:ind w:left="720" w:hanging="720"/>
      </w:pPr>
    </w:p>
    <w:p w14:paraId="08610E6C" w14:textId="77777777" w:rsidR="00537EBB" w:rsidRDefault="00537EBB" w:rsidP="00537EBB">
      <w:pPr>
        <w:ind w:left="720" w:hanging="360"/>
      </w:pPr>
      <w:r>
        <w:t>d.</w:t>
      </w:r>
      <w:r>
        <w:tab/>
        <w:t xml:space="preserve">The </w:t>
      </w:r>
      <w:r w:rsidR="00163488" w:rsidRPr="001F27DE">
        <w:t>Power Plant temporary boilers #3, #4, #5, and #6</w:t>
      </w:r>
      <w:r w:rsidR="00163488">
        <w:t xml:space="preserve"> </w:t>
      </w:r>
      <w:r>
        <w:t xml:space="preserve">shall </w:t>
      </w:r>
      <w:r w:rsidR="001E26E4">
        <w:t xml:space="preserve">only </w:t>
      </w:r>
      <w:r>
        <w:t xml:space="preserve">operate on </w:t>
      </w:r>
      <w:r w:rsidR="007B3840">
        <w:t>ULSD</w:t>
      </w:r>
      <w:r>
        <w:t xml:space="preserve"> for the following reasons: [20 DCMR 201, 40 CFR 63.11195(e) and 40 CFR</w:t>
      </w:r>
      <w:r w:rsidR="001E26E4">
        <w:t xml:space="preserve"> </w:t>
      </w:r>
      <w:r>
        <w:t>63.11237]</w:t>
      </w:r>
    </w:p>
    <w:p w14:paraId="08610E6D" w14:textId="77777777" w:rsidR="00537EBB" w:rsidRDefault="00537EBB" w:rsidP="00537EBB">
      <w:pPr>
        <w:ind w:left="720" w:hanging="360"/>
      </w:pPr>
    </w:p>
    <w:p w14:paraId="08610E6E" w14:textId="77777777" w:rsidR="00537EBB" w:rsidRDefault="00060241" w:rsidP="00060241">
      <w:pPr>
        <w:tabs>
          <w:tab w:val="left" w:pos="1170"/>
        </w:tabs>
        <w:ind w:left="1080" w:hanging="360"/>
      </w:pPr>
      <w:r>
        <w:t>1</w:t>
      </w:r>
      <w:r w:rsidR="00537EBB">
        <w:t>.</w:t>
      </w:r>
      <w:r w:rsidR="00537EBB">
        <w:tab/>
        <w:t>During period</w:t>
      </w:r>
      <w:r w:rsidR="00FE0FB2">
        <w:t>s</w:t>
      </w:r>
      <w:r w:rsidR="00537EBB">
        <w:t xml:space="preserve"> of gas </w:t>
      </w:r>
      <w:r w:rsidR="003E411F">
        <w:t>c</w:t>
      </w:r>
      <w:r>
        <w:t>urtailment</w:t>
      </w:r>
      <w:r w:rsidR="00537EBB">
        <w:t>;</w:t>
      </w:r>
    </w:p>
    <w:p w14:paraId="08610E6F" w14:textId="77777777" w:rsidR="00537EBB" w:rsidRDefault="00537EBB" w:rsidP="00060241">
      <w:pPr>
        <w:tabs>
          <w:tab w:val="left" w:pos="1170"/>
        </w:tabs>
        <w:ind w:left="1080" w:hanging="360"/>
      </w:pPr>
    </w:p>
    <w:p w14:paraId="08610E70" w14:textId="77777777" w:rsidR="00537EBB" w:rsidRDefault="00537EBB" w:rsidP="00060241">
      <w:pPr>
        <w:tabs>
          <w:tab w:val="left" w:pos="1170"/>
        </w:tabs>
        <w:ind w:left="1080" w:hanging="360"/>
      </w:pPr>
      <w:r>
        <w:t>2.</w:t>
      </w:r>
      <w:r>
        <w:tab/>
        <w:t>During period</w:t>
      </w:r>
      <w:r w:rsidR="00060241">
        <w:t>s</w:t>
      </w:r>
      <w:r>
        <w:t xml:space="preserve"> of </w:t>
      </w:r>
      <w:r w:rsidR="00060241">
        <w:t>gas supply interruption</w:t>
      </w:r>
      <w:r>
        <w:t>; or</w:t>
      </w:r>
    </w:p>
    <w:p w14:paraId="08610E71" w14:textId="77777777" w:rsidR="00537EBB" w:rsidRDefault="00537EBB" w:rsidP="00537EBB">
      <w:pPr>
        <w:tabs>
          <w:tab w:val="left" w:pos="1170"/>
        </w:tabs>
        <w:ind w:left="720" w:hanging="360"/>
      </w:pPr>
    </w:p>
    <w:p w14:paraId="08610E72" w14:textId="77777777" w:rsidR="00537EBB" w:rsidRDefault="00537EBB" w:rsidP="003E411F">
      <w:pPr>
        <w:tabs>
          <w:tab w:val="left" w:pos="1080"/>
        </w:tabs>
        <w:ind w:left="1080" w:hanging="360"/>
      </w:pPr>
      <w:r>
        <w:t>3.</w:t>
      </w:r>
      <w:r>
        <w:tab/>
        <w:t>For periodic testing</w:t>
      </w:r>
      <w:r w:rsidR="003E411F">
        <w:t>, maintenance, or operator training</w:t>
      </w:r>
      <w:r>
        <w:t xml:space="preserve"> on liquid fuel not to exceed a combined total of 48 hours</w:t>
      </w:r>
      <w:r w:rsidR="003E411F">
        <w:t xml:space="preserve"> </w:t>
      </w:r>
      <w:r>
        <w:t>during any calendar year.</w:t>
      </w:r>
    </w:p>
    <w:p w14:paraId="08610E73" w14:textId="77777777" w:rsidR="00244A21" w:rsidRDefault="00244A21" w:rsidP="00564065"/>
    <w:p w14:paraId="7E801A4A" w14:textId="20A68753" w:rsidR="00277CA5" w:rsidRDefault="00244A21" w:rsidP="00564065">
      <w:pPr>
        <w:ind w:left="720" w:hanging="360"/>
        <w:rPr>
          <w:i/>
        </w:rPr>
      </w:pPr>
      <w:r>
        <w:t>e</w:t>
      </w:r>
      <w:r w:rsidR="00564065">
        <w:t>.</w:t>
      </w:r>
      <w:r w:rsidR="00564065">
        <w:tab/>
      </w:r>
      <w:r w:rsidR="00130CAB">
        <w:t>For the HUH Temporary B</w:t>
      </w:r>
      <w:r w:rsidR="00274256">
        <w:t>oiler, in addition to the requirements of Condition II(e), t</w:t>
      </w:r>
      <w:r w:rsidR="00277CA5">
        <w:t xml:space="preserve">he Permittee shall perform tune-ups </w:t>
      </w:r>
      <w:r w:rsidR="00274256">
        <w:t>biennially in accordance with Condition III(</w:t>
      </w:r>
      <w:r w:rsidR="00CA0038">
        <w:t>f</w:t>
      </w:r>
      <w:r w:rsidR="00274256">
        <w:t>), while burning the type of fuel that provided the majority of the heat input to the boiler over the 12 months prior to the tune-up</w:t>
      </w:r>
      <w:r w:rsidR="00277CA5">
        <w:t xml:space="preserve">. </w:t>
      </w:r>
      <w:r w:rsidR="00274256">
        <w:t>This biennial tune-up may be combined with the annual combustion adjustment required pursuant to Condition II(e) as long as the requirements of Conditions II(e) and III(f) are met during the tune-up/adjustment.</w:t>
      </w:r>
      <w:r w:rsidR="00277CA5">
        <w:t xml:space="preserve"> Subsequent tune-ups </w:t>
      </w:r>
      <w:r w:rsidR="00274256">
        <w:t xml:space="preserve">under this condition </w:t>
      </w:r>
      <w:r w:rsidR="00277CA5">
        <w:t xml:space="preserve">must be conducted no more than </w:t>
      </w:r>
      <w:r w:rsidR="00274256">
        <w:t>25</w:t>
      </w:r>
      <w:r w:rsidR="00277CA5">
        <w:t xml:space="preserve"> months after the previous tune-up. </w:t>
      </w:r>
      <w:r w:rsidR="00274256">
        <w:t xml:space="preserve">The first biennial tune-up must be no later than 25 months after the initial start-up of the boiler. </w:t>
      </w:r>
      <w:r w:rsidR="00277CA5">
        <w:t xml:space="preserve">[40 CFR 63.11201(b) and 63.11223] </w:t>
      </w:r>
    </w:p>
    <w:p w14:paraId="4F34FF21" w14:textId="77777777" w:rsidR="00277CA5" w:rsidRDefault="00277CA5" w:rsidP="00564065">
      <w:pPr>
        <w:ind w:left="720" w:hanging="360"/>
        <w:rPr>
          <w:i/>
        </w:rPr>
      </w:pPr>
    </w:p>
    <w:p w14:paraId="6D2935A9" w14:textId="35989F5B" w:rsidR="00277CA5" w:rsidRDefault="00277CA5" w:rsidP="001216DE">
      <w:pPr>
        <w:ind w:left="720" w:hanging="360"/>
      </w:pPr>
      <w:r>
        <w:t>f.</w:t>
      </w:r>
      <w:r>
        <w:tab/>
        <w:t xml:space="preserve">In order to demonstrate continuous compliance, each tune-up </w:t>
      </w:r>
      <w:r w:rsidR="00130CAB">
        <w:t>required for the HUH T</w:t>
      </w:r>
      <w:r>
        <w:t xml:space="preserve">emporary </w:t>
      </w:r>
      <w:r w:rsidR="00130CAB">
        <w:t>B</w:t>
      </w:r>
      <w:r>
        <w:t>oiler pursuant to Condition III(e) shall be performed to meet the following criteria: [40 CFR 63.11223(b)]</w:t>
      </w:r>
    </w:p>
    <w:p w14:paraId="60FC81DD" w14:textId="77777777" w:rsidR="00277CA5" w:rsidRDefault="00277CA5" w:rsidP="00277CA5">
      <w:pPr>
        <w:ind w:left="360"/>
      </w:pPr>
    </w:p>
    <w:p w14:paraId="520EE3A9" w14:textId="77777777" w:rsidR="00277CA5" w:rsidRDefault="00277CA5" w:rsidP="00277CA5">
      <w:pPr>
        <w:pStyle w:val="ListParagraph"/>
        <w:numPr>
          <w:ilvl w:val="2"/>
          <w:numId w:val="13"/>
        </w:numPr>
        <w:tabs>
          <w:tab w:val="left" w:pos="1800"/>
        </w:tabs>
      </w:pPr>
      <w:r>
        <w:t>As applicable, inspect the burner, and clean or replace any components of the burner as necessary (you may delay the burner inspection until the next scheduled unit shutdown, but you must inspect each burner at least once every 36 months).</w:t>
      </w:r>
    </w:p>
    <w:p w14:paraId="2040A536" w14:textId="77777777" w:rsidR="00277CA5" w:rsidRDefault="00277CA5" w:rsidP="00277CA5">
      <w:pPr>
        <w:tabs>
          <w:tab w:val="left" w:pos="1800"/>
        </w:tabs>
        <w:ind w:left="1800" w:hanging="360"/>
      </w:pPr>
    </w:p>
    <w:p w14:paraId="6B0EC1C9" w14:textId="77777777" w:rsidR="00277CA5" w:rsidRDefault="00277CA5" w:rsidP="00277CA5">
      <w:pPr>
        <w:pStyle w:val="ListParagraph"/>
        <w:numPr>
          <w:ilvl w:val="2"/>
          <w:numId w:val="13"/>
        </w:numPr>
        <w:tabs>
          <w:tab w:val="left" w:pos="1800"/>
        </w:tabs>
      </w:pPr>
      <w:r>
        <w:t>Inspect the flame pattern, as applicable, and adjust the burner as necessary to optimize the flame pattern. The adjustment should be consistent with the manufacturer's specifications, if available.</w:t>
      </w:r>
    </w:p>
    <w:p w14:paraId="302D2C90" w14:textId="77777777" w:rsidR="00277CA5" w:rsidRDefault="00277CA5" w:rsidP="00277CA5">
      <w:pPr>
        <w:tabs>
          <w:tab w:val="left" w:pos="1800"/>
        </w:tabs>
        <w:ind w:left="1800" w:hanging="360"/>
      </w:pPr>
    </w:p>
    <w:p w14:paraId="5013638F" w14:textId="77777777" w:rsidR="00277CA5" w:rsidRDefault="00277CA5" w:rsidP="00277CA5">
      <w:pPr>
        <w:pStyle w:val="ListParagraph"/>
        <w:numPr>
          <w:ilvl w:val="2"/>
          <w:numId w:val="13"/>
        </w:numPr>
        <w:tabs>
          <w:tab w:val="left" w:pos="1080"/>
        </w:tabs>
      </w:pPr>
      <w:r>
        <w:t>Inspect the system controlling the air-to-fuel ratio, as applicable, and ensure that it is correctly calibrated and functioning properly (you may delay the inspection until the next scheduled unit shutdown, not to exceed 36 months from the previous inspection).</w:t>
      </w:r>
    </w:p>
    <w:p w14:paraId="12DF3739" w14:textId="77777777" w:rsidR="00277CA5" w:rsidRDefault="00277CA5" w:rsidP="00277CA5">
      <w:pPr>
        <w:pStyle w:val="ListParagraph"/>
      </w:pPr>
    </w:p>
    <w:p w14:paraId="18564A1F" w14:textId="3BF533B6" w:rsidR="00277CA5" w:rsidRDefault="00277CA5" w:rsidP="00277CA5">
      <w:pPr>
        <w:pStyle w:val="ListParagraph"/>
        <w:numPr>
          <w:ilvl w:val="2"/>
          <w:numId w:val="13"/>
        </w:numPr>
        <w:tabs>
          <w:tab w:val="left" w:pos="1080"/>
        </w:tabs>
      </w:pPr>
      <w:r>
        <w:t>Optimize total emissions of</w:t>
      </w:r>
      <w:r w:rsidR="00274256">
        <w:t xml:space="preserve"> NOx and CO in accordance with Condition II(e)(2)</w:t>
      </w:r>
      <w:r>
        <w:t>. This optimization should be consistent with the manufacturer’s specifications, if available</w:t>
      </w:r>
      <w:r w:rsidR="00274256">
        <w:t>,</w:t>
      </w:r>
      <w:r>
        <w:t xml:space="preserve"> and with any nitrogen oxide requirement to which the unit is subject.</w:t>
      </w:r>
      <w:r w:rsidR="00274256">
        <w:t xml:space="preserve"> </w:t>
      </w:r>
      <w:r w:rsidR="00274256">
        <w:rPr>
          <w:i/>
        </w:rPr>
        <w:t xml:space="preserve">Note that this is a streamlined requirement. 40 CFR 63.11223(b)(4) calls for optimization of CO, but ensuring that any NOx requirement is met, while 20 DCMR 805.8(a)(2) is a NOx </w:t>
      </w:r>
      <w:r w:rsidR="00274256">
        <w:rPr>
          <w:i/>
        </w:rPr>
        <w:lastRenderedPageBreak/>
        <w:t>requirement that requires that NOx emissions are minimized, and, to the extent practicable, CO is also minimized. As such, the optimization should be primarily focused on NOx and secondarily focused on CO to ensure compliance with both regulatory requirements.</w:t>
      </w:r>
    </w:p>
    <w:p w14:paraId="41663485" w14:textId="77777777" w:rsidR="00277CA5" w:rsidRDefault="00277CA5" w:rsidP="00277CA5">
      <w:pPr>
        <w:pStyle w:val="ListParagraph"/>
        <w:tabs>
          <w:tab w:val="left" w:pos="1080"/>
        </w:tabs>
        <w:ind w:left="1080"/>
      </w:pPr>
    </w:p>
    <w:p w14:paraId="08F9A112" w14:textId="77777777" w:rsidR="00277CA5" w:rsidRDefault="00277CA5" w:rsidP="00277CA5">
      <w:pPr>
        <w:pStyle w:val="ListParagraph"/>
        <w:numPr>
          <w:ilvl w:val="2"/>
          <w:numId w:val="13"/>
        </w:numPr>
        <w:tabs>
          <w:tab w:val="left" w:pos="1080"/>
        </w:tabs>
      </w:pPr>
      <w:r>
        <w:t>Measure the concentrations in the effluent stream of carbon monoxide in parts per million, by volume, and oxygen in volume percent, before and after the adjustments are made (measurements may be either on a dry or wet basis, as long as it is the same basis before and after the adjustments are made).  Measurements may be made using a portable carbon monoxide analyzer.</w:t>
      </w:r>
    </w:p>
    <w:p w14:paraId="6BA4DF57" w14:textId="77777777" w:rsidR="00277CA5" w:rsidRDefault="00277CA5" w:rsidP="00277CA5">
      <w:pPr>
        <w:pStyle w:val="ListParagraph"/>
      </w:pPr>
    </w:p>
    <w:p w14:paraId="56CAD2A9" w14:textId="18046CC3" w:rsidR="00277CA5" w:rsidRPr="000A06C6" w:rsidRDefault="00274256" w:rsidP="001216DE">
      <w:pPr>
        <w:ind w:left="1080" w:hanging="360"/>
      </w:pPr>
      <w:r>
        <w:t>6.</w:t>
      </w:r>
      <w:r>
        <w:tab/>
      </w:r>
      <w:r w:rsidR="00277CA5">
        <w:t xml:space="preserve">If the unit is not operating on the required date for a tune-up, the tune-up must be conducted within </w:t>
      </w:r>
      <w:r>
        <w:t>30 days</w:t>
      </w:r>
      <w:r w:rsidR="00277CA5">
        <w:t xml:space="preserve"> of startup.</w:t>
      </w:r>
    </w:p>
    <w:p w14:paraId="35C6129E" w14:textId="77777777" w:rsidR="00277CA5" w:rsidRDefault="00277CA5" w:rsidP="00564065">
      <w:pPr>
        <w:ind w:left="720" w:hanging="360"/>
      </w:pPr>
    </w:p>
    <w:p w14:paraId="08610E74" w14:textId="0AC5081A" w:rsidR="00564065" w:rsidRDefault="00277CA5" w:rsidP="00564065">
      <w:pPr>
        <w:ind w:left="720" w:hanging="360"/>
      </w:pPr>
      <w:r>
        <w:t>g.</w:t>
      </w:r>
      <w:r>
        <w:tab/>
      </w:r>
      <w:r w:rsidR="00564065">
        <w:t>The boiler</w:t>
      </w:r>
      <w:r w:rsidR="0081595A">
        <w:t>s</w:t>
      </w:r>
      <w:r w:rsidR="00564065">
        <w:t xml:space="preserve"> shall be </w:t>
      </w:r>
      <w:r w:rsidR="00BB7EC0">
        <w:t xml:space="preserve">maintained and </w:t>
      </w:r>
      <w:r w:rsidR="00564065">
        <w:t>operated at all times in a manner consistent with the manufacturer’s specifications for the equipment. [20 DCMR 201]</w:t>
      </w:r>
    </w:p>
    <w:p w14:paraId="08610E75" w14:textId="77777777" w:rsidR="00537EBB" w:rsidRDefault="00537EBB" w:rsidP="00564065">
      <w:pPr>
        <w:ind w:left="720" w:hanging="360"/>
      </w:pPr>
    </w:p>
    <w:p w14:paraId="08610E76" w14:textId="6F1C042F" w:rsidR="00537EBB" w:rsidRDefault="00277CA5" w:rsidP="00537EBB">
      <w:pPr>
        <w:ind w:left="720" w:hanging="360"/>
      </w:pPr>
      <w:r>
        <w:t>h</w:t>
      </w:r>
      <w:r w:rsidR="00537EBB" w:rsidRPr="006243B7">
        <w:t>.</w:t>
      </w:r>
      <w:r w:rsidR="00537EBB">
        <w:tab/>
        <w:t xml:space="preserve">At all times, including periods of startup, shutdown, and malfunction, the </w:t>
      </w:r>
      <w:r w:rsidR="00BB7EC0">
        <w:t>Permittee</w:t>
      </w:r>
      <w:r w:rsidR="00537EBB">
        <w:t xml:space="preserve"> shall, to the extent practicable, maintain and operate each boiler in a manner consistent with good air pollution control practice for minimizing emissions</w:t>
      </w:r>
      <w:r w:rsidR="00491C4F">
        <w:t xml:space="preserve"> and according to the manufacturer’s recommended procedures</w:t>
      </w:r>
      <w:r w:rsidR="00537EBB">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r w:rsidR="00491C4F">
        <w:t>, 40 CFR 63.11201(b)</w:t>
      </w:r>
      <w:r w:rsidR="005C75C5">
        <w:t xml:space="preserve"> and 40 CFR 63.11205(a)]</w:t>
      </w:r>
    </w:p>
    <w:p w14:paraId="08610E77" w14:textId="77777777" w:rsidR="00564065" w:rsidRDefault="00564065" w:rsidP="00564065"/>
    <w:p w14:paraId="08610E78" w14:textId="77777777" w:rsidR="00564065" w:rsidRPr="006243B7" w:rsidRDefault="00564065" w:rsidP="00564065">
      <w:pPr>
        <w:ind w:left="360" w:hanging="360"/>
      </w:pPr>
      <w:r w:rsidRPr="006243B7">
        <w:t>IV.</w:t>
      </w:r>
      <w:r w:rsidRPr="006243B7">
        <w:tab/>
      </w:r>
      <w:r w:rsidRPr="006243B7">
        <w:rPr>
          <w:u w:val="single"/>
        </w:rPr>
        <w:t>Monitoring and Testing Requirements:</w:t>
      </w:r>
    </w:p>
    <w:p w14:paraId="08610E79" w14:textId="77777777" w:rsidR="00564065" w:rsidRPr="006243B7" w:rsidRDefault="00564065" w:rsidP="00564065">
      <w:pPr>
        <w:ind w:left="360" w:hanging="360"/>
      </w:pPr>
    </w:p>
    <w:p w14:paraId="08610E7A" w14:textId="4EC468DA" w:rsidR="002C6660" w:rsidRDefault="00564065" w:rsidP="002C6660">
      <w:pPr>
        <w:tabs>
          <w:tab w:val="left" w:pos="-1440"/>
          <w:tab w:val="left" w:pos="1440"/>
        </w:tabs>
        <w:ind w:left="720" w:hanging="360"/>
      </w:pPr>
      <w:r w:rsidRPr="006243B7">
        <w:t>a.</w:t>
      </w:r>
      <w:r w:rsidRPr="006243B7">
        <w:tab/>
      </w:r>
      <w:r w:rsidR="00394E25">
        <w:t>W</w:t>
      </w:r>
      <w:r w:rsidR="00537EBB">
        <w:t xml:space="preserve">ithin 180 days of </w:t>
      </w:r>
      <w:r w:rsidR="00274256">
        <w:t>issuance of this permit</w:t>
      </w:r>
      <w:r w:rsidR="00394E25">
        <w:t xml:space="preserve">, </w:t>
      </w:r>
      <w:r w:rsidR="00537EBB">
        <w:t xml:space="preserve">the Permittee shall conduct performance tests on </w:t>
      </w:r>
      <w:r w:rsidR="00C74823">
        <w:t xml:space="preserve">each of </w:t>
      </w:r>
      <w:r w:rsidR="00537EBB">
        <w:t xml:space="preserve">the boilers using each of the </w:t>
      </w:r>
      <w:r w:rsidR="00C74823">
        <w:t xml:space="preserve">allowable </w:t>
      </w:r>
      <w:r w:rsidR="00537EBB">
        <w:t xml:space="preserve">fuels (natural gas and </w:t>
      </w:r>
      <w:r w:rsidR="00BD138F">
        <w:t>ULSD</w:t>
      </w:r>
      <w:r w:rsidR="00537EBB">
        <w:t>), to determine compliance with Condition</w:t>
      </w:r>
      <w:r w:rsidR="00C74823">
        <w:t>s</w:t>
      </w:r>
      <w:r w:rsidR="00537EBB">
        <w:t xml:space="preserve"> II(a) </w:t>
      </w:r>
      <w:r w:rsidR="00C74823">
        <w:t xml:space="preserve">(except </w:t>
      </w:r>
      <w:r w:rsidR="00C74823" w:rsidRPr="00C74823">
        <w:t>SO</w:t>
      </w:r>
      <w:r w:rsidR="00C74823">
        <w:rPr>
          <w:vertAlign w:val="subscript"/>
        </w:rPr>
        <w:t>2</w:t>
      </w:r>
      <w:r w:rsidR="00C74823">
        <w:t xml:space="preserve"> which can be determined from fuel sulfur content), (b), </w:t>
      </w:r>
      <w:r w:rsidR="00537EBB">
        <w:t>(</w:t>
      </w:r>
      <w:r w:rsidR="00C74823">
        <w:t>c</w:t>
      </w:r>
      <w:r w:rsidR="00537EBB">
        <w:t>)</w:t>
      </w:r>
      <w:r w:rsidR="00C74823">
        <w:t>,</w:t>
      </w:r>
      <w:r w:rsidR="00537EBB">
        <w:t xml:space="preserve"> </w:t>
      </w:r>
      <w:r w:rsidR="00BD138F">
        <w:t>and (d)</w:t>
      </w:r>
      <w:r w:rsidR="00537EBB">
        <w:t xml:space="preserve"> and shall furnish the D</w:t>
      </w:r>
      <w:r w:rsidR="005E43EC">
        <w:t>epartmen</w:t>
      </w:r>
      <w:r w:rsidR="00846581">
        <w:t>t</w:t>
      </w:r>
      <w:r w:rsidR="00537EBB">
        <w:t xml:space="preserve"> with a written report of the results of such performance tests in accordance with the following requirements [20 DCMR 502]:</w:t>
      </w:r>
    </w:p>
    <w:p w14:paraId="08610E7B" w14:textId="77777777" w:rsidR="00537EBB" w:rsidRDefault="00537EBB" w:rsidP="00564065">
      <w:pPr>
        <w:tabs>
          <w:tab w:val="left" w:pos="-1440"/>
          <w:tab w:val="left" w:pos="1440"/>
        </w:tabs>
        <w:ind w:left="1080" w:hanging="360"/>
      </w:pPr>
    </w:p>
    <w:p w14:paraId="08610E7C" w14:textId="2AC3C166" w:rsidR="00564065" w:rsidRDefault="00564065" w:rsidP="00564065">
      <w:pPr>
        <w:tabs>
          <w:tab w:val="left" w:pos="-1440"/>
          <w:tab w:val="left" w:pos="1440"/>
        </w:tabs>
        <w:ind w:left="1080" w:hanging="360"/>
      </w:pPr>
      <w:r>
        <w:t>1.</w:t>
      </w:r>
      <w:r>
        <w:tab/>
        <w:t>One (1) original test protocol shall be submitted to the following address</w:t>
      </w:r>
      <w:r w:rsidR="00274256">
        <w:t>es</w:t>
      </w:r>
      <w:r>
        <w:t xml:space="preserve"> a minimum of thirty (30) days in advance of the proposed test date. The test shall be conducted in accordance with Federal and District requirements.</w:t>
      </w:r>
    </w:p>
    <w:p w14:paraId="08610E7D" w14:textId="77777777" w:rsidR="00564065" w:rsidRDefault="00564065" w:rsidP="00564065">
      <w:pPr>
        <w:tabs>
          <w:tab w:val="left" w:pos="-1440"/>
          <w:tab w:val="left" w:pos="1800"/>
        </w:tabs>
        <w:ind w:left="1800" w:hanging="360"/>
      </w:pPr>
    </w:p>
    <w:p w14:paraId="08610E7E" w14:textId="77777777" w:rsidR="00564065" w:rsidRDefault="00564065" w:rsidP="00564065">
      <w:pPr>
        <w:tabs>
          <w:tab w:val="left" w:pos="-1440"/>
          <w:tab w:val="left" w:pos="-720"/>
        </w:tabs>
        <w:ind w:left="1080"/>
      </w:pPr>
      <w:r>
        <w:t>Chief, Compliance and Enforcement Branch</w:t>
      </w:r>
    </w:p>
    <w:p w14:paraId="08610E7F" w14:textId="77777777" w:rsidR="003E26DC" w:rsidRDefault="003E26DC" w:rsidP="00564065">
      <w:pPr>
        <w:tabs>
          <w:tab w:val="left" w:pos="-1440"/>
          <w:tab w:val="left" w:pos="-720"/>
        </w:tabs>
        <w:ind w:left="1080"/>
      </w:pPr>
      <w:r>
        <w:t>Department of Energy and Environment</w:t>
      </w:r>
    </w:p>
    <w:p w14:paraId="08610E80" w14:textId="77777777" w:rsidR="00564065" w:rsidRDefault="00564065" w:rsidP="00564065">
      <w:pPr>
        <w:tabs>
          <w:tab w:val="left" w:pos="-1440"/>
          <w:tab w:val="left" w:pos="-720"/>
        </w:tabs>
        <w:ind w:left="1080"/>
      </w:pPr>
      <w:r>
        <w:t>Air Quality Division</w:t>
      </w:r>
    </w:p>
    <w:p w14:paraId="08610E81" w14:textId="77777777"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14:paraId="08610E82" w14:textId="77777777" w:rsidR="00564065" w:rsidRDefault="00564065" w:rsidP="00564065">
      <w:pPr>
        <w:tabs>
          <w:tab w:val="left" w:pos="-1440"/>
          <w:tab w:val="left" w:pos="-720"/>
        </w:tabs>
        <w:ind w:left="1080"/>
      </w:pPr>
      <w:r>
        <w:t>Washington DC 20002</w:t>
      </w:r>
    </w:p>
    <w:p w14:paraId="2AF73C25" w14:textId="33B18271" w:rsidR="00274256" w:rsidRDefault="00274256" w:rsidP="00564065">
      <w:pPr>
        <w:tabs>
          <w:tab w:val="left" w:pos="-1440"/>
          <w:tab w:val="left" w:pos="-720"/>
        </w:tabs>
        <w:ind w:left="1080"/>
      </w:pPr>
      <w:r>
        <w:lastRenderedPageBreak/>
        <w:t>and</w:t>
      </w:r>
    </w:p>
    <w:p w14:paraId="55CE2436" w14:textId="77777777" w:rsidR="00274256" w:rsidRDefault="00274256" w:rsidP="00564065">
      <w:pPr>
        <w:tabs>
          <w:tab w:val="left" w:pos="-1440"/>
          <w:tab w:val="left" w:pos="-720"/>
        </w:tabs>
        <w:ind w:left="1080"/>
      </w:pPr>
    </w:p>
    <w:p w14:paraId="61B18CCF" w14:textId="50DE3656" w:rsidR="00274256" w:rsidRPr="001216DE" w:rsidRDefault="00274256" w:rsidP="00564065">
      <w:pPr>
        <w:tabs>
          <w:tab w:val="left" w:pos="-1440"/>
          <w:tab w:val="left" w:pos="-720"/>
        </w:tabs>
        <w:ind w:left="1080"/>
        <w:rPr>
          <w:color w:val="000000" w:themeColor="text1"/>
        </w:rPr>
      </w:pPr>
      <w:hyperlink r:id="rId9" w:history="1">
        <w:r w:rsidRPr="001216DE">
          <w:rPr>
            <w:rStyle w:val="Hyperlink"/>
            <w:color w:val="000000" w:themeColor="text1"/>
          </w:rPr>
          <w:t>air.quality@dc.gov</w:t>
        </w:r>
      </w:hyperlink>
    </w:p>
    <w:p w14:paraId="08610E83" w14:textId="77777777" w:rsidR="00564065" w:rsidRDefault="00564065" w:rsidP="00564065">
      <w:pPr>
        <w:ind w:left="720" w:hanging="360"/>
      </w:pPr>
    </w:p>
    <w:p w14:paraId="08610E84" w14:textId="77777777" w:rsidR="00564065" w:rsidRDefault="00BD138F" w:rsidP="00BD138F">
      <w:pPr>
        <w:tabs>
          <w:tab w:val="left" w:pos="-1440"/>
          <w:tab w:val="left" w:pos="1080"/>
        </w:tabs>
        <w:ind w:left="1080" w:hanging="360"/>
      </w:pPr>
      <w:r>
        <w:t>2.</w:t>
      </w:r>
      <w:r>
        <w:tab/>
      </w:r>
      <w:r w:rsidR="003E26DC">
        <w:t>The test protocol and test date(s) shall be approved by the Department prior to initiating any testing. The Department must have the opportunity to observe the test for the results to be considered for acceptance.</w:t>
      </w:r>
    </w:p>
    <w:p w14:paraId="08610E85" w14:textId="77777777" w:rsidR="00BD138F" w:rsidRDefault="00BD138F" w:rsidP="00BD138F">
      <w:pPr>
        <w:ind w:left="1080" w:hanging="360"/>
      </w:pPr>
    </w:p>
    <w:p w14:paraId="08610E86" w14:textId="044D91B3"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w:t>
      </w:r>
      <w:r w:rsidR="00274256">
        <w:t xml:space="preserve">mailing </w:t>
      </w:r>
      <w:r>
        <w:t>address in Condition IV(a)(1) above</w:t>
      </w:r>
      <w:r w:rsidR="00274256">
        <w:t xml:space="preserve"> and an electronic copy shall be submitted to the email address in the same condition</w:t>
      </w:r>
      <w:r>
        <w:t>.</w:t>
      </w:r>
    </w:p>
    <w:p w14:paraId="08610E87" w14:textId="77777777" w:rsidR="00564065" w:rsidRDefault="00564065" w:rsidP="00564065">
      <w:pPr>
        <w:tabs>
          <w:tab w:val="left" w:pos="-1440"/>
          <w:tab w:val="left" w:pos="1080"/>
        </w:tabs>
        <w:ind w:left="1080" w:hanging="360"/>
      </w:pPr>
    </w:p>
    <w:p w14:paraId="08610E88" w14:textId="77777777"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08610E89" w14:textId="77777777" w:rsidR="00564065" w:rsidRDefault="00564065" w:rsidP="00564065">
      <w:pPr>
        <w:ind w:left="1800" w:hanging="360"/>
      </w:pPr>
    </w:p>
    <w:p w14:paraId="08610E8A" w14:textId="77777777"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14:paraId="08610E8B" w14:textId="77777777" w:rsidR="00564065" w:rsidRDefault="00564065" w:rsidP="00564065">
      <w:pPr>
        <w:ind w:left="1440" w:hanging="360"/>
      </w:pPr>
      <w:r>
        <w:t xml:space="preserve"> </w:t>
      </w:r>
    </w:p>
    <w:p w14:paraId="08610E8C" w14:textId="77777777" w:rsidR="00564065" w:rsidRDefault="00564065" w:rsidP="00564065">
      <w:pPr>
        <w:ind w:left="1440" w:hanging="360"/>
      </w:pPr>
      <w:r w:rsidRPr="00AD0B22">
        <w:t>B.</w:t>
      </w:r>
      <w:r>
        <w:tab/>
        <w:t>Permit number(s) and condition(s) which are the basis for the compliance evaluation.</w:t>
      </w:r>
    </w:p>
    <w:p w14:paraId="08610E8D" w14:textId="77777777" w:rsidR="00564065" w:rsidRDefault="00564065" w:rsidP="00564065">
      <w:pPr>
        <w:ind w:left="1440" w:hanging="360"/>
      </w:pPr>
    </w:p>
    <w:p w14:paraId="08610E8E" w14:textId="77777777" w:rsidR="00564065" w:rsidRDefault="00564065" w:rsidP="00564065">
      <w:pPr>
        <w:ind w:left="1440" w:hanging="360"/>
      </w:pPr>
      <w:r w:rsidRPr="00AD0B22">
        <w:t>C</w:t>
      </w:r>
      <w:r>
        <w:t>.</w:t>
      </w:r>
      <w:r>
        <w:tab/>
        <w:t>Summary of results with respect to the permit condition.</w:t>
      </w:r>
    </w:p>
    <w:p w14:paraId="08610E8F" w14:textId="77777777" w:rsidR="00564065" w:rsidRDefault="00564065" w:rsidP="00564065">
      <w:pPr>
        <w:ind w:left="1440" w:hanging="360"/>
      </w:pPr>
    </w:p>
    <w:p w14:paraId="08610E90" w14:textId="77777777" w:rsidR="00564065" w:rsidRDefault="00564065" w:rsidP="00564065">
      <w:pPr>
        <w:ind w:left="1440" w:hanging="360"/>
      </w:pPr>
      <w:r w:rsidRPr="00AD0B22">
        <w:t>D</w:t>
      </w:r>
      <w:r>
        <w:t>.</w:t>
      </w:r>
      <w:r>
        <w:tab/>
        <w:t>Statement of compliance or non-compliance with each permit condition.</w:t>
      </w:r>
    </w:p>
    <w:p w14:paraId="08610E91" w14:textId="77777777" w:rsidR="00564065" w:rsidRDefault="00564065" w:rsidP="00564065">
      <w:pPr>
        <w:ind w:left="1800" w:hanging="360"/>
      </w:pPr>
    </w:p>
    <w:p w14:paraId="08610E92" w14:textId="77777777"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14:paraId="08610E93" w14:textId="77777777" w:rsidR="00846581" w:rsidRDefault="00846581" w:rsidP="00BE4EC3">
      <w:pPr>
        <w:tabs>
          <w:tab w:val="left" w:pos="-1440"/>
          <w:tab w:val="left" w:pos="1440"/>
        </w:tabs>
        <w:ind w:left="720" w:hanging="360"/>
      </w:pPr>
    </w:p>
    <w:p w14:paraId="08610E94" w14:textId="77777777" w:rsidR="003E26DC" w:rsidRDefault="003E26DC" w:rsidP="003E26DC">
      <w:pPr>
        <w:ind w:left="720" w:hanging="360"/>
      </w:pPr>
      <w:r>
        <w:t>b</w:t>
      </w:r>
      <w:r w:rsidR="00564065">
        <w:t>.</w:t>
      </w:r>
      <w:r w:rsidR="00564065">
        <w:tab/>
      </w:r>
      <w:r>
        <w:t xml:space="preserve">At least once per month when operating on natural gas and once per week when operating on </w:t>
      </w:r>
      <w:r w:rsidR="00BD138F">
        <w:t>ULSD</w:t>
      </w:r>
      <w:r>
        <w:t>,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month, this shall be so noted and such records shall be maintained in accordance with Condition V(c).</w:t>
      </w:r>
    </w:p>
    <w:p w14:paraId="08610E95" w14:textId="77777777" w:rsidR="003E26DC" w:rsidRDefault="003E26DC" w:rsidP="003E26DC">
      <w:pPr>
        <w:ind w:left="720"/>
      </w:pPr>
    </w:p>
    <w:p w14:paraId="08610E96" w14:textId="77777777" w:rsidR="003C233D" w:rsidRDefault="003E26DC" w:rsidP="007D27F7">
      <w:pPr>
        <w:tabs>
          <w:tab w:val="left" w:pos="-1440"/>
          <w:tab w:val="left" w:pos="1440"/>
        </w:tabs>
        <w:ind w:left="720"/>
      </w:pPr>
      <w:r>
        <w:lastRenderedPageBreak/>
        <w:t>If visible emissions are observed by this monitoring, or at any other time, the Permittee shall either shut the process down and make the necessary repairs/adjustments to correct the cause of the visible emissions or shall make arrangements for prompt observation by an individual certified in accordance with EPA Reference Method 9 to determine</w:t>
      </w:r>
      <w:r w:rsidR="007D27F7">
        <w:t xml:space="preserve"> compliance with Conditions II(b) and (c</w:t>
      </w:r>
      <w:r>
        <w:t>).</w:t>
      </w:r>
    </w:p>
    <w:p w14:paraId="08610E97" w14:textId="77777777" w:rsidR="00564065" w:rsidRDefault="00564065" w:rsidP="00564065">
      <w:pPr>
        <w:tabs>
          <w:tab w:val="left" w:pos="-1440"/>
          <w:tab w:val="left" w:pos="1440"/>
        </w:tabs>
        <w:ind w:left="1440" w:hanging="360"/>
      </w:pPr>
    </w:p>
    <w:p w14:paraId="08610E98" w14:textId="77777777" w:rsidR="00564065" w:rsidRDefault="003E26DC" w:rsidP="00564065">
      <w:pPr>
        <w:tabs>
          <w:tab w:val="left" w:pos="-1440"/>
          <w:tab w:val="left" w:pos="1440"/>
        </w:tabs>
        <w:ind w:left="720" w:hanging="360"/>
      </w:pPr>
      <w:r>
        <w:t>c</w:t>
      </w:r>
      <w:r w:rsidR="00564065">
        <w:t>.</w:t>
      </w:r>
      <w:r w:rsidR="00564065">
        <w:tab/>
        <w:t>Regardless of whether or not emissions are obs</w:t>
      </w:r>
      <w:r w:rsidR="007D27F7">
        <w:t>erved pursuant to Condition IV(b</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w:t>
      </w:r>
      <w:r w:rsidR="00BE4EC3">
        <w:t xml:space="preserve"> Visible emissions testing required under Condition IV(a) meets the requirements of this condition on the year that it is conducted.</w:t>
      </w:r>
      <w:r w:rsidR="007011CB">
        <w:t xml:space="preserve">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14:paraId="08610E99" w14:textId="77777777" w:rsidR="00564065" w:rsidRDefault="00564065" w:rsidP="00564065">
      <w:pPr>
        <w:tabs>
          <w:tab w:val="left" w:pos="-1440"/>
          <w:tab w:val="left" w:pos="1440"/>
        </w:tabs>
      </w:pPr>
    </w:p>
    <w:p w14:paraId="08610E9A" w14:textId="77777777" w:rsidR="00564065" w:rsidRDefault="003E26DC" w:rsidP="00564065">
      <w:pPr>
        <w:tabs>
          <w:tab w:val="left" w:pos="-1440"/>
          <w:tab w:val="left" w:pos="1440"/>
        </w:tabs>
        <w:ind w:left="720" w:hanging="360"/>
      </w:pPr>
      <w:r>
        <w:t>d</w:t>
      </w:r>
      <w:r w:rsidR="00564065">
        <w:t>.</w:t>
      </w:r>
      <w:r w:rsidR="00564065">
        <w:tab/>
      </w:r>
      <w:r>
        <w:t>In order to show compliance with Conditions III(b) and the SO</w:t>
      </w:r>
      <w:r>
        <w:rPr>
          <w:vertAlign w:val="subscript"/>
        </w:rPr>
        <w:t>2</w:t>
      </w:r>
      <w:r>
        <w:t xml:space="preserve"> requirements of Condition II(a)</w:t>
      </w:r>
      <w:r w:rsidR="00564065">
        <w:t>, the Permittee shall sample and test the fuel oil burned in the boiler</w:t>
      </w:r>
      <w:r w:rsidR="00C74823">
        <w:t>s</w:t>
      </w:r>
      <w:r w:rsidR="00564065">
        <w:t xml:space="preserve"> at least once each calendar quarter or at the time of each fuel delivery, whichever is less frequent. For each sample, the Permittee must provide: [20 DCMR 502]</w:t>
      </w:r>
    </w:p>
    <w:p w14:paraId="08610E9B" w14:textId="77777777" w:rsidR="00564065" w:rsidRDefault="00564065" w:rsidP="00564065">
      <w:pPr>
        <w:tabs>
          <w:tab w:val="left" w:pos="-1440"/>
          <w:tab w:val="left" w:pos="1440"/>
        </w:tabs>
        <w:ind w:left="900" w:hanging="540"/>
      </w:pPr>
    </w:p>
    <w:p w14:paraId="08610E9C" w14:textId="77777777"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14:paraId="08610E9D" w14:textId="77777777" w:rsidR="00564065" w:rsidRDefault="00564065" w:rsidP="00564065">
      <w:pPr>
        <w:tabs>
          <w:tab w:val="left" w:pos="-1440"/>
          <w:tab w:val="left" w:pos="1080"/>
        </w:tabs>
        <w:ind w:left="1080" w:hanging="360"/>
      </w:pPr>
    </w:p>
    <w:p w14:paraId="08610E9E" w14:textId="77777777"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14:paraId="08610E9F" w14:textId="77777777" w:rsidR="00564065" w:rsidRDefault="00564065" w:rsidP="00564065">
      <w:pPr>
        <w:tabs>
          <w:tab w:val="left" w:pos="-1440"/>
          <w:tab w:val="left" w:pos="1080"/>
        </w:tabs>
        <w:ind w:left="1080" w:hanging="360"/>
      </w:pPr>
    </w:p>
    <w:p w14:paraId="08610EA0" w14:textId="77777777" w:rsidR="00564065" w:rsidRDefault="00564065" w:rsidP="00564065">
      <w:pPr>
        <w:tabs>
          <w:tab w:val="left" w:pos="-1440"/>
          <w:tab w:val="left" w:pos="1080"/>
        </w:tabs>
        <w:ind w:left="1080" w:hanging="360"/>
      </w:pPr>
      <w:r>
        <w:t>3.</w:t>
      </w:r>
      <w:r>
        <w:tab/>
        <w:t>The date and time the sample was taken;</w:t>
      </w:r>
    </w:p>
    <w:p w14:paraId="08610EA1" w14:textId="77777777" w:rsidR="00564065" w:rsidRDefault="00564065" w:rsidP="00564065">
      <w:pPr>
        <w:tabs>
          <w:tab w:val="left" w:pos="-1440"/>
          <w:tab w:val="left" w:pos="1080"/>
        </w:tabs>
        <w:ind w:left="1080" w:hanging="360"/>
      </w:pPr>
    </w:p>
    <w:p w14:paraId="08610EA2" w14:textId="77777777" w:rsidR="00564065" w:rsidRDefault="00564065" w:rsidP="00564065">
      <w:pPr>
        <w:tabs>
          <w:tab w:val="left" w:pos="-1440"/>
          <w:tab w:val="left" w:pos="1080"/>
        </w:tabs>
        <w:ind w:left="1080" w:hanging="360"/>
      </w:pPr>
      <w:r>
        <w:t>4.</w:t>
      </w:r>
      <w:r>
        <w:tab/>
        <w:t xml:space="preserve">The name, address, and telephone number of the laboratory that analyzed the   </w:t>
      </w:r>
    </w:p>
    <w:p w14:paraId="08610EA3" w14:textId="77777777" w:rsidR="00564065" w:rsidRDefault="00564065" w:rsidP="00564065">
      <w:pPr>
        <w:tabs>
          <w:tab w:val="left" w:pos="-1440"/>
          <w:tab w:val="left" w:pos="1080"/>
        </w:tabs>
        <w:ind w:left="1080" w:hanging="360"/>
      </w:pPr>
      <w:r>
        <w:tab/>
        <w:t>sample; and</w:t>
      </w:r>
    </w:p>
    <w:p w14:paraId="08610EA4" w14:textId="77777777" w:rsidR="00564065" w:rsidRDefault="00564065" w:rsidP="00564065">
      <w:pPr>
        <w:tabs>
          <w:tab w:val="left" w:pos="-1440"/>
          <w:tab w:val="left" w:pos="1080"/>
        </w:tabs>
        <w:ind w:left="1080" w:hanging="360"/>
      </w:pPr>
    </w:p>
    <w:p w14:paraId="08610EA5" w14:textId="77777777" w:rsidR="00564065" w:rsidRDefault="00564065" w:rsidP="00564065">
      <w:pPr>
        <w:tabs>
          <w:tab w:val="left" w:pos="-1440"/>
          <w:tab w:val="left" w:pos="1080"/>
        </w:tabs>
        <w:ind w:left="1080" w:hanging="360"/>
      </w:pPr>
      <w:r>
        <w:t>5.</w:t>
      </w:r>
      <w:r>
        <w:tab/>
        <w:t>The type of test or test method performed.</w:t>
      </w:r>
    </w:p>
    <w:p w14:paraId="08610EA6" w14:textId="77777777" w:rsidR="00564065" w:rsidRDefault="00564065" w:rsidP="00564065">
      <w:pPr>
        <w:tabs>
          <w:tab w:val="left" w:pos="-1440"/>
          <w:tab w:val="left" w:pos="1440"/>
        </w:tabs>
        <w:ind w:left="900" w:hanging="540"/>
      </w:pPr>
    </w:p>
    <w:p w14:paraId="08610EA7" w14:textId="77777777"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14:paraId="6AF44FAC" w14:textId="77777777" w:rsidR="00131F16" w:rsidRDefault="00131F16" w:rsidP="00564065">
      <w:pPr>
        <w:ind w:left="720"/>
      </w:pPr>
    </w:p>
    <w:p w14:paraId="08610EA9" w14:textId="77777777" w:rsidR="00564065" w:rsidRDefault="00564065" w:rsidP="00564065">
      <w:pPr>
        <w:tabs>
          <w:tab w:val="left" w:pos="-1440"/>
          <w:tab w:val="left" w:pos="-720"/>
        </w:tabs>
        <w:ind w:left="720"/>
      </w:pPr>
      <w:r>
        <w:t xml:space="preserve">Note that the sulfur content data obtained from the fuel supplier must be the results of specific tests of the fuel at hand or the most recent representative fuel analysis from the </w:t>
      </w:r>
      <w:r>
        <w:lastRenderedPageBreak/>
        <w:t>fuel terminal prior to the fuel supplier obtaining the fuel for delivery to the Permittee, if such terminal analyses are performed on at least a monthly basis.  General fuel specifications are not acceptable for this datum.</w:t>
      </w:r>
    </w:p>
    <w:p w14:paraId="08610EAA" w14:textId="77777777" w:rsidR="00564065" w:rsidRDefault="00564065" w:rsidP="00564065">
      <w:pPr>
        <w:tabs>
          <w:tab w:val="left" w:pos="-1440"/>
          <w:tab w:val="left" w:pos="-720"/>
        </w:tabs>
        <w:ind w:left="720"/>
      </w:pPr>
    </w:p>
    <w:p w14:paraId="08610EAB" w14:textId="77777777"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08610EAC" w14:textId="77777777" w:rsidR="00564065" w:rsidRDefault="00564065" w:rsidP="00564065">
      <w:pPr>
        <w:tabs>
          <w:tab w:val="left" w:pos="-1440"/>
          <w:tab w:val="left" w:pos="-720"/>
        </w:tabs>
        <w:ind w:left="720"/>
      </w:pPr>
    </w:p>
    <w:p w14:paraId="08610EAD" w14:textId="77777777"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14:paraId="08610EAE" w14:textId="77777777" w:rsidR="003C233D" w:rsidRDefault="003C233D" w:rsidP="00564065">
      <w:pPr>
        <w:tabs>
          <w:tab w:val="left" w:pos="-1440"/>
          <w:tab w:val="left" w:pos="-720"/>
        </w:tabs>
        <w:ind w:left="720"/>
      </w:pPr>
    </w:p>
    <w:p w14:paraId="08610EAF" w14:textId="77777777" w:rsidR="003C233D" w:rsidRDefault="003E26DC" w:rsidP="003E26DC">
      <w:pPr>
        <w:pStyle w:val="ListParagraph"/>
        <w:tabs>
          <w:tab w:val="left" w:pos="-1440"/>
          <w:tab w:val="left" w:pos="-720"/>
        </w:tabs>
        <w:ind w:hanging="360"/>
      </w:pPr>
      <w:r>
        <w:t>e.</w:t>
      </w:r>
      <w:r>
        <w:tab/>
      </w:r>
      <w:r w:rsidR="003C233D">
        <w:t xml:space="preserve">The Permittee shall monitor the </w:t>
      </w:r>
      <w:r w:rsidR="00EB4B2E">
        <w:t>consumption of natural gas and ULSD fired in</w:t>
      </w:r>
      <w:r w:rsidR="003C233D">
        <w:t xml:space="preserve"> </w:t>
      </w:r>
      <w:r w:rsidR="00EB4B2E">
        <w:t>the</w:t>
      </w:r>
      <w:r w:rsidR="003C233D">
        <w:t xml:space="preserve"> boiler</w:t>
      </w:r>
      <w:r w:rsidR="00EB4B2E">
        <w:t>s when</w:t>
      </w:r>
      <w:r w:rsidR="003C233D">
        <w:t xml:space="preserve"> operated </w:t>
      </w:r>
      <w:r w:rsidR="00850C80">
        <w:t>to ensure compliance with Condition III(c)</w:t>
      </w:r>
      <w:r w:rsidR="003C233D">
        <w:t>.</w:t>
      </w:r>
    </w:p>
    <w:p w14:paraId="08610EB0" w14:textId="77777777" w:rsidR="00BE4EC3" w:rsidRDefault="00BE4EC3" w:rsidP="00BE4EC3">
      <w:pPr>
        <w:tabs>
          <w:tab w:val="left" w:pos="-1440"/>
          <w:tab w:val="left" w:pos="-720"/>
        </w:tabs>
      </w:pPr>
    </w:p>
    <w:p w14:paraId="08610EB1" w14:textId="77777777" w:rsidR="00BE4EC3" w:rsidRDefault="003E26DC" w:rsidP="00BE4EC3">
      <w:pPr>
        <w:tabs>
          <w:tab w:val="left" w:pos="-1440"/>
          <w:tab w:val="left" w:pos="-720"/>
        </w:tabs>
        <w:ind w:left="720" w:hanging="360"/>
      </w:pPr>
      <w:r>
        <w:t>f</w:t>
      </w:r>
      <w:r w:rsidR="00BE4EC3">
        <w:t>.</w:t>
      </w:r>
      <w:r w:rsidR="00BE4EC3">
        <w:tab/>
        <w:t>The Permittee shall c</w:t>
      </w:r>
      <w:r w:rsidR="00BE4EC3" w:rsidRPr="00BE4EC3">
        <w:t>onduct and allow the Department access to conduct tests of air pollution emissions from any source as requested.</w:t>
      </w:r>
      <w:r w:rsidR="00BE4EC3">
        <w:t xml:space="preserve"> [20 DCMR 502.1]</w:t>
      </w:r>
    </w:p>
    <w:p w14:paraId="08610EB2" w14:textId="77777777" w:rsidR="00846581" w:rsidRDefault="00846581" w:rsidP="00564065">
      <w:pPr>
        <w:ind w:left="360" w:hanging="360"/>
      </w:pPr>
    </w:p>
    <w:p w14:paraId="08610EB3" w14:textId="5FF75D24" w:rsidR="00564065" w:rsidRPr="006243B7" w:rsidRDefault="00564065" w:rsidP="00564065">
      <w:pPr>
        <w:ind w:left="360" w:hanging="360"/>
      </w:pPr>
      <w:r w:rsidRPr="006243B7">
        <w:t>V.</w:t>
      </w:r>
      <w:r w:rsidRPr="006243B7">
        <w:tab/>
      </w:r>
      <w:r>
        <w:rPr>
          <w:u w:val="single"/>
        </w:rPr>
        <w:t>Record Keeping Requirements</w:t>
      </w:r>
      <w:r>
        <w:t>:</w:t>
      </w:r>
    </w:p>
    <w:p w14:paraId="08610EB4" w14:textId="77777777" w:rsidR="00564065" w:rsidRDefault="00564065" w:rsidP="00564065">
      <w:pPr>
        <w:ind w:left="360" w:hanging="360"/>
      </w:pPr>
    </w:p>
    <w:p w14:paraId="08610EB5" w14:textId="09AB3F56" w:rsidR="00850C80" w:rsidRDefault="00850C80" w:rsidP="00850C80">
      <w:pPr>
        <w:ind w:left="360"/>
      </w:pPr>
      <w:r>
        <w:t xml:space="preserve">The Permittee shall maintain the following records for a period of not less than five (5) years from the date of </w:t>
      </w:r>
      <w:r w:rsidR="00F03133">
        <w:t>each test, monitoring, sample measurement, report, application, or other activity</w:t>
      </w:r>
      <w:r w:rsidR="00422B29">
        <w:t xml:space="preserve">. Such records must be kept in a form suitable and readily available for expeditious review and must be kept on-site or be accessible from a central location by computer or other means that instantly provides access at the site for at least two  years after the date of each recorded action. Records may be kept offsite for the remaining three years, but must be made available to authorized officials of the District upon request, pursuant to Condition </w:t>
      </w:r>
      <w:r w:rsidR="00BA3560">
        <w:t>I(d)</w:t>
      </w:r>
      <w:r w:rsidR="00F03133">
        <w:t>: [20 DCMR 302.1(c)(2)(B)</w:t>
      </w:r>
      <w:r w:rsidR="00BA3560">
        <w:t xml:space="preserve">, </w:t>
      </w:r>
      <w:r w:rsidR="00F03133">
        <w:t>20 DCMR 500.8</w:t>
      </w:r>
      <w:r w:rsidR="00BA3560">
        <w:t>, and 40 CFR 63.11225(d)</w:t>
      </w:r>
      <w:r w:rsidR="00F03133">
        <w:t>]</w:t>
      </w:r>
    </w:p>
    <w:p w14:paraId="08610EB6" w14:textId="77777777" w:rsidR="00850C80" w:rsidRPr="006243B7" w:rsidRDefault="00850C80" w:rsidP="00564065">
      <w:pPr>
        <w:ind w:left="360" w:hanging="360"/>
      </w:pPr>
    </w:p>
    <w:p w14:paraId="08610EB7" w14:textId="77777777"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t xml:space="preserve"> </w:t>
      </w:r>
      <w:r w:rsidR="0071289B">
        <w:t>IV</w:t>
      </w:r>
      <w:r w:rsidR="007011CB">
        <w:t>(</w:t>
      </w:r>
      <w:r w:rsidR="005C557E">
        <w:t>f</w:t>
      </w:r>
      <w:r w:rsidR="007011CB">
        <w:t>)</w:t>
      </w:r>
      <w:r>
        <w:t xml:space="preserve"> of this permit</w:t>
      </w:r>
      <w:r w:rsidR="008D01B0">
        <w:t>;</w:t>
      </w:r>
    </w:p>
    <w:p w14:paraId="08610EB8" w14:textId="77777777" w:rsidR="00564065" w:rsidRDefault="00564065" w:rsidP="00564065">
      <w:pPr>
        <w:tabs>
          <w:tab w:val="left" w:pos="-1440"/>
          <w:tab w:val="left" w:pos="1440"/>
        </w:tabs>
        <w:ind w:left="720" w:hanging="360"/>
      </w:pPr>
    </w:p>
    <w:p w14:paraId="08610EB9" w14:textId="77777777" w:rsidR="00564065" w:rsidRDefault="00564065" w:rsidP="00564065">
      <w:pPr>
        <w:tabs>
          <w:tab w:val="left" w:pos="-1440"/>
          <w:tab w:val="left" w:pos="1440"/>
        </w:tabs>
        <w:ind w:left="720" w:hanging="360"/>
      </w:pPr>
      <w:r>
        <w:t>b.</w:t>
      </w:r>
      <w:r>
        <w:tab/>
        <w:t>The Permittee shall keep records of the results of all fuel sulfur testing and fuel supplier certifications obt</w:t>
      </w:r>
      <w:r w:rsidR="005C557E">
        <w:t>ained pursuant to Condition IV(d</w:t>
      </w:r>
      <w:r>
        <w:t>)</w:t>
      </w:r>
      <w:r w:rsidR="008D01B0">
        <w:t>;</w:t>
      </w:r>
    </w:p>
    <w:p w14:paraId="08610EBA" w14:textId="77777777" w:rsidR="00564065" w:rsidRDefault="00564065" w:rsidP="00564065">
      <w:pPr>
        <w:tabs>
          <w:tab w:val="left" w:pos="-1440"/>
          <w:tab w:val="left" w:pos="1440"/>
        </w:tabs>
        <w:ind w:left="720" w:hanging="360"/>
      </w:pPr>
    </w:p>
    <w:p w14:paraId="08610EBB" w14:textId="77777777" w:rsidR="00564065" w:rsidRDefault="00564065" w:rsidP="00564065">
      <w:pPr>
        <w:tabs>
          <w:tab w:val="left" w:pos="-1440"/>
          <w:tab w:val="left" w:pos="1440"/>
        </w:tabs>
        <w:ind w:left="720" w:hanging="360"/>
      </w:pPr>
      <w:r>
        <w:t>c.</w:t>
      </w:r>
      <w:r>
        <w:tab/>
        <w:t>The Permittee shall maintain records of all visible emissions monitoring perf</w:t>
      </w:r>
      <w:r w:rsidR="005C557E">
        <w:t>ormed pursuant to Condition IV(b</w:t>
      </w:r>
      <w:r>
        <w:t xml:space="preserve">), including notes indicating when no observations were performed as a result of no operations of the boiler that </w:t>
      </w:r>
      <w:r w:rsidR="005C557E">
        <w:t>month</w:t>
      </w:r>
      <w:r>
        <w:t>. These records shall be maintained in an organized fashion, shall include the identity of the person performing the monitoring, and shall be readily available</w:t>
      </w:r>
      <w:r w:rsidR="008D01B0">
        <w:t xml:space="preserve"> for inspection by the District;</w:t>
      </w:r>
    </w:p>
    <w:p w14:paraId="08610EBC" w14:textId="77777777" w:rsidR="00846581" w:rsidRDefault="00846581" w:rsidP="00564065">
      <w:pPr>
        <w:tabs>
          <w:tab w:val="left" w:pos="-1440"/>
          <w:tab w:val="left" w:pos="1440"/>
        </w:tabs>
        <w:ind w:left="720" w:hanging="360"/>
      </w:pPr>
    </w:p>
    <w:p w14:paraId="08610EBD" w14:textId="77777777" w:rsidR="00564065" w:rsidRDefault="00564065" w:rsidP="00564065">
      <w:pPr>
        <w:tabs>
          <w:tab w:val="left" w:pos="-1440"/>
          <w:tab w:val="left" w:pos="1440"/>
        </w:tabs>
        <w:ind w:left="720" w:hanging="360"/>
      </w:pPr>
      <w:r>
        <w:lastRenderedPageBreak/>
        <w:t>d.</w:t>
      </w:r>
      <w:r>
        <w:tab/>
        <w:t>The Permittee shall maintain records of all Method 9 visible emissions testing perfo</w:t>
      </w:r>
      <w:r w:rsidR="005C557E">
        <w:t>rmed pursuant to Conditions IV(b) and (c</w:t>
      </w:r>
      <w:r>
        <w:t>). These records shall also include the identity of the person performing the visible emissions testing and documentation of his/her Method 9 certification. These records shall include documentation indicating whether the results show compliance with Condition</w:t>
      </w:r>
      <w:r w:rsidR="005C557E">
        <w:t>s</w:t>
      </w:r>
      <w:r>
        <w:t xml:space="preserve"> II(b)</w:t>
      </w:r>
      <w:r w:rsidR="005C557E">
        <w:t xml:space="preserve"> and (c)</w:t>
      </w:r>
      <w:r w:rsidR="008D01B0">
        <w:t>;</w:t>
      </w:r>
    </w:p>
    <w:p w14:paraId="08610EBE" w14:textId="77777777" w:rsidR="00523832" w:rsidRDefault="00523832" w:rsidP="00564065">
      <w:pPr>
        <w:tabs>
          <w:tab w:val="left" w:pos="-1440"/>
          <w:tab w:val="left" w:pos="1440"/>
        </w:tabs>
        <w:ind w:left="720" w:hanging="360"/>
      </w:pPr>
    </w:p>
    <w:p w14:paraId="08610EBF" w14:textId="77777777" w:rsidR="00564065" w:rsidRDefault="008D01B0" w:rsidP="00523832">
      <w:pPr>
        <w:pStyle w:val="ListParagraph"/>
        <w:numPr>
          <w:ilvl w:val="0"/>
          <w:numId w:val="10"/>
        </w:numPr>
        <w:tabs>
          <w:tab w:val="left" w:pos="-1440"/>
          <w:tab w:val="left" w:pos="1440"/>
        </w:tabs>
      </w:pPr>
      <w:r w:rsidRPr="00AF170E">
        <w:rPr>
          <w:szCs w:val="20"/>
        </w:rPr>
        <w:t xml:space="preserve">The Permittee shall maintain records of all instances of boiler operation using </w:t>
      </w:r>
      <w:r w:rsidR="00AC4FA1">
        <w:rPr>
          <w:szCs w:val="20"/>
        </w:rPr>
        <w:t>ULSD</w:t>
      </w:r>
      <w:r w:rsidRPr="00AF170E">
        <w:rPr>
          <w:szCs w:val="20"/>
        </w:rPr>
        <w:t xml:space="preserve">, including the </w:t>
      </w:r>
      <w:r w:rsidR="00DC6AC8">
        <w:rPr>
          <w:szCs w:val="20"/>
        </w:rPr>
        <w:t xml:space="preserve">date(s) of such operation, </w:t>
      </w:r>
      <w:r w:rsidRPr="00AF170E">
        <w:rPr>
          <w:szCs w:val="20"/>
        </w:rPr>
        <w:t>reason for operation using that fuel</w:t>
      </w:r>
      <w:r>
        <w:rPr>
          <w:szCs w:val="20"/>
        </w:rPr>
        <w:t>, the identity of boiler(s) in which it is burned,</w:t>
      </w:r>
      <w:r w:rsidRPr="00AF170E">
        <w:rPr>
          <w:szCs w:val="20"/>
        </w:rPr>
        <w:t xml:space="preserve"> and the number of hours the boiler</w:t>
      </w:r>
      <w:r>
        <w:rPr>
          <w:szCs w:val="20"/>
        </w:rPr>
        <w:t>(s) are</w:t>
      </w:r>
      <w:r w:rsidRPr="00AF170E">
        <w:rPr>
          <w:szCs w:val="20"/>
        </w:rPr>
        <w:t xml:space="preserve"> operated using that fuel</w:t>
      </w:r>
      <w:r w:rsidR="00DC6AC8">
        <w:rPr>
          <w:szCs w:val="20"/>
        </w:rPr>
        <w:t xml:space="preserve"> on each date</w:t>
      </w:r>
      <w:r w:rsidRPr="00AF170E">
        <w:rPr>
          <w:szCs w:val="20"/>
        </w:rPr>
        <w:t xml:space="preserve">. These data shall </w:t>
      </w:r>
      <w:r w:rsidR="00DC6AC8">
        <w:rPr>
          <w:szCs w:val="20"/>
        </w:rPr>
        <w:t xml:space="preserve">additionally </w:t>
      </w:r>
      <w:r w:rsidRPr="00AF170E">
        <w:rPr>
          <w:szCs w:val="20"/>
        </w:rPr>
        <w:t xml:space="preserve">be maintained in a rolling </w:t>
      </w:r>
      <w:r>
        <w:rPr>
          <w:szCs w:val="20"/>
        </w:rPr>
        <w:t>12-</w:t>
      </w:r>
      <w:r w:rsidRPr="00AF170E">
        <w:rPr>
          <w:szCs w:val="20"/>
        </w:rPr>
        <w:t>month sum format</w:t>
      </w:r>
      <w:r>
        <w:t xml:space="preserve"> </w:t>
      </w:r>
      <w:r w:rsidR="00DC6AC8">
        <w:t xml:space="preserve">for each boiler </w:t>
      </w:r>
      <w:r>
        <w:t>[20 DCMR 500.2</w:t>
      </w:r>
      <w:r w:rsidR="00491C4F">
        <w:t xml:space="preserve"> and 40 CFR 63.11225(c)(2)(iv)</w:t>
      </w:r>
      <w:r>
        <w:t>];</w:t>
      </w:r>
    </w:p>
    <w:p w14:paraId="08610EC0" w14:textId="77777777" w:rsidR="00367167" w:rsidRDefault="00367167" w:rsidP="00367167">
      <w:pPr>
        <w:pStyle w:val="ListParagraph"/>
        <w:tabs>
          <w:tab w:val="left" w:pos="-1440"/>
          <w:tab w:val="left" w:pos="1440"/>
        </w:tabs>
      </w:pPr>
    </w:p>
    <w:p w14:paraId="08610EC1" w14:textId="0FA92EDA" w:rsidR="005C557E" w:rsidRDefault="005C557E" w:rsidP="00AC4FA1">
      <w:pPr>
        <w:pStyle w:val="ListParagraph"/>
        <w:numPr>
          <w:ilvl w:val="0"/>
          <w:numId w:val="10"/>
        </w:numPr>
      </w:pPr>
      <w:r w:rsidRPr="005C557E">
        <w:t xml:space="preserve">The Permittee shall keep records of </w:t>
      </w:r>
      <w:r w:rsidR="00F40838">
        <w:t xml:space="preserve">the type and amount of each fuel used </w:t>
      </w:r>
      <w:r w:rsidRPr="005C557E">
        <w:t xml:space="preserve"> for each boiler, showing </w:t>
      </w:r>
      <w:r>
        <w:t xml:space="preserve">the </w:t>
      </w:r>
      <w:r w:rsidRPr="005C557E">
        <w:t xml:space="preserve">therms or standard cubic feet of natural gas combusted each month as well as gallons of </w:t>
      </w:r>
      <w:r w:rsidR="00AC4FA1" w:rsidRPr="00AC4FA1">
        <w:t xml:space="preserve">ULSD </w:t>
      </w:r>
      <w:r w:rsidRPr="005C557E">
        <w:t xml:space="preserve">combusted each month. These records shall be summed on a calendar year basis. These records shall be submitted to the Department semi-annually </w:t>
      </w:r>
      <w:r>
        <w:t xml:space="preserve">as part of the reporting required </w:t>
      </w:r>
      <w:r w:rsidRPr="005C557E">
        <w:t xml:space="preserve">by Title V permit </w:t>
      </w:r>
      <w:r>
        <w:t>0</w:t>
      </w:r>
      <w:r w:rsidR="00AC4FA1">
        <w:t>06</w:t>
      </w:r>
      <w:r w:rsidRPr="005C557E">
        <w:t xml:space="preserve">. </w:t>
      </w:r>
      <w:r>
        <w:t>[20 DCMR 500.2</w:t>
      </w:r>
      <w:r w:rsidR="00A60AFD" w:rsidRPr="00A60AFD">
        <w:t xml:space="preserve"> </w:t>
      </w:r>
      <w:r w:rsidR="00A60AFD">
        <w:t>and 40 CFR 63.11225(c)(2)(iv)];</w:t>
      </w:r>
    </w:p>
    <w:p w14:paraId="08610EC2" w14:textId="77777777" w:rsidR="00DC6AC8" w:rsidRDefault="00DC6AC8" w:rsidP="00DC6AC8">
      <w:pPr>
        <w:pStyle w:val="ListParagraph"/>
      </w:pPr>
    </w:p>
    <w:p w14:paraId="08610EC3" w14:textId="68771BDD" w:rsidR="00DC6AC8" w:rsidRDefault="00DC6AC8" w:rsidP="00AC4FA1">
      <w:pPr>
        <w:pStyle w:val="ListParagraph"/>
        <w:numPr>
          <w:ilvl w:val="0"/>
          <w:numId w:val="10"/>
        </w:numPr>
      </w:pPr>
      <w:r w:rsidRPr="00DC6AC8">
        <w:t xml:space="preserve">The Permittee shall keep records of the dates and duration of </w:t>
      </w:r>
      <w:r w:rsidR="00AC4FA1" w:rsidRPr="00AC4FA1">
        <w:t xml:space="preserve">ULSD </w:t>
      </w:r>
      <w:r w:rsidRPr="00DC6AC8">
        <w:t xml:space="preserve">use for </w:t>
      </w:r>
      <w:r w:rsidR="002069D5">
        <w:t xml:space="preserve">temporary </w:t>
      </w:r>
      <w:r w:rsidRPr="00DC6AC8">
        <w:t>boiler</w:t>
      </w:r>
      <w:r w:rsidR="002069D5">
        <w:t>s #3, #4, #5, and #6</w:t>
      </w:r>
      <w:r w:rsidRPr="00DC6AC8">
        <w:t xml:space="preserve"> each calendar year during periodic testing to show</w:t>
      </w:r>
      <w:r>
        <w:t xml:space="preserve"> compliance with Condition III(d</w:t>
      </w:r>
      <w:r w:rsidRPr="00DC6AC8">
        <w:t>)(3).</w:t>
      </w:r>
    </w:p>
    <w:p w14:paraId="08610EC4" w14:textId="77777777" w:rsidR="00DC6AC8" w:rsidRPr="005C557E" w:rsidRDefault="00DC6AC8" w:rsidP="00DC6AC8">
      <w:pPr>
        <w:pStyle w:val="ListParagraph"/>
      </w:pPr>
    </w:p>
    <w:p w14:paraId="08610EC5" w14:textId="3C74CFBE" w:rsidR="008D01B0" w:rsidRDefault="008D01B0" w:rsidP="008D01B0">
      <w:pPr>
        <w:pStyle w:val="ListParagraph"/>
        <w:numPr>
          <w:ilvl w:val="0"/>
          <w:numId w:val="10"/>
        </w:numPr>
        <w:tabs>
          <w:tab w:val="left" w:pos="-1440"/>
          <w:tab w:val="left" w:pos="1440"/>
        </w:tabs>
      </w:pPr>
      <w:r w:rsidRPr="008D01B0">
        <w:t>The Permittee shall keep records of the following information regarding the combustion adjustments required pursuant to Condition II(</w:t>
      </w:r>
      <w:r w:rsidR="007B3840">
        <w:t>e</w:t>
      </w:r>
      <w:r w:rsidRPr="008D01B0">
        <w:t>)</w:t>
      </w:r>
      <w:r w:rsidR="002069D5">
        <w:t xml:space="preserve"> for each boiler</w:t>
      </w:r>
      <w:r w:rsidRPr="008D01B0">
        <w:t>: [20 DCMR 805.8(c)]</w:t>
      </w:r>
    </w:p>
    <w:p w14:paraId="08610EC6" w14:textId="77777777" w:rsidR="0066238A" w:rsidRDefault="0066238A" w:rsidP="0066238A">
      <w:pPr>
        <w:tabs>
          <w:tab w:val="left" w:pos="-1440"/>
          <w:tab w:val="left" w:pos="1440"/>
        </w:tabs>
      </w:pPr>
    </w:p>
    <w:p w14:paraId="08610EC7" w14:textId="77777777" w:rsidR="0066238A" w:rsidRDefault="0066238A" w:rsidP="0066238A">
      <w:pPr>
        <w:tabs>
          <w:tab w:val="left" w:pos="-1440"/>
          <w:tab w:val="left" w:pos="1440"/>
        </w:tabs>
        <w:ind w:left="1080" w:hanging="360"/>
      </w:pPr>
      <w:r>
        <w:t>1.</w:t>
      </w:r>
      <w:r>
        <w:tab/>
      </w:r>
      <w:r w:rsidRPr="0066238A">
        <w:t>The date on which the combustion process was last adjusted;</w:t>
      </w:r>
    </w:p>
    <w:p w14:paraId="08610EC8" w14:textId="77777777" w:rsidR="0066238A" w:rsidRDefault="0066238A" w:rsidP="0066238A">
      <w:pPr>
        <w:tabs>
          <w:tab w:val="left" w:pos="-1440"/>
          <w:tab w:val="left" w:pos="1440"/>
        </w:tabs>
        <w:ind w:left="1080" w:hanging="360"/>
      </w:pPr>
    </w:p>
    <w:p w14:paraId="08610EC9" w14:textId="77777777" w:rsidR="0066238A" w:rsidRDefault="0066238A" w:rsidP="0066238A">
      <w:pPr>
        <w:tabs>
          <w:tab w:val="left" w:pos="-1440"/>
          <w:tab w:val="left" w:pos="1440"/>
        </w:tabs>
        <w:ind w:left="1080" w:hanging="360"/>
      </w:pPr>
      <w:r>
        <w:t>2.</w:t>
      </w:r>
      <w:r>
        <w:tab/>
      </w:r>
      <w:r w:rsidRPr="0066238A">
        <w:t>The name, title, and affiliation of the person who made the adjustments;</w:t>
      </w:r>
    </w:p>
    <w:p w14:paraId="08610ECA" w14:textId="77777777" w:rsidR="0066238A" w:rsidRDefault="0066238A" w:rsidP="0066238A">
      <w:pPr>
        <w:tabs>
          <w:tab w:val="left" w:pos="-1440"/>
          <w:tab w:val="left" w:pos="1440"/>
        </w:tabs>
        <w:ind w:left="1080" w:hanging="360"/>
      </w:pPr>
    </w:p>
    <w:p w14:paraId="08610ECB" w14:textId="77777777" w:rsidR="0066238A" w:rsidRDefault="0066238A" w:rsidP="0066238A">
      <w:pPr>
        <w:tabs>
          <w:tab w:val="left" w:pos="-1440"/>
          <w:tab w:val="left" w:pos="1440"/>
        </w:tabs>
        <w:ind w:left="1080" w:hanging="360"/>
      </w:pPr>
      <w:r>
        <w:t>3.</w:t>
      </w:r>
      <w:r>
        <w:tab/>
      </w:r>
      <w:r w:rsidRPr="0066238A">
        <w:t>The NO</w:t>
      </w:r>
      <w:r w:rsidRPr="0066238A">
        <w:rPr>
          <w:vertAlign w:val="subscript"/>
        </w:rPr>
        <w:t>x</w:t>
      </w:r>
      <w:r w:rsidRPr="0066238A">
        <w:t xml:space="preserve"> emission rate, in ppmvd, after the adjustments were made;</w:t>
      </w:r>
    </w:p>
    <w:p w14:paraId="08610ECC" w14:textId="77777777" w:rsidR="0066238A" w:rsidRDefault="0066238A" w:rsidP="0066238A">
      <w:pPr>
        <w:tabs>
          <w:tab w:val="left" w:pos="-1440"/>
          <w:tab w:val="left" w:pos="1440"/>
        </w:tabs>
        <w:ind w:left="1080" w:hanging="360"/>
      </w:pPr>
    </w:p>
    <w:p w14:paraId="08610ECD" w14:textId="77777777" w:rsidR="0066238A" w:rsidRDefault="0066238A" w:rsidP="0066238A">
      <w:pPr>
        <w:tabs>
          <w:tab w:val="left" w:pos="-1440"/>
          <w:tab w:val="left" w:pos="1440"/>
        </w:tabs>
        <w:ind w:left="1080" w:hanging="360"/>
      </w:pPr>
      <w:r>
        <w:t>4.</w:t>
      </w:r>
      <w:r>
        <w:tab/>
      </w:r>
      <w:r w:rsidRPr="0066238A">
        <w:t>The CO emission rate, in ppmvd, after the adjustments were made;</w:t>
      </w:r>
    </w:p>
    <w:p w14:paraId="08610ECE" w14:textId="77777777" w:rsidR="0066238A" w:rsidRDefault="0066238A" w:rsidP="0066238A">
      <w:pPr>
        <w:tabs>
          <w:tab w:val="left" w:pos="-1440"/>
          <w:tab w:val="left" w:pos="1440"/>
        </w:tabs>
        <w:ind w:left="1080" w:hanging="360"/>
      </w:pPr>
    </w:p>
    <w:p w14:paraId="08610ECF" w14:textId="77777777" w:rsidR="0066238A" w:rsidRDefault="0066238A" w:rsidP="0066238A">
      <w:pPr>
        <w:tabs>
          <w:tab w:val="left" w:pos="-1440"/>
          <w:tab w:val="left" w:pos="1440"/>
        </w:tabs>
        <w:ind w:left="1080" w:hanging="360"/>
      </w:pPr>
      <w:r>
        <w:t>5.</w:t>
      </w:r>
      <w:r>
        <w:tab/>
      </w:r>
      <w:r w:rsidRPr="0066238A">
        <w:t>The CO2 concentration, in percent (%) by volume dry basis, after the adjustments were made;</w:t>
      </w:r>
    </w:p>
    <w:p w14:paraId="08610ED0" w14:textId="77777777" w:rsidR="0066238A" w:rsidRDefault="0066238A" w:rsidP="0066238A">
      <w:pPr>
        <w:tabs>
          <w:tab w:val="left" w:pos="-1440"/>
          <w:tab w:val="left" w:pos="1440"/>
        </w:tabs>
        <w:ind w:left="1080" w:hanging="360"/>
      </w:pPr>
    </w:p>
    <w:p w14:paraId="08610ED1" w14:textId="77777777" w:rsidR="0066238A" w:rsidRDefault="0066238A" w:rsidP="0066238A">
      <w:pPr>
        <w:tabs>
          <w:tab w:val="left" w:pos="-1440"/>
          <w:tab w:val="left" w:pos="1440"/>
        </w:tabs>
        <w:ind w:left="1080" w:hanging="360"/>
      </w:pPr>
      <w:r>
        <w:t>6.</w:t>
      </w:r>
      <w:r>
        <w:tab/>
      </w:r>
      <w:r w:rsidRPr="0066238A">
        <w:t>The O2 concentration, in percent (%) by volume dry basis, after the adjustments were made; and</w:t>
      </w:r>
    </w:p>
    <w:p w14:paraId="08610ED2" w14:textId="77777777" w:rsidR="0066238A" w:rsidRDefault="0066238A" w:rsidP="0066238A">
      <w:pPr>
        <w:tabs>
          <w:tab w:val="left" w:pos="-1440"/>
          <w:tab w:val="left" w:pos="1440"/>
        </w:tabs>
        <w:ind w:left="1080" w:hanging="360"/>
      </w:pPr>
    </w:p>
    <w:p w14:paraId="08610ED7" w14:textId="389D52AB" w:rsidR="0066238A" w:rsidRDefault="00225B4D" w:rsidP="0066238A">
      <w:pPr>
        <w:tabs>
          <w:tab w:val="left" w:pos="-1440"/>
          <w:tab w:val="left" w:pos="1440"/>
        </w:tabs>
        <w:ind w:left="1080" w:hanging="360"/>
      </w:pPr>
      <w:r>
        <w:t>7.</w:t>
      </w:r>
      <w:r>
        <w:tab/>
      </w:r>
      <w:r w:rsidR="00130CAB">
        <w:t>A</w:t>
      </w:r>
      <w:r w:rsidR="0066238A" w:rsidRPr="0066238A">
        <w:t xml:space="preserve">ny other information </w:t>
      </w:r>
      <w:r w:rsidR="0066238A">
        <w:t xml:space="preserve">that the Department may </w:t>
      </w:r>
      <w:r w:rsidR="00AC4FA1">
        <w:t>require.</w:t>
      </w:r>
    </w:p>
    <w:p w14:paraId="08610ED8" w14:textId="77777777" w:rsidR="0066238A" w:rsidRDefault="0066238A" w:rsidP="0066238A">
      <w:pPr>
        <w:tabs>
          <w:tab w:val="left" w:pos="-1440"/>
          <w:tab w:val="left" w:pos="1440"/>
        </w:tabs>
        <w:ind w:left="1080" w:hanging="360"/>
      </w:pPr>
    </w:p>
    <w:p w14:paraId="10ED776D" w14:textId="29F9FE57" w:rsidR="002069D5" w:rsidRDefault="00AC2902" w:rsidP="0066238A">
      <w:pPr>
        <w:tabs>
          <w:tab w:val="left" w:pos="-1440"/>
          <w:tab w:val="left" w:pos="1440"/>
        </w:tabs>
        <w:ind w:left="720" w:hanging="360"/>
      </w:pPr>
      <w:proofErr w:type="spellStart"/>
      <w:r>
        <w:t>i</w:t>
      </w:r>
      <w:proofErr w:type="spellEnd"/>
      <w:r w:rsidR="0066238A">
        <w:t>.</w:t>
      </w:r>
      <w:r w:rsidR="0066238A">
        <w:tab/>
      </w:r>
      <w:r w:rsidR="002069D5">
        <w:t>The Permittee shall keep the tune-up records necessary to comply with Condition VI(b) of the permit for all tune-ups performed pursuant to Conditions III(e) and (f).</w:t>
      </w:r>
    </w:p>
    <w:p w14:paraId="08610ED9" w14:textId="74F7889F" w:rsidR="0066238A" w:rsidRDefault="002069D5" w:rsidP="0066238A">
      <w:pPr>
        <w:tabs>
          <w:tab w:val="left" w:pos="-1440"/>
          <w:tab w:val="left" w:pos="1440"/>
        </w:tabs>
        <w:ind w:left="720" w:hanging="360"/>
      </w:pPr>
      <w:bookmarkStart w:id="1" w:name="_GoBack"/>
      <w:bookmarkEnd w:id="1"/>
      <w:r>
        <w:lastRenderedPageBreak/>
        <w:t>j.</w:t>
      </w:r>
      <w:r>
        <w:tab/>
      </w:r>
      <w:r w:rsidR="0066238A" w:rsidRPr="0066238A">
        <w:t>The Permittee shall keep records of all maintenance performed on the boilers so as to document compliance with Condition</w:t>
      </w:r>
      <w:r w:rsidR="005C557E">
        <w:t>s</w:t>
      </w:r>
      <w:r w:rsidR="0066238A" w:rsidRPr="0066238A">
        <w:t xml:space="preserve"> I</w:t>
      </w:r>
      <w:r w:rsidR="0066238A">
        <w:t>I</w:t>
      </w:r>
      <w:r w:rsidR="0066238A" w:rsidRPr="0066238A">
        <w:t>I</w:t>
      </w:r>
      <w:r w:rsidR="005C557E">
        <w:t>(</w:t>
      </w:r>
      <w:r>
        <w:t>g</w:t>
      </w:r>
      <w:r w:rsidR="005C557E">
        <w:t xml:space="preserve">) and </w:t>
      </w:r>
      <w:r w:rsidR="0066238A" w:rsidRPr="0066238A">
        <w:t>(</w:t>
      </w:r>
      <w:r>
        <w:t>h</w:t>
      </w:r>
      <w:r w:rsidR="0066238A" w:rsidRPr="0066238A">
        <w:t>). These records shall be initialed to attest to their accuracy.</w:t>
      </w:r>
    </w:p>
    <w:p w14:paraId="71B91E40" w14:textId="77777777" w:rsidR="00131F16" w:rsidRDefault="00131F16" w:rsidP="0066238A">
      <w:pPr>
        <w:tabs>
          <w:tab w:val="left" w:pos="-1440"/>
          <w:tab w:val="left" w:pos="1440"/>
        </w:tabs>
        <w:ind w:left="720" w:hanging="360"/>
      </w:pPr>
    </w:p>
    <w:p w14:paraId="0F1AE19B" w14:textId="7DDD10FE" w:rsidR="00130CAB" w:rsidRDefault="00130CAB" w:rsidP="0066238A">
      <w:pPr>
        <w:tabs>
          <w:tab w:val="left" w:pos="-1440"/>
          <w:tab w:val="left" w:pos="1440"/>
        </w:tabs>
        <w:ind w:left="720" w:hanging="360"/>
      </w:pPr>
      <w:r>
        <w:t>k.</w:t>
      </w:r>
      <w:r>
        <w:tab/>
        <w:t>The Permittee must keep a copy of each notification and report that was submitted to comply with 40 CFR 63, Subpart JJJJJJ (Conditions VI(b), (d). (e), (f), and (g)) for the HUH temporary boiler and this section and all documentation supporting any Initial Notification or Notification of Compliance Status that was submitted. [40 CFR 63.11225(c)(1)]</w:t>
      </w:r>
    </w:p>
    <w:p w14:paraId="10B19C38" w14:textId="77777777" w:rsidR="00130CAB" w:rsidRDefault="00130CAB" w:rsidP="0066238A">
      <w:pPr>
        <w:tabs>
          <w:tab w:val="left" w:pos="-1440"/>
          <w:tab w:val="left" w:pos="1440"/>
        </w:tabs>
        <w:ind w:left="720" w:hanging="360"/>
      </w:pPr>
    </w:p>
    <w:p w14:paraId="0C506E5F" w14:textId="33E49577" w:rsidR="00130CAB" w:rsidRDefault="00130CAB" w:rsidP="0066238A">
      <w:pPr>
        <w:tabs>
          <w:tab w:val="left" w:pos="-1440"/>
          <w:tab w:val="left" w:pos="1440"/>
        </w:tabs>
        <w:ind w:left="720" w:hanging="360"/>
      </w:pPr>
      <w:r>
        <w:t>l.</w:t>
      </w:r>
      <w:r>
        <w:tab/>
      </w:r>
      <w:r w:rsidRPr="00130CAB">
        <w:t>The Permittee must keep records of the occurrence and duration of each malfunction of each boiler, or of any associated air pollution control and monitoring equipment. [</w:t>
      </w:r>
      <w:r>
        <w:t xml:space="preserve">20 DCMR 500 and, for the HUH Temporary Boiler, </w:t>
      </w:r>
      <w:r w:rsidRPr="00130CAB">
        <w:t>40 CFR 63.11225(c)(4)]</w:t>
      </w:r>
    </w:p>
    <w:p w14:paraId="318749F7" w14:textId="77777777" w:rsidR="00130CAB" w:rsidRDefault="00130CAB" w:rsidP="0066238A">
      <w:pPr>
        <w:tabs>
          <w:tab w:val="left" w:pos="-1440"/>
          <w:tab w:val="left" w:pos="1440"/>
        </w:tabs>
        <w:ind w:left="720" w:hanging="360"/>
      </w:pPr>
    </w:p>
    <w:p w14:paraId="46874692" w14:textId="70394E04" w:rsidR="00130CAB" w:rsidRDefault="00130CAB" w:rsidP="001216DE">
      <w:pPr>
        <w:tabs>
          <w:tab w:val="left" w:pos="1440"/>
        </w:tabs>
        <w:ind w:left="720" w:hanging="360"/>
      </w:pPr>
      <w:r>
        <w:t>m.</w:t>
      </w:r>
      <w:r>
        <w:tab/>
        <w:t>The Permittee must keep records of all actions taken during periods of malfunction to minimize emissions in accordance with the general duty to minimize emissions in Condition III(h), including corrective actions to restore the malfunctioning boiler, air pollution control, or monitoring equipment to its normal or usual manner of operation. [20 DCMR 500 and, for the HUH Temporary Boiler, 40 CFR 63.11225(c)(5)]</w:t>
      </w:r>
    </w:p>
    <w:p w14:paraId="08610EDA" w14:textId="77777777" w:rsidR="00DC6AC8" w:rsidRDefault="00DC6AC8" w:rsidP="0066238A">
      <w:pPr>
        <w:tabs>
          <w:tab w:val="left" w:pos="-1440"/>
          <w:tab w:val="left" w:pos="1440"/>
        </w:tabs>
        <w:ind w:left="720" w:hanging="360"/>
      </w:pPr>
    </w:p>
    <w:p w14:paraId="69F7055D" w14:textId="1970E293" w:rsidR="00274256" w:rsidRDefault="00274256" w:rsidP="001216DE">
      <w:pPr>
        <w:tabs>
          <w:tab w:val="left" w:pos="-1440"/>
          <w:tab w:val="left" w:pos="1440"/>
        </w:tabs>
        <w:ind w:left="360" w:hanging="360"/>
        <w:rPr>
          <w:u w:val="single"/>
        </w:rPr>
      </w:pPr>
      <w:r>
        <w:t>VI.</w:t>
      </w:r>
      <w:r>
        <w:tab/>
      </w:r>
      <w:r w:rsidR="00130CAB" w:rsidRPr="001216DE">
        <w:rPr>
          <w:u w:val="single"/>
        </w:rPr>
        <w:t xml:space="preserve">Notification and </w:t>
      </w:r>
      <w:r w:rsidRPr="000A06C6">
        <w:rPr>
          <w:u w:val="single"/>
        </w:rPr>
        <w:t>Reporting Requirements</w:t>
      </w:r>
    </w:p>
    <w:p w14:paraId="573BD50E" w14:textId="77777777" w:rsidR="00274256" w:rsidRDefault="00274256" w:rsidP="001216DE">
      <w:pPr>
        <w:tabs>
          <w:tab w:val="left" w:pos="-1440"/>
          <w:tab w:val="left" w:pos="1440"/>
        </w:tabs>
        <w:ind w:left="360" w:hanging="360"/>
      </w:pPr>
    </w:p>
    <w:p w14:paraId="08610EDB" w14:textId="57414135" w:rsidR="00DC6AC8" w:rsidRDefault="00274256" w:rsidP="0066238A">
      <w:pPr>
        <w:tabs>
          <w:tab w:val="left" w:pos="-1440"/>
          <w:tab w:val="left" w:pos="1440"/>
        </w:tabs>
        <w:ind w:left="720" w:hanging="360"/>
      </w:pPr>
      <w:r>
        <w:t>a</w:t>
      </w:r>
      <w:r w:rsidR="00DC6AC8">
        <w:t>.</w:t>
      </w:r>
      <w:r w:rsidR="00DC6AC8">
        <w:tab/>
      </w:r>
      <w:r w:rsidR="00DC6AC8" w:rsidRPr="00DC6AC8">
        <w:t>The Permittee shall submit the results of all testing required by Conditions IV(</w:t>
      </w:r>
      <w:r w:rsidR="00DC6AC8">
        <w:t>a) and (f</w:t>
      </w:r>
      <w:r w:rsidR="00DC6AC8" w:rsidRPr="00DC6AC8">
        <w:t>) as specified in Condition IV(</w:t>
      </w:r>
      <w:r w:rsidR="00DC6AC8">
        <w:t>a</w:t>
      </w:r>
      <w:r w:rsidR="00DC6AC8" w:rsidRPr="00DC6AC8">
        <w:t>), except that the Department may specify and require different submittal procedures to be followed in cases of testing required pursuant to Condition IV(</w:t>
      </w:r>
      <w:r w:rsidR="00DC6AC8">
        <w:t>f</w:t>
      </w:r>
      <w:r w:rsidR="00DC6AC8" w:rsidRPr="00DC6AC8">
        <w:t>).</w:t>
      </w:r>
    </w:p>
    <w:p w14:paraId="3BB2576B" w14:textId="77777777" w:rsidR="00274256" w:rsidRDefault="00274256" w:rsidP="0066238A">
      <w:pPr>
        <w:tabs>
          <w:tab w:val="left" w:pos="-1440"/>
          <w:tab w:val="left" w:pos="1440"/>
        </w:tabs>
        <w:ind w:left="720" w:hanging="360"/>
      </w:pPr>
    </w:p>
    <w:p w14:paraId="5774E190" w14:textId="35068810" w:rsidR="00274256" w:rsidRDefault="00274256" w:rsidP="001216DE">
      <w:pPr>
        <w:tabs>
          <w:tab w:val="left" w:pos="1440"/>
        </w:tabs>
        <w:ind w:left="720" w:hanging="360"/>
      </w:pPr>
      <w:r>
        <w:t>b.</w:t>
      </w:r>
      <w:r>
        <w:tab/>
        <w:t xml:space="preserve">In relation to the tune-ups of the HUH </w:t>
      </w:r>
      <w:r w:rsidR="00130CAB">
        <w:t>Temporary B</w:t>
      </w:r>
      <w:r>
        <w:t>oiler required pursuant to Conditions III(e) and (f), the Permittee shall maintain onsite and submit, if requested by the EPA Administrator or the Department, an annual report containing the information in paragraphs VI(</w:t>
      </w:r>
      <w:r w:rsidR="002069D5">
        <w:t>b</w:t>
      </w:r>
      <w:r>
        <w:t>)(1) through (3) of this section [40 CFR 63.11223(a)(6) and 20 DCMR 500.1].</w:t>
      </w:r>
    </w:p>
    <w:p w14:paraId="39FE2DC6" w14:textId="77777777" w:rsidR="00274256" w:rsidRDefault="00274256" w:rsidP="00274256">
      <w:pPr>
        <w:pStyle w:val="ListParagraph"/>
      </w:pPr>
    </w:p>
    <w:p w14:paraId="672EE450" w14:textId="0EC255EE" w:rsidR="00274256" w:rsidRDefault="00274256" w:rsidP="00274256">
      <w:pPr>
        <w:pStyle w:val="ListParagraph"/>
        <w:numPr>
          <w:ilvl w:val="6"/>
          <w:numId w:val="13"/>
        </w:numPr>
        <w:tabs>
          <w:tab w:val="left" w:pos="1080"/>
          <w:tab w:val="left" w:pos="1260"/>
        </w:tabs>
        <w:ind w:left="1080"/>
      </w:pPr>
      <w:r>
        <w:t>The concentration of CO in the effluent stream in parts per million, by volume, and oxygen in volume percent, measured at high fire or typical operating load, before and after the tune-up.</w:t>
      </w:r>
    </w:p>
    <w:p w14:paraId="0CF9B3AC" w14:textId="77777777" w:rsidR="00274256" w:rsidRDefault="00274256" w:rsidP="00274256">
      <w:pPr>
        <w:pStyle w:val="ListParagraph"/>
        <w:tabs>
          <w:tab w:val="left" w:pos="1080"/>
          <w:tab w:val="left" w:pos="1260"/>
        </w:tabs>
        <w:ind w:left="1080" w:hanging="360"/>
      </w:pPr>
    </w:p>
    <w:p w14:paraId="626E8275" w14:textId="77777777" w:rsidR="00274256" w:rsidRDefault="00274256" w:rsidP="00274256">
      <w:pPr>
        <w:pStyle w:val="ListParagraph"/>
        <w:numPr>
          <w:ilvl w:val="6"/>
          <w:numId w:val="13"/>
        </w:numPr>
        <w:tabs>
          <w:tab w:val="left" w:pos="1080"/>
          <w:tab w:val="left" w:pos="1260"/>
        </w:tabs>
        <w:ind w:left="1080"/>
      </w:pPr>
      <w:r>
        <w:t>A description of any corrective actions taken as a part of the tune-up of the boiler.</w:t>
      </w:r>
    </w:p>
    <w:p w14:paraId="448FAC74" w14:textId="77777777" w:rsidR="00274256" w:rsidRDefault="00274256" w:rsidP="00274256">
      <w:pPr>
        <w:pStyle w:val="ListParagraph"/>
        <w:ind w:left="1080" w:hanging="360"/>
      </w:pPr>
    </w:p>
    <w:p w14:paraId="56D7B1D6" w14:textId="5BF9B149" w:rsidR="00274256" w:rsidRDefault="00274256" w:rsidP="00274256">
      <w:pPr>
        <w:pStyle w:val="ListParagraph"/>
        <w:numPr>
          <w:ilvl w:val="6"/>
          <w:numId w:val="13"/>
        </w:numPr>
        <w:tabs>
          <w:tab w:val="left" w:pos="1080"/>
          <w:tab w:val="left" w:pos="1260"/>
        </w:tabs>
        <w:ind w:left="1080"/>
      </w:pPr>
      <w:r>
        <w:t>The type and amount of fuel used over the 12 months prior to the biennial tune-up of the boiler, but only if the unit was physically and legally capable of using more than one type of fuel during that period. Units sharing a fuel meter may estimate the fuel used by each unit.</w:t>
      </w:r>
    </w:p>
    <w:p w14:paraId="08610EDC" w14:textId="77777777" w:rsidR="00D75DEE" w:rsidRDefault="00D75DEE" w:rsidP="00564065">
      <w:pPr>
        <w:tabs>
          <w:tab w:val="left" w:pos="-1440"/>
          <w:tab w:val="left" w:pos="1440"/>
        </w:tabs>
        <w:ind w:left="720" w:hanging="360"/>
      </w:pPr>
    </w:p>
    <w:p w14:paraId="08610EE4" w14:textId="2F3FADC0" w:rsidR="00DC6AC8" w:rsidRDefault="002069D5" w:rsidP="00DC6AC8">
      <w:pPr>
        <w:tabs>
          <w:tab w:val="left" w:pos="-1440"/>
          <w:tab w:val="left" w:pos="-720"/>
        </w:tabs>
        <w:ind w:left="720" w:hanging="360"/>
      </w:pPr>
      <w:r>
        <w:lastRenderedPageBreak/>
        <w:t>c</w:t>
      </w:r>
      <w:r w:rsidR="00DC6AC8">
        <w:t>.</w:t>
      </w:r>
      <w:r w:rsidR="00DC6AC8">
        <w:tab/>
      </w:r>
      <w:r w:rsidR="00DC6AC8" w:rsidRPr="00DC6AC8">
        <w:t>The Permittee shall include the equipment covered by this permit document in all reports</w:t>
      </w:r>
      <w:r w:rsidR="00DC6AC8">
        <w:t xml:space="preserve"> required by the Title V permit</w:t>
      </w:r>
      <w:r w:rsidR="00DC6AC8" w:rsidRPr="00DC6AC8">
        <w:t xml:space="preserve"> for the facility, including, but not limited to, semi-annual and annual compliance certifications and reports, wherein the Permittee shall certify compliance or non-compliance with the conditions of this permit document for the covered equipment.</w:t>
      </w:r>
    </w:p>
    <w:p w14:paraId="08610EE5" w14:textId="77777777" w:rsidR="0066238A" w:rsidRDefault="0066238A" w:rsidP="00564065"/>
    <w:p w14:paraId="08610EE6" w14:textId="38F95C91" w:rsidR="001B2FCF" w:rsidRDefault="002069D5" w:rsidP="001B2FCF">
      <w:pPr>
        <w:tabs>
          <w:tab w:val="left" w:pos="-1440"/>
          <w:tab w:val="left" w:pos="-720"/>
        </w:tabs>
        <w:ind w:left="720" w:hanging="360"/>
      </w:pPr>
      <w:r>
        <w:t>d</w:t>
      </w:r>
      <w:r w:rsidR="001B2FCF">
        <w:t>.</w:t>
      </w:r>
      <w:r w:rsidR="001B2FCF">
        <w:tab/>
        <w:t>I</w:t>
      </w:r>
      <w:r w:rsidR="001B2FCF" w:rsidRPr="001B2FCF">
        <w:t>f you have switched fuels or made a physical change to the boiler and the fuel switch or chang</w:t>
      </w:r>
      <w:r w:rsidR="001B2FCF">
        <w:t xml:space="preserve">e resulted in the applicability </w:t>
      </w:r>
      <w:r w:rsidR="001B2FCF" w:rsidRPr="001B2FCF">
        <w:t xml:space="preserve">of a different subcategory within </w:t>
      </w:r>
      <w:r w:rsidR="001B2FCF">
        <w:t>40 CFR 63, Subpart JJJJJJ</w:t>
      </w:r>
      <w:r w:rsidR="001B2FCF" w:rsidRPr="001B2FCF">
        <w:t xml:space="preserve">, in the boiler becoming subject to </w:t>
      </w:r>
      <w:r w:rsidR="001B2FCF">
        <w:t>40 CFR 63, Subpart JJJJJJ</w:t>
      </w:r>
      <w:r w:rsidR="001B2FCF" w:rsidRPr="001B2FCF">
        <w:t xml:space="preserve">, or in the boiler switching out of </w:t>
      </w:r>
      <w:r w:rsidR="001B2FCF">
        <w:t>40 CFR 63, Subpart JJJJJJ</w:t>
      </w:r>
      <w:r w:rsidR="001B2FCF" w:rsidRPr="001B2FCF">
        <w:t xml:space="preserve"> due to a fuel change that results in the boiler meeting the definition of gas-fired boiler, as defined in §63.11237, or you have taken a permit limit that resulted in you becoming subject to </w:t>
      </w:r>
      <w:r w:rsidR="001B2FCF">
        <w:t>40 CFR 63, Subpart JJJJJJ</w:t>
      </w:r>
      <w:r w:rsidR="001B2FCF" w:rsidRPr="001B2FCF">
        <w:t xml:space="preserve"> or no longer being subject to </w:t>
      </w:r>
      <w:r w:rsidR="001B2FCF">
        <w:t>40 CFR 63, Subpart JJJJJJ</w:t>
      </w:r>
      <w:r w:rsidR="001B2FCF" w:rsidRPr="001B2FCF">
        <w:t>, you must provide notice of the date upon which you switched fuels, made the physical change, or took a permit limit within 30 days of the change. The notification must identify</w:t>
      </w:r>
      <w:r>
        <w:t xml:space="preserve"> [40 CFR 63.11225(g)]</w:t>
      </w:r>
      <w:r w:rsidR="001B2FCF" w:rsidRPr="001B2FCF">
        <w:t>:</w:t>
      </w:r>
    </w:p>
    <w:p w14:paraId="08610EE7" w14:textId="77777777" w:rsidR="001B2FCF" w:rsidRPr="001B2FCF" w:rsidRDefault="001B2FCF" w:rsidP="001B2FCF">
      <w:pPr>
        <w:tabs>
          <w:tab w:val="left" w:pos="-1440"/>
          <w:tab w:val="left" w:pos="-720"/>
        </w:tabs>
        <w:ind w:left="720" w:hanging="360"/>
      </w:pPr>
    </w:p>
    <w:p w14:paraId="08610EE8" w14:textId="13E3E333" w:rsidR="001B2FCF" w:rsidRDefault="00274256" w:rsidP="001216DE">
      <w:pPr>
        <w:tabs>
          <w:tab w:val="left" w:pos="-1440"/>
          <w:tab w:val="left" w:pos="-720"/>
        </w:tabs>
        <w:ind w:left="1080" w:hanging="360"/>
      </w:pPr>
      <w:r>
        <w:t>1.</w:t>
      </w:r>
      <w:r>
        <w:tab/>
      </w:r>
      <w:r w:rsidR="001B2FCF" w:rsidRPr="001B2FCF">
        <w:t>The name of the owner or operator of the affec</w:t>
      </w:r>
      <w:r w:rsidR="001B2FCF">
        <w:t xml:space="preserve">ted source, the location of the </w:t>
      </w:r>
      <w:r w:rsidR="001B2FCF" w:rsidRPr="001B2FCF">
        <w:t>source, the boiler(s) that have switched fuels, were physically changed, or took a permit limit, and the date of the notice.</w:t>
      </w:r>
    </w:p>
    <w:p w14:paraId="08610EE9" w14:textId="77777777" w:rsidR="001B2FCF" w:rsidRPr="001B2FCF" w:rsidRDefault="001B2FCF" w:rsidP="001B2FCF">
      <w:pPr>
        <w:pStyle w:val="ListParagraph"/>
        <w:tabs>
          <w:tab w:val="left" w:pos="-1440"/>
          <w:tab w:val="left" w:pos="-720"/>
        </w:tabs>
        <w:ind w:left="1440"/>
      </w:pPr>
    </w:p>
    <w:p w14:paraId="08610EEA" w14:textId="77777777" w:rsidR="001B2FCF" w:rsidRPr="001B2FCF" w:rsidRDefault="001B2FCF" w:rsidP="00F121AD">
      <w:pPr>
        <w:tabs>
          <w:tab w:val="left" w:pos="-1440"/>
          <w:tab w:val="left" w:pos="-720"/>
        </w:tabs>
        <w:ind w:left="1080" w:hanging="360"/>
      </w:pPr>
      <w:r w:rsidRPr="001B2FCF">
        <w:t>2</w:t>
      </w:r>
      <w:r w:rsidR="00F121AD">
        <w:t>.</w:t>
      </w:r>
      <w:r w:rsidRPr="001B2FCF">
        <w:t xml:space="preserve"> </w:t>
      </w:r>
      <w:r w:rsidR="00F121AD">
        <w:tab/>
      </w:r>
      <w:r w:rsidRPr="001B2FCF">
        <w:t>The date upon which the fuel switch, physical change, or permit limit occurred.</w:t>
      </w:r>
    </w:p>
    <w:p w14:paraId="08610EEB" w14:textId="77777777" w:rsidR="001B2FCF" w:rsidRDefault="001B2FCF" w:rsidP="00564065"/>
    <w:p w14:paraId="165E2EA6" w14:textId="1725D870" w:rsidR="002069D5" w:rsidRDefault="002069D5" w:rsidP="001216DE">
      <w:pPr>
        <w:ind w:left="720" w:hanging="360"/>
      </w:pPr>
      <w:r>
        <w:t>e.</w:t>
      </w:r>
      <w:r>
        <w:tab/>
        <w:t>Notifications required by Condition VI(d) shall be submitted to EPA at the following address [40 CFR 63.13(a)]:</w:t>
      </w:r>
    </w:p>
    <w:p w14:paraId="2A7E2072" w14:textId="77777777" w:rsidR="002069D5" w:rsidRDefault="002069D5" w:rsidP="001216DE">
      <w:pPr>
        <w:ind w:left="720" w:hanging="360"/>
      </w:pPr>
    </w:p>
    <w:p w14:paraId="5B4DA1CB" w14:textId="1A2EE321" w:rsidR="002069D5" w:rsidRDefault="002069D5" w:rsidP="001216DE">
      <w:pPr>
        <w:ind w:left="720"/>
      </w:pPr>
      <w:r>
        <w:t>Director</w:t>
      </w:r>
    </w:p>
    <w:p w14:paraId="21ECF2E4" w14:textId="1D1B7CFA" w:rsidR="002069D5" w:rsidRDefault="002069D5" w:rsidP="001216DE">
      <w:pPr>
        <w:ind w:left="720"/>
      </w:pPr>
      <w:r>
        <w:t>Air Protection Division</w:t>
      </w:r>
    </w:p>
    <w:p w14:paraId="13CC3BB6" w14:textId="18CA667B" w:rsidR="002069D5" w:rsidRDefault="002069D5" w:rsidP="001216DE">
      <w:pPr>
        <w:ind w:left="720"/>
      </w:pPr>
      <w:r>
        <w:t>1650 Arch Street</w:t>
      </w:r>
    </w:p>
    <w:p w14:paraId="42963DB7" w14:textId="27CA3DB9" w:rsidR="002069D5" w:rsidRDefault="002069D5" w:rsidP="001216DE">
      <w:pPr>
        <w:ind w:left="720"/>
      </w:pPr>
      <w:r>
        <w:t>Philadelphia PA 19103</w:t>
      </w:r>
    </w:p>
    <w:p w14:paraId="0E095A73" w14:textId="4921569C" w:rsidR="00130CAB" w:rsidRDefault="00130CAB" w:rsidP="001216DE">
      <w:pPr>
        <w:ind w:left="720"/>
      </w:pPr>
    </w:p>
    <w:p w14:paraId="27D5C8A2" w14:textId="5ECDAF47" w:rsidR="00130CAB" w:rsidRDefault="00130CAB" w:rsidP="001216DE">
      <w:pPr>
        <w:tabs>
          <w:tab w:val="left" w:pos="1440"/>
        </w:tabs>
        <w:ind w:left="720" w:hanging="360"/>
      </w:pPr>
      <w:r>
        <w:t>f.</w:t>
      </w:r>
      <w:r>
        <w:tab/>
        <w:t>For the HUH Temporary Boiler, if not already completed at the time of issuance of this permit, submit an “Initial Notification of Applicability” to the EPA Administrator with respect to the applicability of 40 CFR 63, Subpart JJJJJJ, National Emission Standards for Hazardous Air Pollutants for Industrial, Commercial, and Institutional Boilers Area Sources as required by 40 CFR 63.11225(a)(4).</w:t>
      </w:r>
    </w:p>
    <w:p w14:paraId="4F7EC159" w14:textId="77777777" w:rsidR="00130CAB" w:rsidRDefault="00130CAB" w:rsidP="00130CAB">
      <w:pPr>
        <w:pStyle w:val="ListParagraph"/>
        <w:tabs>
          <w:tab w:val="left" w:pos="1440"/>
        </w:tabs>
      </w:pPr>
    </w:p>
    <w:p w14:paraId="4CCC4CA5" w14:textId="4ADF970A" w:rsidR="00130CAB" w:rsidRDefault="00130CAB" w:rsidP="001216DE">
      <w:pPr>
        <w:tabs>
          <w:tab w:val="left" w:pos="1440"/>
        </w:tabs>
        <w:ind w:left="720" w:hanging="360"/>
      </w:pPr>
      <w:r>
        <w:t>g.</w:t>
      </w:r>
      <w:r>
        <w:tab/>
      </w:r>
      <w:r w:rsidR="008E14FF">
        <w:t>For the HUH Temporary Boiler, s</w:t>
      </w:r>
      <w:r>
        <w:t>ubm</w:t>
      </w:r>
      <w:r w:rsidR="001E79A1">
        <w:t xml:space="preserve">it a biennial compliance report </w:t>
      </w:r>
      <w:r>
        <w:t>containing the following information with the annual Title V compliance certification required pursuant to the facility’s Title V permit by March 1, 2021 and every two years thereafter [40 CFR 63.11225(b)]:</w:t>
      </w:r>
    </w:p>
    <w:p w14:paraId="54A54390" w14:textId="77777777" w:rsidR="00130CAB" w:rsidRDefault="00130CAB" w:rsidP="00130CAB">
      <w:pPr>
        <w:tabs>
          <w:tab w:val="left" w:pos="1440"/>
        </w:tabs>
      </w:pPr>
    </w:p>
    <w:p w14:paraId="631DBB2F" w14:textId="77777777" w:rsidR="00130CAB" w:rsidRDefault="00130CAB" w:rsidP="00130CAB">
      <w:pPr>
        <w:pStyle w:val="ListParagraph"/>
        <w:numPr>
          <w:ilvl w:val="0"/>
          <w:numId w:val="14"/>
        </w:numPr>
        <w:tabs>
          <w:tab w:val="left" w:pos="1080"/>
          <w:tab w:val="left" w:pos="1260"/>
        </w:tabs>
      </w:pPr>
      <w:r>
        <w:t>Company name and address;</w:t>
      </w:r>
    </w:p>
    <w:p w14:paraId="06A2EC0B" w14:textId="77777777" w:rsidR="00130CAB" w:rsidRDefault="00130CAB" w:rsidP="00130CAB">
      <w:pPr>
        <w:pStyle w:val="ListParagraph"/>
        <w:tabs>
          <w:tab w:val="left" w:pos="1080"/>
          <w:tab w:val="left" w:pos="1260"/>
        </w:tabs>
        <w:ind w:left="1080"/>
      </w:pPr>
    </w:p>
    <w:p w14:paraId="3346200A" w14:textId="77777777" w:rsidR="00130CAB" w:rsidRDefault="00130CAB" w:rsidP="00130CAB">
      <w:pPr>
        <w:pStyle w:val="ListParagraph"/>
        <w:numPr>
          <w:ilvl w:val="0"/>
          <w:numId w:val="14"/>
        </w:numPr>
        <w:tabs>
          <w:tab w:val="left" w:pos="1080"/>
          <w:tab w:val="left" w:pos="1260"/>
        </w:tabs>
      </w:pPr>
      <w:r>
        <w:lastRenderedPageBreak/>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63, Subpart JJJJJJ.</w:t>
      </w:r>
      <w:r w:rsidR="00F40838">
        <w:t xml:space="preserve"> This notification must include the following certification of compliance, as applicable, and signed by a responsible official:</w:t>
      </w:r>
    </w:p>
    <w:p w14:paraId="3346200A" w14:textId="77777777" w:rsidR="00F40838" w:rsidRDefault="00F40838" w:rsidP="001216DE">
      <w:pPr>
        <w:pStyle w:val="ListParagraph"/>
        <w:tabs>
          <w:tab w:val="left" w:pos="1080"/>
          <w:tab w:val="left" w:pos="1260"/>
        </w:tabs>
        <w:ind w:left="1080"/>
      </w:pPr>
    </w:p>
    <w:p w14:paraId="7408E78F" w14:textId="20AD2587" w:rsidR="00F40838" w:rsidRPr="001216DE" w:rsidRDefault="00F40838" w:rsidP="001216DE">
      <w:pPr>
        <w:pStyle w:val="ListParagraph"/>
        <w:tabs>
          <w:tab w:val="left" w:pos="1080"/>
          <w:tab w:val="left" w:pos="1260"/>
        </w:tabs>
        <w:ind w:left="1080"/>
        <w:rPr>
          <w:i/>
        </w:rPr>
      </w:pPr>
      <w:r>
        <w:rPr>
          <w:i/>
        </w:rPr>
        <w:t>“This facility complies with the requirements in 40 CFR § 63.11223 to conduct a biennial or 5-year tune-up, as applicable, of each boiler.”</w:t>
      </w:r>
    </w:p>
    <w:p w14:paraId="2447E265" w14:textId="77777777" w:rsidR="00130CAB" w:rsidRDefault="00130CAB" w:rsidP="00130CAB">
      <w:pPr>
        <w:pStyle w:val="ListParagraph"/>
      </w:pPr>
    </w:p>
    <w:p w14:paraId="7FBE787D" w14:textId="3F4EA3CD" w:rsidR="00130CAB" w:rsidRDefault="00130CAB" w:rsidP="001216DE">
      <w:pPr>
        <w:pStyle w:val="ListParagraph"/>
        <w:numPr>
          <w:ilvl w:val="0"/>
          <w:numId w:val="14"/>
        </w:numPr>
        <w:tabs>
          <w:tab w:val="left" w:pos="1080"/>
          <w:tab w:val="left" w:pos="1260"/>
        </w:tabs>
      </w:pPr>
      <w:r>
        <w:t>If the source experiences any deviations from the applicable requirements during the reporting period, include a description of deviations, the time periods during which the deviations occurred, and the corrective actions taken.</w:t>
      </w:r>
    </w:p>
    <w:p w14:paraId="01C677C8" w14:textId="77777777" w:rsidR="002069D5" w:rsidRDefault="002069D5" w:rsidP="00564065"/>
    <w:p w14:paraId="08610EEC" w14:textId="77777777" w:rsidR="00564065" w:rsidRPr="006243B7" w:rsidRDefault="00564065" w:rsidP="00564065">
      <w:r w:rsidRPr="006243B7">
        <w:t>If you have any questions, please call me at (202) 535-1747</w:t>
      </w:r>
      <w:r>
        <w:t xml:space="preserve"> or </w:t>
      </w:r>
      <w:r w:rsidR="00AC4FA1">
        <w:t xml:space="preserve">Thomas Olmstead </w:t>
      </w:r>
      <w:r>
        <w:t xml:space="preserve">at (202) </w:t>
      </w:r>
      <w:r w:rsidR="00AC4FA1">
        <w:t>535</w:t>
      </w:r>
      <w:r>
        <w:t>-</w:t>
      </w:r>
      <w:r w:rsidR="00AC4FA1">
        <w:t>2273</w:t>
      </w:r>
      <w:r>
        <w:t>.</w:t>
      </w:r>
    </w:p>
    <w:p w14:paraId="08610EED" w14:textId="77777777" w:rsidR="00564065" w:rsidRDefault="00564065" w:rsidP="00564065">
      <w:pPr>
        <w:pStyle w:val="Signature"/>
      </w:pPr>
    </w:p>
    <w:p w14:paraId="08610EEE" w14:textId="77777777" w:rsidR="00564065" w:rsidRPr="006243B7" w:rsidRDefault="00564065" w:rsidP="00564065">
      <w:pPr>
        <w:pStyle w:val="Signature"/>
      </w:pPr>
      <w:r w:rsidRPr="006243B7">
        <w:t>Sincerely,</w:t>
      </w:r>
    </w:p>
    <w:p w14:paraId="08610EEF" w14:textId="77777777" w:rsidR="00564065" w:rsidRDefault="00564065" w:rsidP="00564065"/>
    <w:p w14:paraId="08610EF0" w14:textId="77777777" w:rsidR="0071289B" w:rsidRDefault="0071289B" w:rsidP="00564065"/>
    <w:p w14:paraId="08610EF1" w14:textId="77777777" w:rsidR="0071289B" w:rsidRPr="006243B7" w:rsidRDefault="0071289B" w:rsidP="00564065"/>
    <w:p w14:paraId="08610EF2" w14:textId="77777777" w:rsidR="00564065" w:rsidRDefault="00564065" w:rsidP="00564065">
      <w:r w:rsidRPr="006243B7">
        <w:t>Stephen S. Ours,</w:t>
      </w:r>
      <w:r>
        <w:t xml:space="preserve"> P.E.</w:t>
      </w:r>
    </w:p>
    <w:p w14:paraId="08610EF3" w14:textId="77777777" w:rsidR="00564065" w:rsidRDefault="00564065" w:rsidP="00564065">
      <w:r w:rsidRPr="006243B7">
        <w:t>Chief</w:t>
      </w:r>
      <w:r>
        <w:t xml:space="preserve">, </w:t>
      </w:r>
      <w:r w:rsidRPr="006243B7">
        <w:t>Permitting Branch</w:t>
      </w:r>
    </w:p>
    <w:p w14:paraId="08610EF4" w14:textId="77777777" w:rsidR="00564065" w:rsidRDefault="00564065" w:rsidP="00564065"/>
    <w:p w14:paraId="08610EF5" w14:textId="77777777" w:rsidR="00E87306" w:rsidRDefault="00564065" w:rsidP="000347C2">
      <w:r w:rsidRPr="00BB18C3">
        <w:t>SSO:</w:t>
      </w:r>
      <w:r w:rsidR="00AC4FA1">
        <w:t>TJO</w:t>
      </w:r>
    </w:p>
    <w:sectPr w:rsidR="00E87306" w:rsidSect="00AC1D0B">
      <w:headerReference w:type="default" r:id="rId10"/>
      <w:footerReference w:type="default" r:id="rId11"/>
      <w:headerReference w:type="first" r:id="rId12"/>
      <w:footerReference w:type="first" r:id="rId13"/>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10EF8" w14:textId="77777777" w:rsidR="006422A0" w:rsidRDefault="006422A0">
      <w:r>
        <w:separator/>
      </w:r>
    </w:p>
  </w:endnote>
  <w:endnote w:type="continuationSeparator" w:id="0">
    <w:p w14:paraId="08610EF9" w14:textId="77777777" w:rsidR="006422A0" w:rsidRDefault="0064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EFF" w14:textId="77777777" w:rsidR="00042788" w:rsidRDefault="00042788">
    <w:pPr>
      <w:pStyle w:val="Footer"/>
      <w:jc w:val="center"/>
    </w:pPr>
  </w:p>
  <w:p w14:paraId="08610F00" w14:textId="77777777"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F05" w14:textId="77777777"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8610F07" wp14:editId="08610F08">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08610F09" wp14:editId="08610F0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8610F0B" wp14:editId="08610F0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08610F0D" wp14:editId="08610F0E">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08610F06"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10EF6" w14:textId="77777777" w:rsidR="006422A0" w:rsidRDefault="006422A0">
      <w:r>
        <w:separator/>
      </w:r>
    </w:p>
  </w:footnote>
  <w:footnote w:type="continuationSeparator" w:id="0">
    <w:p w14:paraId="08610EF7" w14:textId="77777777" w:rsidR="006422A0" w:rsidRDefault="0064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EFA" w14:textId="77777777" w:rsidR="0083001F" w:rsidRDefault="0083001F" w:rsidP="00DC1B14">
    <w:pPr>
      <w:pStyle w:val="Header"/>
      <w:rPr>
        <w:b/>
      </w:rPr>
    </w:pPr>
    <w:r w:rsidRPr="0083001F">
      <w:rPr>
        <w:b/>
      </w:rPr>
      <w:t xml:space="preserve">Howard University </w:t>
    </w:r>
  </w:p>
  <w:p w14:paraId="08610EFB" w14:textId="15390FAC" w:rsidR="00DC1B14" w:rsidRPr="001A1259" w:rsidRDefault="00DC1B14" w:rsidP="00DC1B14">
    <w:pPr>
      <w:pStyle w:val="Header"/>
      <w:rPr>
        <w:b/>
      </w:rPr>
    </w:pPr>
    <w:r>
      <w:rPr>
        <w:b/>
      </w:rPr>
      <w:t>Permits</w:t>
    </w:r>
    <w:r w:rsidRPr="001A1259">
      <w:rPr>
        <w:b/>
      </w:rPr>
      <w:t xml:space="preserve"> </w:t>
    </w:r>
    <w:r w:rsidR="008827ED">
      <w:rPr>
        <w:b/>
      </w:rPr>
      <w:t xml:space="preserve">Nos. </w:t>
    </w:r>
    <w:r w:rsidR="000C495A">
      <w:rPr>
        <w:b/>
      </w:rPr>
      <w:t>7248 through</w:t>
    </w:r>
    <w:r w:rsidR="0083001F" w:rsidRPr="0083001F">
      <w:rPr>
        <w:b/>
      </w:rPr>
      <w:t xml:space="preserve"> 7252 to Operate Five Temporary Boilers</w:t>
    </w:r>
  </w:p>
  <w:p w14:paraId="08610EFC" w14:textId="5FC0A25F" w:rsidR="00564065" w:rsidRDefault="000C495A" w:rsidP="00564065">
    <w:pPr>
      <w:pStyle w:val="Header"/>
    </w:pPr>
    <w:r>
      <w:t>October 20, 2020</w:t>
    </w:r>
  </w:p>
  <w:p w14:paraId="08610EFD"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1216DE">
      <w:rPr>
        <w:noProof/>
      </w:rPr>
      <w:t>12</w:t>
    </w:r>
    <w:r>
      <w:fldChar w:fldCharType="end"/>
    </w:r>
    <w:r>
      <w:tab/>
    </w:r>
  </w:p>
  <w:p w14:paraId="08610EFE"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0F01" w14:textId="77777777"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08610F02" w14:textId="77777777" w:rsidR="00042788" w:rsidRDefault="00042788" w:rsidP="00042788">
    <w:pPr>
      <w:pStyle w:val="Header"/>
    </w:pPr>
  </w:p>
  <w:p w14:paraId="08610F03" w14:textId="77777777" w:rsidR="00042788" w:rsidRDefault="00042788" w:rsidP="00042788">
    <w:pPr>
      <w:pStyle w:val="Header"/>
    </w:pPr>
  </w:p>
  <w:p w14:paraId="08610F04" w14:textId="77777777"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C10EED5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0C5E19"/>
    <w:multiLevelType w:val="hybridMultilevel"/>
    <w:tmpl w:val="A5923F3A"/>
    <w:lvl w:ilvl="0" w:tplc="436CE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6"/>
  </w:num>
  <w:num w:numId="9">
    <w:abstractNumId w:val="9"/>
  </w:num>
  <w:num w:numId="10">
    <w:abstractNumId w:val="10"/>
  </w:num>
  <w:num w:numId="11">
    <w:abstractNumId w:val="7"/>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3431"/>
    <w:rsid w:val="00016448"/>
    <w:rsid w:val="00020DD4"/>
    <w:rsid w:val="00023DEE"/>
    <w:rsid w:val="00024F87"/>
    <w:rsid w:val="000347C2"/>
    <w:rsid w:val="0003539C"/>
    <w:rsid w:val="00042788"/>
    <w:rsid w:val="0005177E"/>
    <w:rsid w:val="00060241"/>
    <w:rsid w:val="00071F3B"/>
    <w:rsid w:val="000844BE"/>
    <w:rsid w:val="000938C8"/>
    <w:rsid w:val="000A06C6"/>
    <w:rsid w:val="000A4B16"/>
    <w:rsid w:val="000B634F"/>
    <w:rsid w:val="000C495A"/>
    <w:rsid w:val="000D718B"/>
    <w:rsid w:val="00110D20"/>
    <w:rsid w:val="00110F98"/>
    <w:rsid w:val="001146D1"/>
    <w:rsid w:val="00117635"/>
    <w:rsid w:val="001216DE"/>
    <w:rsid w:val="00124F79"/>
    <w:rsid w:val="00130CAB"/>
    <w:rsid w:val="00131F16"/>
    <w:rsid w:val="0013210D"/>
    <w:rsid w:val="00136B8D"/>
    <w:rsid w:val="00157D06"/>
    <w:rsid w:val="00163488"/>
    <w:rsid w:val="00177B6C"/>
    <w:rsid w:val="001814B5"/>
    <w:rsid w:val="00183F16"/>
    <w:rsid w:val="001A2D01"/>
    <w:rsid w:val="001B098D"/>
    <w:rsid w:val="001B2FCF"/>
    <w:rsid w:val="001E26E4"/>
    <w:rsid w:val="001E79A1"/>
    <w:rsid w:val="001F61B4"/>
    <w:rsid w:val="002069D5"/>
    <w:rsid w:val="00225B4D"/>
    <w:rsid w:val="00226D48"/>
    <w:rsid w:val="00241103"/>
    <w:rsid w:val="00244A21"/>
    <w:rsid w:val="00260E20"/>
    <w:rsid w:val="00271FB2"/>
    <w:rsid w:val="00274256"/>
    <w:rsid w:val="00277CA5"/>
    <w:rsid w:val="00282DB2"/>
    <w:rsid w:val="002908A0"/>
    <w:rsid w:val="002A7EB0"/>
    <w:rsid w:val="002B1D56"/>
    <w:rsid w:val="002C6660"/>
    <w:rsid w:val="002C6B0D"/>
    <w:rsid w:val="002D0497"/>
    <w:rsid w:val="002D0FD5"/>
    <w:rsid w:val="002E239A"/>
    <w:rsid w:val="002E37D1"/>
    <w:rsid w:val="0030009E"/>
    <w:rsid w:val="0030116A"/>
    <w:rsid w:val="003044C6"/>
    <w:rsid w:val="003160C7"/>
    <w:rsid w:val="003508D9"/>
    <w:rsid w:val="00355520"/>
    <w:rsid w:val="00367167"/>
    <w:rsid w:val="00367CDF"/>
    <w:rsid w:val="00377959"/>
    <w:rsid w:val="003841C8"/>
    <w:rsid w:val="00394E25"/>
    <w:rsid w:val="003A08B9"/>
    <w:rsid w:val="003A0C66"/>
    <w:rsid w:val="003B0E93"/>
    <w:rsid w:val="003B2CC6"/>
    <w:rsid w:val="003C1530"/>
    <w:rsid w:val="003C233D"/>
    <w:rsid w:val="003D028D"/>
    <w:rsid w:val="003D2890"/>
    <w:rsid w:val="003E26DC"/>
    <w:rsid w:val="003E411F"/>
    <w:rsid w:val="00422B29"/>
    <w:rsid w:val="00451564"/>
    <w:rsid w:val="00452CED"/>
    <w:rsid w:val="00460225"/>
    <w:rsid w:val="00462A6E"/>
    <w:rsid w:val="00482725"/>
    <w:rsid w:val="00491C4F"/>
    <w:rsid w:val="00497779"/>
    <w:rsid w:val="004A1250"/>
    <w:rsid w:val="004C41B1"/>
    <w:rsid w:val="004D1142"/>
    <w:rsid w:val="004D1B50"/>
    <w:rsid w:val="004F7D23"/>
    <w:rsid w:val="00501FC1"/>
    <w:rsid w:val="00507F38"/>
    <w:rsid w:val="00523832"/>
    <w:rsid w:val="00525252"/>
    <w:rsid w:val="00532980"/>
    <w:rsid w:val="00537EBB"/>
    <w:rsid w:val="0054549A"/>
    <w:rsid w:val="00561103"/>
    <w:rsid w:val="00564065"/>
    <w:rsid w:val="0056640B"/>
    <w:rsid w:val="00566859"/>
    <w:rsid w:val="0057729C"/>
    <w:rsid w:val="005842B2"/>
    <w:rsid w:val="00593083"/>
    <w:rsid w:val="005A2EC4"/>
    <w:rsid w:val="005B4B77"/>
    <w:rsid w:val="005C1384"/>
    <w:rsid w:val="005C557E"/>
    <w:rsid w:val="005C56C9"/>
    <w:rsid w:val="005C75C5"/>
    <w:rsid w:val="005D2B8D"/>
    <w:rsid w:val="005E2B54"/>
    <w:rsid w:val="005E43EC"/>
    <w:rsid w:val="0061080C"/>
    <w:rsid w:val="006154FD"/>
    <w:rsid w:val="00617DC2"/>
    <w:rsid w:val="00623EEF"/>
    <w:rsid w:val="006422A0"/>
    <w:rsid w:val="00644540"/>
    <w:rsid w:val="006527CA"/>
    <w:rsid w:val="00653218"/>
    <w:rsid w:val="006542C9"/>
    <w:rsid w:val="0066238A"/>
    <w:rsid w:val="006764AE"/>
    <w:rsid w:val="00686F2D"/>
    <w:rsid w:val="00694B0B"/>
    <w:rsid w:val="006A0EF5"/>
    <w:rsid w:val="006A290C"/>
    <w:rsid w:val="006B3BFC"/>
    <w:rsid w:val="006C20A5"/>
    <w:rsid w:val="006C2AE5"/>
    <w:rsid w:val="006D1EB5"/>
    <w:rsid w:val="006E1123"/>
    <w:rsid w:val="007011CB"/>
    <w:rsid w:val="0071289B"/>
    <w:rsid w:val="00723B5D"/>
    <w:rsid w:val="00723FD8"/>
    <w:rsid w:val="0073637C"/>
    <w:rsid w:val="00737C82"/>
    <w:rsid w:val="00745F23"/>
    <w:rsid w:val="0075578D"/>
    <w:rsid w:val="00774F01"/>
    <w:rsid w:val="00785ED5"/>
    <w:rsid w:val="007A5654"/>
    <w:rsid w:val="007A6215"/>
    <w:rsid w:val="007A7583"/>
    <w:rsid w:val="007B18E8"/>
    <w:rsid w:val="007B3840"/>
    <w:rsid w:val="007B677C"/>
    <w:rsid w:val="007B6F40"/>
    <w:rsid w:val="007B7DDD"/>
    <w:rsid w:val="007D03D9"/>
    <w:rsid w:val="007D27F7"/>
    <w:rsid w:val="007E529D"/>
    <w:rsid w:val="007E680E"/>
    <w:rsid w:val="007F35DA"/>
    <w:rsid w:val="0081595A"/>
    <w:rsid w:val="0082065A"/>
    <w:rsid w:val="00822A87"/>
    <w:rsid w:val="008258F6"/>
    <w:rsid w:val="0083001F"/>
    <w:rsid w:val="00846581"/>
    <w:rsid w:val="00850C80"/>
    <w:rsid w:val="00871689"/>
    <w:rsid w:val="00876356"/>
    <w:rsid w:val="008827ED"/>
    <w:rsid w:val="00882CD3"/>
    <w:rsid w:val="008942D0"/>
    <w:rsid w:val="008943ED"/>
    <w:rsid w:val="008B31B3"/>
    <w:rsid w:val="008B5A88"/>
    <w:rsid w:val="008B769D"/>
    <w:rsid w:val="008C623E"/>
    <w:rsid w:val="008C7A19"/>
    <w:rsid w:val="008D01B0"/>
    <w:rsid w:val="008D399E"/>
    <w:rsid w:val="008D4ECE"/>
    <w:rsid w:val="008E0BA3"/>
    <w:rsid w:val="008E14FF"/>
    <w:rsid w:val="008F1F02"/>
    <w:rsid w:val="00901812"/>
    <w:rsid w:val="00917C51"/>
    <w:rsid w:val="009224EE"/>
    <w:rsid w:val="009247DE"/>
    <w:rsid w:val="009277C1"/>
    <w:rsid w:val="00935831"/>
    <w:rsid w:val="0093792B"/>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C11AB"/>
    <w:rsid w:val="009D04BA"/>
    <w:rsid w:val="009E5B4A"/>
    <w:rsid w:val="00A0250E"/>
    <w:rsid w:val="00A147AA"/>
    <w:rsid w:val="00A17E11"/>
    <w:rsid w:val="00A24A1A"/>
    <w:rsid w:val="00A25BF7"/>
    <w:rsid w:val="00A32201"/>
    <w:rsid w:val="00A327F2"/>
    <w:rsid w:val="00A328B1"/>
    <w:rsid w:val="00A36A6B"/>
    <w:rsid w:val="00A405D7"/>
    <w:rsid w:val="00A40834"/>
    <w:rsid w:val="00A47251"/>
    <w:rsid w:val="00A52444"/>
    <w:rsid w:val="00A533B7"/>
    <w:rsid w:val="00A60AFD"/>
    <w:rsid w:val="00A61999"/>
    <w:rsid w:val="00A67445"/>
    <w:rsid w:val="00A6744F"/>
    <w:rsid w:val="00A779B6"/>
    <w:rsid w:val="00A8483C"/>
    <w:rsid w:val="00A8624D"/>
    <w:rsid w:val="00A90053"/>
    <w:rsid w:val="00A94AA8"/>
    <w:rsid w:val="00AA227C"/>
    <w:rsid w:val="00AA625A"/>
    <w:rsid w:val="00AA63DD"/>
    <w:rsid w:val="00AA7CDC"/>
    <w:rsid w:val="00AB1F9A"/>
    <w:rsid w:val="00AC1D0B"/>
    <w:rsid w:val="00AC2902"/>
    <w:rsid w:val="00AC4FA1"/>
    <w:rsid w:val="00AD261D"/>
    <w:rsid w:val="00AD6C15"/>
    <w:rsid w:val="00AE0665"/>
    <w:rsid w:val="00AE347F"/>
    <w:rsid w:val="00AF1F64"/>
    <w:rsid w:val="00B07BD3"/>
    <w:rsid w:val="00B12FFC"/>
    <w:rsid w:val="00B22831"/>
    <w:rsid w:val="00B249A6"/>
    <w:rsid w:val="00B26DCC"/>
    <w:rsid w:val="00B331FC"/>
    <w:rsid w:val="00B37380"/>
    <w:rsid w:val="00B576E1"/>
    <w:rsid w:val="00B57DAE"/>
    <w:rsid w:val="00B60BA7"/>
    <w:rsid w:val="00B63B92"/>
    <w:rsid w:val="00B86E37"/>
    <w:rsid w:val="00B87ED0"/>
    <w:rsid w:val="00B9461D"/>
    <w:rsid w:val="00BA3560"/>
    <w:rsid w:val="00BA7B16"/>
    <w:rsid w:val="00BB7EC0"/>
    <w:rsid w:val="00BC1676"/>
    <w:rsid w:val="00BC7E8D"/>
    <w:rsid w:val="00BD138F"/>
    <w:rsid w:val="00BD5B8E"/>
    <w:rsid w:val="00BD5E57"/>
    <w:rsid w:val="00BE4EC3"/>
    <w:rsid w:val="00BF45D3"/>
    <w:rsid w:val="00C00FF9"/>
    <w:rsid w:val="00C0764F"/>
    <w:rsid w:val="00C17239"/>
    <w:rsid w:val="00C20B84"/>
    <w:rsid w:val="00C227B4"/>
    <w:rsid w:val="00C4725D"/>
    <w:rsid w:val="00C55697"/>
    <w:rsid w:val="00C60895"/>
    <w:rsid w:val="00C66F6D"/>
    <w:rsid w:val="00C672D1"/>
    <w:rsid w:val="00C74823"/>
    <w:rsid w:val="00C755AB"/>
    <w:rsid w:val="00C86776"/>
    <w:rsid w:val="00CA0038"/>
    <w:rsid w:val="00CC77D1"/>
    <w:rsid w:val="00CC77E5"/>
    <w:rsid w:val="00CD3BD5"/>
    <w:rsid w:val="00CD6C94"/>
    <w:rsid w:val="00CE5B65"/>
    <w:rsid w:val="00CF136A"/>
    <w:rsid w:val="00CF79F6"/>
    <w:rsid w:val="00D036D9"/>
    <w:rsid w:val="00D33BFC"/>
    <w:rsid w:val="00D40D15"/>
    <w:rsid w:val="00D40F43"/>
    <w:rsid w:val="00D653C4"/>
    <w:rsid w:val="00D717A9"/>
    <w:rsid w:val="00D749C3"/>
    <w:rsid w:val="00D74A9D"/>
    <w:rsid w:val="00D75DEE"/>
    <w:rsid w:val="00D8110F"/>
    <w:rsid w:val="00D84976"/>
    <w:rsid w:val="00D85C17"/>
    <w:rsid w:val="00D9183E"/>
    <w:rsid w:val="00D94DF6"/>
    <w:rsid w:val="00D96569"/>
    <w:rsid w:val="00DA062F"/>
    <w:rsid w:val="00DA43F0"/>
    <w:rsid w:val="00DA44C3"/>
    <w:rsid w:val="00DB7215"/>
    <w:rsid w:val="00DC0D5C"/>
    <w:rsid w:val="00DC1B14"/>
    <w:rsid w:val="00DC389C"/>
    <w:rsid w:val="00DC5687"/>
    <w:rsid w:val="00DC6AC8"/>
    <w:rsid w:val="00DD132A"/>
    <w:rsid w:val="00DD72E6"/>
    <w:rsid w:val="00DE046A"/>
    <w:rsid w:val="00DF19CD"/>
    <w:rsid w:val="00E00189"/>
    <w:rsid w:val="00E20183"/>
    <w:rsid w:val="00E20DEC"/>
    <w:rsid w:val="00E45A0E"/>
    <w:rsid w:val="00E54043"/>
    <w:rsid w:val="00E54C82"/>
    <w:rsid w:val="00E60579"/>
    <w:rsid w:val="00E727DF"/>
    <w:rsid w:val="00E87306"/>
    <w:rsid w:val="00E913E0"/>
    <w:rsid w:val="00E92CC7"/>
    <w:rsid w:val="00EA4DF0"/>
    <w:rsid w:val="00EB4B2E"/>
    <w:rsid w:val="00EC0850"/>
    <w:rsid w:val="00ED0CC4"/>
    <w:rsid w:val="00EE1EF8"/>
    <w:rsid w:val="00EE26C1"/>
    <w:rsid w:val="00EE3BEE"/>
    <w:rsid w:val="00F024E3"/>
    <w:rsid w:val="00F03133"/>
    <w:rsid w:val="00F0380E"/>
    <w:rsid w:val="00F04990"/>
    <w:rsid w:val="00F10F68"/>
    <w:rsid w:val="00F121AD"/>
    <w:rsid w:val="00F151E6"/>
    <w:rsid w:val="00F205C0"/>
    <w:rsid w:val="00F251EB"/>
    <w:rsid w:val="00F3667D"/>
    <w:rsid w:val="00F40223"/>
    <w:rsid w:val="00F40838"/>
    <w:rsid w:val="00F40C9A"/>
    <w:rsid w:val="00F4133E"/>
    <w:rsid w:val="00F44774"/>
    <w:rsid w:val="00F70EC2"/>
    <w:rsid w:val="00F81C85"/>
    <w:rsid w:val="00F92088"/>
    <w:rsid w:val="00FA350A"/>
    <w:rsid w:val="00FA7278"/>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86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FootnoteText">
    <w:name w:val="footnote text"/>
    <w:basedOn w:val="Normal"/>
    <w:link w:val="FootnoteTextChar"/>
    <w:rsid w:val="00274256"/>
    <w:rPr>
      <w:sz w:val="20"/>
      <w:szCs w:val="20"/>
    </w:rPr>
  </w:style>
  <w:style w:type="character" w:customStyle="1" w:styleId="FootnoteTextChar">
    <w:name w:val="Footnote Text Char"/>
    <w:basedOn w:val="DefaultParagraphFont"/>
    <w:link w:val="FootnoteText"/>
    <w:rsid w:val="00274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FootnoteText">
    <w:name w:val="footnote text"/>
    <w:basedOn w:val="Normal"/>
    <w:link w:val="FootnoteTextChar"/>
    <w:rsid w:val="00274256"/>
    <w:rPr>
      <w:sz w:val="20"/>
      <w:szCs w:val="20"/>
    </w:rPr>
  </w:style>
  <w:style w:type="character" w:customStyle="1" w:styleId="FootnoteTextChar">
    <w:name w:val="Footnote Text Char"/>
    <w:basedOn w:val="DefaultParagraphFont"/>
    <w:link w:val="FootnoteText"/>
    <w:rsid w:val="0027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5291529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295676886">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842545173">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118864184">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r.quality@dc.gov"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46EC-8E7E-43A7-BD68-466FB691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13</Pages>
  <Words>4730</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29451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2020-09-08T21:18:00Z</cp:lastPrinted>
  <dcterms:created xsi:type="dcterms:W3CDTF">2020-09-11T21:08:00Z</dcterms:created>
  <dcterms:modified xsi:type="dcterms:W3CDTF">2020-09-11T21:08:00Z</dcterms:modified>
</cp:coreProperties>
</file>