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58" w:rsidRDefault="00706A58" w:rsidP="004D7FEB">
      <w:pPr>
        <w:keepNext/>
        <w:keepLines/>
        <w:tabs>
          <w:tab w:val="left" w:pos="720"/>
          <w:tab w:val="center" w:pos="4680"/>
        </w:tabs>
        <w:outlineLvl w:val="4"/>
        <w:rPr>
          <w:rFonts w:eastAsiaTheme="majorEastAsia"/>
          <w:color w:val="000000" w:themeColor="text1"/>
        </w:rPr>
      </w:pPr>
    </w:p>
    <w:p w:rsidR="004D7FEB" w:rsidRDefault="004D7FEB" w:rsidP="004D7FEB">
      <w:pPr>
        <w:keepNext/>
        <w:keepLines/>
        <w:tabs>
          <w:tab w:val="left" w:pos="720"/>
          <w:tab w:val="center" w:pos="4680"/>
        </w:tabs>
        <w:outlineLvl w:val="4"/>
        <w:rPr>
          <w:rFonts w:eastAsiaTheme="majorEastAsia"/>
          <w:color w:val="000000" w:themeColor="text1"/>
        </w:rPr>
      </w:pPr>
    </w:p>
    <w:p w:rsidR="002112FA" w:rsidRPr="002112FA" w:rsidRDefault="00790FF2" w:rsidP="004D7FEB">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June 9</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4D7FEB">
      <w:pPr>
        <w:tabs>
          <w:tab w:val="center" w:pos="4680"/>
        </w:tabs>
        <w:rPr>
          <w:color w:val="000000" w:themeColor="text1"/>
        </w:rPr>
      </w:pPr>
    </w:p>
    <w:p w:rsidR="002112FA" w:rsidRPr="002112FA" w:rsidRDefault="00272E7D" w:rsidP="004D7FEB">
      <w:r>
        <w:t>John Collins</w:t>
      </w:r>
    </w:p>
    <w:p w:rsidR="002112FA" w:rsidRPr="002112FA" w:rsidRDefault="002112FA" w:rsidP="004D7FEB">
      <w:r w:rsidRPr="002112FA">
        <w:t>V</w:t>
      </w:r>
      <w:r w:rsidR="00272E7D">
        <w:t xml:space="preserve">ice </w:t>
      </w:r>
      <w:r w:rsidRPr="002112FA">
        <w:t>P</w:t>
      </w:r>
      <w:r w:rsidR="004E562F">
        <w:t xml:space="preserve">resident, Facility </w:t>
      </w:r>
      <w:r w:rsidR="00272E7D">
        <w:t>Operation</w:t>
      </w:r>
      <w:r w:rsidR="00790FF2">
        <w:t>s</w:t>
      </w:r>
    </w:p>
    <w:p w:rsidR="00272E7D" w:rsidRDefault="00272E7D" w:rsidP="004D7FEB">
      <w:r>
        <w:t>Events DC/Walter E. Washington Convention Center</w:t>
      </w:r>
    </w:p>
    <w:p w:rsidR="002112FA" w:rsidRPr="002112FA" w:rsidRDefault="00272E7D" w:rsidP="004D7FEB">
      <w:r>
        <w:t>801 Mount Vernon Place</w:t>
      </w:r>
      <w:r w:rsidR="002112FA" w:rsidRPr="002112FA">
        <w:t xml:space="preserve"> NW</w:t>
      </w:r>
    </w:p>
    <w:p w:rsidR="002112FA" w:rsidRPr="002112FA" w:rsidRDefault="00272E7D" w:rsidP="004D7FEB">
      <w:r>
        <w:t>Washington, DC 20001</w:t>
      </w:r>
    </w:p>
    <w:p w:rsidR="002112FA" w:rsidRPr="002112FA" w:rsidRDefault="002112FA" w:rsidP="002112FA">
      <w:pPr>
        <w:rPr>
          <w:b/>
          <w:bCs/>
        </w:rPr>
      </w:pPr>
    </w:p>
    <w:p w:rsidR="00272E7D" w:rsidRPr="00272E7D" w:rsidRDefault="002112FA" w:rsidP="00272E7D">
      <w:pPr>
        <w:ind w:left="720" w:hanging="720"/>
        <w:rPr>
          <w:b/>
        </w:rPr>
      </w:pPr>
      <w:r w:rsidRPr="002112FA">
        <w:rPr>
          <w:b/>
          <w:bCs/>
        </w:rPr>
        <w:t>RE:</w:t>
      </w:r>
      <w:r w:rsidRPr="002112FA">
        <w:rPr>
          <w:b/>
          <w:bCs/>
        </w:rPr>
        <w:tab/>
      </w:r>
      <w:r w:rsidR="00272E7D">
        <w:rPr>
          <w:b/>
          <w:bCs/>
        </w:rPr>
        <w:t>Permit (#6956</w:t>
      </w:r>
      <w:r w:rsidR="000F0880">
        <w:rPr>
          <w:b/>
          <w:bCs/>
        </w:rPr>
        <w:t xml:space="preserve">) to </w:t>
      </w:r>
      <w:r w:rsidRPr="002112FA">
        <w:rPr>
          <w:b/>
          <w:bCs/>
        </w:rPr>
        <w:t xml:space="preserve">Operate a Diesel Fired Emergency Generator Set </w:t>
      </w:r>
      <w:r w:rsidR="00790FF2">
        <w:rPr>
          <w:b/>
          <w:bCs/>
        </w:rPr>
        <w:t>at the</w:t>
      </w:r>
      <w:r w:rsidR="00272E7D" w:rsidRPr="00272E7D">
        <w:rPr>
          <w:b/>
        </w:rPr>
        <w:t xml:space="preserve"> Carnegie Library </w:t>
      </w:r>
    </w:p>
    <w:p w:rsidR="002112FA" w:rsidRPr="002112FA" w:rsidRDefault="002112FA" w:rsidP="002112FA"/>
    <w:p w:rsidR="002112FA" w:rsidRPr="002112FA" w:rsidRDefault="00272E7D" w:rsidP="002112FA">
      <w:r>
        <w:t>Dear Mr. Collins</w:t>
      </w:r>
      <w:r w:rsidR="002112FA" w:rsidRPr="002112FA">
        <w:t>:</w:t>
      </w:r>
    </w:p>
    <w:p w:rsidR="002112FA" w:rsidRPr="002112FA" w:rsidRDefault="002112FA" w:rsidP="002112FA">
      <w:pPr>
        <w:rPr>
          <w:rFonts w:ascii="Courier" w:hAnsi="Courier"/>
        </w:rPr>
      </w:pPr>
    </w:p>
    <w:p w:rsidR="002112FA" w:rsidRPr="00862A6E" w:rsidRDefault="002112FA" w:rsidP="00862A6E">
      <w:pPr>
        <w:rPr>
          <w:b/>
        </w:rPr>
      </w:pPr>
      <w:r w:rsidRPr="002112FA">
        <w:t xml:space="preserve">Pursuant to sections 200.1 and 200.2 of Title 20 of the District of Columbia </w:t>
      </w:r>
      <w:r w:rsidR="00272E7D">
        <w:t xml:space="preserve">Municipal </w:t>
      </w:r>
      <w:r w:rsidRPr="002112FA">
        <w:t>Regulations (20 DCMR), a permit from the District Department of the Environment (the Department) shall be obtained before any person may construct and operate a new stationary source in the District of Columbia. Th</w:t>
      </w:r>
      <w:r w:rsidR="00272E7D">
        <w:t xml:space="preserve">e application of </w:t>
      </w:r>
      <w:r w:rsidR="00272E7D" w:rsidRPr="00272E7D">
        <w:t>Events DC</w:t>
      </w:r>
      <w:r w:rsidRPr="00272E7D">
        <w:t xml:space="preserve"> </w:t>
      </w:r>
      <w:r w:rsidRPr="002112FA">
        <w:t>(</w:t>
      </w:r>
      <w:r w:rsidR="004D7FEB">
        <w:t xml:space="preserve">the </w:t>
      </w:r>
      <w:r w:rsidR="000F0880">
        <w:t>Permittee) to</w:t>
      </w:r>
      <w:r w:rsidRPr="002112FA">
        <w:t xml:space="preserve"> operate a </w:t>
      </w:r>
      <w:r w:rsidR="00272E7D">
        <w:t>100</w:t>
      </w:r>
      <w:r w:rsidR="00FD59C1">
        <w:t xml:space="preserve"> </w:t>
      </w:r>
      <w:proofErr w:type="spellStart"/>
      <w:r w:rsidR="00FD59C1">
        <w:t>kW</w:t>
      </w:r>
      <w:r w:rsidR="004D7FEB">
        <w:t>e</w:t>
      </w:r>
      <w:proofErr w:type="spellEnd"/>
      <w:r w:rsidR="00FD59C1">
        <w:t xml:space="preserve"> </w:t>
      </w:r>
      <w:r w:rsidRPr="002112FA">
        <w:t xml:space="preserve">emergency generator set </w:t>
      </w:r>
      <w:r w:rsidR="00272E7D">
        <w:t>with a 168</w:t>
      </w:r>
      <w:r w:rsidR="004D7FEB">
        <w:t xml:space="preserve"> </w:t>
      </w:r>
      <w:proofErr w:type="spellStart"/>
      <w:r w:rsidR="004D7FEB">
        <w:t>hp</w:t>
      </w:r>
      <w:proofErr w:type="spellEnd"/>
      <w:r w:rsidR="004D7FEB">
        <w:t xml:space="preserve"> diesel fired engine</w:t>
      </w:r>
      <w:r w:rsidRPr="002112FA">
        <w:t xml:space="preserve"> at </w:t>
      </w:r>
      <w:r w:rsidR="004D7FEB">
        <w:t xml:space="preserve">the </w:t>
      </w:r>
      <w:r w:rsidR="00272E7D" w:rsidRPr="00272E7D">
        <w:t>Carnegie Library</w:t>
      </w:r>
      <w:r w:rsidR="004D7FEB">
        <w:t>,</w:t>
      </w:r>
      <w:r w:rsidRPr="002112FA">
        <w:t xml:space="preserve"> located at </w:t>
      </w:r>
      <w:r w:rsidR="00272E7D">
        <w:t xml:space="preserve">801 </w:t>
      </w:r>
      <w:r w:rsidR="00790FF2">
        <w:t>K Street NW</w:t>
      </w:r>
      <w:r w:rsidRPr="002112FA">
        <w:t xml:space="preserve">, per the submitted plans and specifications, </w:t>
      </w:r>
      <w:r w:rsidR="00790FF2">
        <w:t>received</w:t>
      </w:r>
      <w:r w:rsidRPr="002112FA">
        <w:t xml:space="preserve"> </w:t>
      </w:r>
      <w:r w:rsidR="00862A6E">
        <w:t>October 14, 2014,</w:t>
      </w:r>
      <w:r w:rsidRPr="002112FA">
        <w:t xml:space="preserve">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790FF2" w:rsidRPr="005238C4" w:rsidRDefault="002112FA" w:rsidP="00790FF2">
      <w:pPr>
        <w:ind w:left="720" w:hanging="360"/>
      </w:pPr>
      <w:r w:rsidRPr="002112FA">
        <w:rPr>
          <w:color w:val="000000"/>
        </w:rPr>
        <w:t>b</w:t>
      </w:r>
      <w:r w:rsidRPr="002112FA">
        <w:t xml:space="preserve">. </w:t>
      </w:r>
      <w:r w:rsidRPr="002112FA">
        <w:tab/>
      </w:r>
      <w:r w:rsidR="00790FF2" w:rsidRPr="005238C4">
        <w:t xml:space="preserve">This permit expires on </w:t>
      </w:r>
      <w:r w:rsidR="00790FF2">
        <w:t>June 8, 2020</w:t>
      </w:r>
      <w:r w:rsidR="00790FF2" w:rsidRPr="005238C4">
        <w:t xml:space="preserve"> (20 DCMR 200.4).  If continued operation after this date is desired, the o</w:t>
      </w:r>
      <w:r w:rsidR="00790FF2">
        <w:t xml:space="preserve">wner or operator shall submit a </w:t>
      </w:r>
      <w:r w:rsidR="00790FF2" w:rsidRPr="005238C4">
        <w:t xml:space="preserve">renewal </w:t>
      </w:r>
      <w:r w:rsidR="00790FF2">
        <w:t xml:space="preserve">application </w:t>
      </w:r>
      <w:r w:rsidR="00790FF2" w:rsidRPr="005238C4">
        <w:t xml:space="preserve">by </w:t>
      </w:r>
      <w:r w:rsidR="00790FF2">
        <w:t>March 8, 2020</w:t>
      </w:r>
      <w:r w:rsidR="00790FF2" w:rsidRPr="005238C4">
        <w:t>.</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r>
      <w:r w:rsidR="00790FF2">
        <w:t>O</w:t>
      </w:r>
      <w:r w:rsidRPr="002112FA">
        <w:t>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F34EEA"/>
    <w:p w:rsidR="002112FA" w:rsidRDefault="002112FA" w:rsidP="002112FA">
      <w:pPr>
        <w:ind w:left="1080" w:hanging="360"/>
      </w:pPr>
      <w:r w:rsidRPr="002B0C13">
        <w:t>1.</w:t>
      </w:r>
      <w:r w:rsidRPr="002B0C13">
        <w:tab/>
        <w:t xml:space="preserve">Enter upon the Permittee’s premises where a source or emission unit is located, an </w:t>
      </w:r>
      <w:r w:rsidRPr="002B0C13">
        <w:lastRenderedPageBreak/>
        <w:t>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r>
      <w:r w:rsidR="00790FF2">
        <w:t>With 6 months of issuance of this permit, the Permittee shall submit a complete application to modify a the facility’s Title V operating permit pursuant to 20 DCMR Chapter 3 to incorporate the conditions of this permit.  This modification application shall also include information to include appropriate insignificant sources in the permit.</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lastRenderedPageBreak/>
        <w:t>b.</w:t>
      </w:r>
      <w:r w:rsidRPr="005238C4">
        <w:tab/>
        <w:t>With the exceptions specified in Condition III(c),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4D7FEB">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4D7FEB">
      <w:pPr>
        <w:tabs>
          <w:tab w:val="num" w:pos="1080"/>
        </w:tabs>
        <w:ind w:left="1080" w:hanging="360"/>
      </w:pPr>
    </w:p>
    <w:p w:rsidR="002112FA" w:rsidRDefault="004D7FEB" w:rsidP="004D7FEB">
      <w:pPr>
        <w:numPr>
          <w:ilvl w:val="2"/>
          <w:numId w:val="3"/>
        </w:numPr>
        <w:tabs>
          <w:tab w:val="clear" w:pos="2340"/>
          <w:tab w:val="num" w:pos="1080"/>
        </w:tabs>
        <w:ind w:left="1080"/>
      </w:pPr>
      <w:r>
        <w:t xml:space="preserve">For a period of up to 15 hours per calendar year, when </w:t>
      </w:r>
      <w:r w:rsidR="002112FA">
        <w:t>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4D7FEB">
      <w:pPr>
        <w:tabs>
          <w:tab w:val="num" w:pos="1080"/>
        </w:tabs>
        <w:ind w:left="1080" w:hanging="360"/>
      </w:pPr>
    </w:p>
    <w:p w:rsidR="0037002B" w:rsidRDefault="002112FA" w:rsidP="004D7FEB">
      <w:pPr>
        <w:numPr>
          <w:ilvl w:val="2"/>
          <w:numId w:val="3"/>
        </w:numPr>
        <w:tabs>
          <w:tab w:val="clear" w:pos="2340"/>
          <w:tab w:val="num" w:pos="1080"/>
        </w:tabs>
        <w:ind w:left="108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2112FA" w:rsidRDefault="002112FA" w:rsidP="00AB478D"/>
    <w:p w:rsidR="00EF0016" w:rsidRPr="00075EAA" w:rsidRDefault="00EF0016" w:rsidP="00EF0016">
      <w:pPr>
        <w:ind w:left="720" w:hanging="360"/>
      </w:pPr>
      <w:r>
        <w:t>d</w:t>
      </w:r>
      <w:r w:rsidRPr="006243B7">
        <w:t>.</w:t>
      </w:r>
      <w:r>
        <w:t xml:space="preserve">   </w:t>
      </w:r>
      <w:r w:rsidR="00790FF2" w:rsidRPr="00226320">
        <w:t>The Permittee shall purchase only diesel fuel that contains a maximum sulfur conten</w:t>
      </w:r>
      <w:r w:rsidR="00790FF2">
        <w:t>t of 15</w:t>
      </w:r>
      <w:r w:rsidR="00790FF2" w:rsidRPr="00226320">
        <w:t xml:space="preserve"> ppm (0.0</w:t>
      </w:r>
      <w:r w:rsidR="00790FF2">
        <w:t>015</w:t>
      </w:r>
      <w:r w:rsidR="00790FF2" w:rsidRPr="00226320">
        <w:t>% by weight) for use in the generator set.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EF0016"/>
    <w:p w:rsidR="00790FF2" w:rsidRDefault="00790FF2" w:rsidP="00EF0016"/>
    <w:p w:rsidR="002112FA" w:rsidRPr="005238C4" w:rsidRDefault="002112FA" w:rsidP="004D7FEB">
      <w:pPr>
        <w:ind w:left="360" w:hanging="360"/>
      </w:pPr>
      <w:r w:rsidRPr="005238C4">
        <w:lastRenderedPageBreak/>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t xml:space="preserve">In order to ensure compliance with Condition </w:t>
      </w:r>
      <w:proofErr w:type="gramStart"/>
      <w:r w:rsidRPr="005238C4">
        <w:t>III(</w:t>
      </w:r>
      <w:proofErr w:type="gramEnd"/>
      <w:r w:rsidRPr="005238C4">
        <w:t>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c.</w:t>
      </w:r>
      <w:r w:rsidR="00790FF2">
        <w:tab/>
      </w:r>
      <w:r w:rsidRPr="005238C4">
        <w:t xml:space="preserve">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five (5</w:t>
      </w:r>
      <w:r w:rsidRPr="005238C4">
        <w:t>) years  [20 DCMR 500.8</w:t>
      </w:r>
      <w:r w:rsidR="00254292">
        <w:t xml:space="preserve"> and 20 DCMR 302.1(c)(2)(B)</w:t>
      </w:r>
      <w:r w:rsidRPr="005238C4">
        <w:t>]:</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EF0016" w:rsidRDefault="00EF0016" w:rsidP="00EF0016">
      <w:pPr>
        <w:ind w:left="1080" w:hanging="360"/>
      </w:pPr>
    </w:p>
    <w:p w:rsidR="00EF0016" w:rsidRDefault="00EF0016" w:rsidP="00EF0016">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bookmarkStart w:id="0" w:name="_GoBack"/>
      <w:bookmarkEnd w:id="0"/>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6C1FFCA2" wp14:editId="222BCD96">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332424">
      <w:rPr>
        <w:noProof/>
      </w:rPr>
      <mc:AlternateContent>
        <mc:Choice Requires="wps">
          <w:drawing>
            <wp:anchor distT="4294967295" distB="4294967295" distL="114300" distR="114300" simplePos="0" relativeHeight="251659264" behindDoc="0" locked="0" layoutInCell="1" allowOverlap="1" wp14:anchorId="057ABB34" wp14:editId="506C66D9">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332424">
      <w:rPr>
        <w:noProof/>
      </w:rPr>
      <mc:AlternateContent>
        <mc:Choice Requires="wps">
          <w:drawing>
            <wp:anchor distT="0" distB="0" distL="114300" distR="114300" simplePos="0" relativeHeight="251658239" behindDoc="1" locked="0" layoutInCell="1" allowOverlap="1" wp14:anchorId="69B26C12" wp14:editId="7CE8D530">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58240" behindDoc="1" locked="0" layoutInCell="1" allowOverlap="1" wp14:anchorId="0B478CCD" wp14:editId="52F13969">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80" w:rsidRDefault="000F0880" w:rsidP="002112FA">
    <w:pPr>
      <w:pStyle w:val="Header"/>
      <w:rPr>
        <w:b/>
      </w:rPr>
    </w:pPr>
    <w:r>
      <w:rPr>
        <w:b/>
      </w:rPr>
      <w:t>Event DC/Walter E. Washington Convention Center</w:t>
    </w:r>
  </w:p>
  <w:p w:rsidR="002112FA" w:rsidRPr="004B588E" w:rsidRDefault="000F0880" w:rsidP="002112FA">
    <w:pPr>
      <w:pStyle w:val="Header"/>
      <w:rPr>
        <w:b/>
      </w:rPr>
    </w:pPr>
    <w:r>
      <w:rPr>
        <w:b/>
      </w:rPr>
      <w:t>Permit (#6956) to</w:t>
    </w:r>
    <w:r w:rsidR="002112FA">
      <w:rPr>
        <w:b/>
      </w:rPr>
      <w:t xml:space="preserve"> Operate a Diesel Fired</w:t>
    </w:r>
    <w:r w:rsidR="002112FA" w:rsidRPr="004B588E">
      <w:rPr>
        <w:b/>
      </w:rPr>
      <w:t xml:space="preserve"> Emergency Generator</w:t>
    </w:r>
    <w:r w:rsidR="00790FF2">
      <w:rPr>
        <w:b/>
      </w:rPr>
      <w:t xml:space="preserve"> Set</w:t>
    </w:r>
  </w:p>
  <w:p w:rsidR="002112FA" w:rsidRPr="00C278BD" w:rsidRDefault="00790FF2" w:rsidP="002112FA">
    <w:pPr>
      <w:pStyle w:val="Header"/>
    </w:pPr>
    <w:r>
      <w:t>June 9</w:t>
    </w:r>
    <w:r w:rsidR="002112FA">
      <w:t>, 2015</w:t>
    </w:r>
  </w:p>
  <w:p w:rsidR="00042788" w:rsidRDefault="002112FA" w:rsidP="002112FA">
    <w:pPr>
      <w:pStyle w:val="Header"/>
    </w:pPr>
    <w:r w:rsidRPr="00C278BD">
      <w:t xml:space="preserve">Page </w:t>
    </w:r>
    <w:r w:rsidR="00CC7BAD">
      <w:fldChar w:fldCharType="begin"/>
    </w:r>
    <w:r>
      <w:instrText xml:space="preserve"> PAGE </w:instrText>
    </w:r>
    <w:r w:rsidR="00CC7BAD">
      <w:fldChar w:fldCharType="separate"/>
    </w:r>
    <w:r w:rsidR="00790FF2">
      <w:rPr>
        <w:noProof/>
      </w:rPr>
      <w:t>5</w:t>
    </w:r>
    <w:r w:rsidR="00CC7BAD">
      <w:rPr>
        <w:noProof/>
      </w:rPr>
      <w:fldChar w:fldCharType="end"/>
    </w:r>
  </w:p>
  <w:p w:rsidR="00790FF2" w:rsidRDefault="00790FF2"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14:anchorId="5360E70A" wp14:editId="478C4AD7">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814AF"/>
    <w:rsid w:val="000855AC"/>
    <w:rsid w:val="000938C8"/>
    <w:rsid w:val="000F0880"/>
    <w:rsid w:val="001146D1"/>
    <w:rsid w:val="00117635"/>
    <w:rsid w:val="00157D06"/>
    <w:rsid w:val="00177B6C"/>
    <w:rsid w:val="0019455A"/>
    <w:rsid w:val="001A2D01"/>
    <w:rsid w:val="002112FA"/>
    <w:rsid w:val="00254292"/>
    <w:rsid w:val="00271FB2"/>
    <w:rsid w:val="00272E7D"/>
    <w:rsid w:val="0027783E"/>
    <w:rsid w:val="002908A0"/>
    <w:rsid w:val="002D0497"/>
    <w:rsid w:val="002E239A"/>
    <w:rsid w:val="002E37D1"/>
    <w:rsid w:val="002F055D"/>
    <w:rsid w:val="00332424"/>
    <w:rsid w:val="00355520"/>
    <w:rsid w:val="00367CDF"/>
    <w:rsid w:val="0037002B"/>
    <w:rsid w:val="00377959"/>
    <w:rsid w:val="003B2CC6"/>
    <w:rsid w:val="00451564"/>
    <w:rsid w:val="00462A6E"/>
    <w:rsid w:val="004A1250"/>
    <w:rsid w:val="004C41B1"/>
    <w:rsid w:val="004D1B50"/>
    <w:rsid w:val="004D7FEB"/>
    <w:rsid w:val="004E562F"/>
    <w:rsid w:val="004F7D23"/>
    <w:rsid w:val="00561103"/>
    <w:rsid w:val="0056640B"/>
    <w:rsid w:val="0057729C"/>
    <w:rsid w:val="005910A4"/>
    <w:rsid w:val="005A2EC4"/>
    <w:rsid w:val="005C1384"/>
    <w:rsid w:val="005C56C9"/>
    <w:rsid w:val="005D2B8D"/>
    <w:rsid w:val="00623D2D"/>
    <w:rsid w:val="00653218"/>
    <w:rsid w:val="006764AE"/>
    <w:rsid w:val="00694B0B"/>
    <w:rsid w:val="006D1EB5"/>
    <w:rsid w:val="00701C48"/>
    <w:rsid w:val="00705039"/>
    <w:rsid w:val="00706A58"/>
    <w:rsid w:val="00723B5D"/>
    <w:rsid w:val="0073637C"/>
    <w:rsid w:val="00737C82"/>
    <w:rsid w:val="00785ED5"/>
    <w:rsid w:val="00790FF2"/>
    <w:rsid w:val="007A6215"/>
    <w:rsid w:val="007B6F40"/>
    <w:rsid w:val="007F35DA"/>
    <w:rsid w:val="007F41BD"/>
    <w:rsid w:val="008258F6"/>
    <w:rsid w:val="00862A6E"/>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C6A47"/>
    <w:rsid w:val="009D04BA"/>
    <w:rsid w:val="009E632E"/>
    <w:rsid w:val="00A147AA"/>
    <w:rsid w:val="00A25BF7"/>
    <w:rsid w:val="00A327F2"/>
    <w:rsid w:val="00A328B1"/>
    <w:rsid w:val="00A405D7"/>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576E1"/>
    <w:rsid w:val="00B57DAE"/>
    <w:rsid w:val="00B72AE6"/>
    <w:rsid w:val="00B779EB"/>
    <w:rsid w:val="00B87ED0"/>
    <w:rsid w:val="00BB45DA"/>
    <w:rsid w:val="00BC1676"/>
    <w:rsid w:val="00BF45D3"/>
    <w:rsid w:val="00C00FF9"/>
    <w:rsid w:val="00C0764F"/>
    <w:rsid w:val="00C17239"/>
    <w:rsid w:val="00C227B4"/>
    <w:rsid w:val="00C22F8C"/>
    <w:rsid w:val="00C55697"/>
    <w:rsid w:val="00C60895"/>
    <w:rsid w:val="00CC77E5"/>
    <w:rsid w:val="00CC7BAD"/>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82AB4"/>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5</Pages>
  <Words>1547</Words>
  <Characters>8824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10351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2015-03-10T17:42:00Z</cp:lastPrinted>
  <dcterms:created xsi:type="dcterms:W3CDTF">2015-04-29T20:54:00Z</dcterms:created>
  <dcterms:modified xsi:type="dcterms:W3CDTF">2015-04-29T20:54:00Z</dcterms:modified>
</cp:coreProperties>
</file>