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AE0E01" w:rsidP="00671C6B">
      <w:pPr>
        <w:pStyle w:val="Heading5"/>
        <w:tabs>
          <w:tab w:val="center" w:pos="4680"/>
        </w:tabs>
        <w:rPr>
          <w:szCs w:val="24"/>
        </w:rPr>
      </w:pPr>
      <w:r>
        <w:rPr>
          <w:szCs w:val="24"/>
        </w:rPr>
        <w:t>August 18</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846A80" w:rsidP="001E0694">
      <w:pPr>
        <w:tabs>
          <w:tab w:val="center" w:pos="4680"/>
        </w:tabs>
        <w:rPr>
          <w:sz w:val="24"/>
          <w:szCs w:val="24"/>
        </w:rPr>
      </w:pPr>
      <w:r>
        <w:rPr>
          <w:sz w:val="24"/>
          <w:szCs w:val="24"/>
        </w:rPr>
        <w:t>Hilary Sproul</w:t>
      </w:r>
    </w:p>
    <w:p w:rsidR="00BA029F" w:rsidRDefault="00BA029F" w:rsidP="001E0694">
      <w:pPr>
        <w:tabs>
          <w:tab w:val="center" w:pos="4680"/>
        </w:tabs>
        <w:rPr>
          <w:sz w:val="24"/>
          <w:szCs w:val="24"/>
        </w:rPr>
      </w:pPr>
      <w:r>
        <w:rPr>
          <w:sz w:val="24"/>
          <w:szCs w:val="24"/>
        </w:rPr>
        <w:t>Property Manager</w:t>
      </w:r>
    </w:p>
    <w:p w:rsidR="00F656CC" w:rsidRDefault="00F656CC" w:rsidP="001E0694">
      <w:pPr>
        <w:tabs>
          <w:tab w:val="center" w:pos="4680"/>
        </w:tabs>
        <w:rPr>
          <w:sz w:val="24"/>
          <w:szCs w:val="24"/>
        </w:rPr>
      </w:pPr>
      <w:r>
        <w:rPr>
          <w:sz w:val="24"/>
          <w:szCs w:val="24"/>
        </w:rPr>
        <w:t xml:space="preserve">DTZ as agent for </w:t>
      </w:r>
      <w:r w:rsidR="00846A80">
        <w:rPr>
          <w:sz w:val="24"/>
          <w:szCs w:val="24"/>
        </w:rPr>
        <w:t xml:space="preserve">Epic Vermont </w:t>
      </w:r>
      <w:r>
        <w:rPr>
          <w:sz w:val="24"/>
          <w:szCs w:val="24"/>
        </w:rPr>
        <w:t>LLC</w:t>
      </w:r>
    </w:p>
    <w:p w:rsidR="00BA029F" w:rsidRDefault="00846A80" w:rsidP="001E0694">
      <w:pPr>
        <w:tabs>
          <w:tab w:val="center" w:pos="4680"/>
        </w:tabs>
        <w:rPr>
          <w:sz w:val="24"/>
          <w:szCs w:val="24"/>
        </w:rPr>
      </w:pPr>
      <w:r>
        <w:rPr>
          <w:sz w:val="24"/>
          <w:szCs w:val="24"/>
        </w:rPr>
        <w:t xml:space="preserve">1110 Vermont Avenue </w:t>
      </w:r>
      <w:r w:rsidR="00BA029F">
        <w:rPr>
          <w:sz w:val="24"/>
          <w:szCs w:val="24"/>
        </w:rPr>
        <w:t xml:space="preserve">NW, Suite </w:t>
      </w:r>
      <w:r>
        <w:rPr>
          <w:sz w:val="24"/>
          <w:szCs w:val="24"/>
        </w:rPr>
        <w:t>100</w:t>
      </w:r>
    </w:p>
    <w:p w:rsidR="00671C6B" w:rsidRPr="006243B7" w:rsidRDefault="00846A80" w:rsidP="001E0694">
      <w:pPr>
        <w:tabs>
          <w:tab w:val="center" w:pos="4680"/>
        </w:tabs>
        <w:rPr>
          <w:sz w:val="24"/>
          <w:szCs w:val="24"/>
        </w:rPr>
      </w:pPr>
      <w:r>
        <w:rPr>
          <w:sz w:val="24"/>
          <w:szCs w:val="24"/>
        </w:rPr>
        <w:t>Washington, DC 20005</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B27008">
        <w:rPr>
          <w:b/>
          <w:bCs/>
          <w:sz w:val="24"/>
          <w:szCs w:val="24"/>
        </w:rPr>
        <w:t>7007</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B27008">
        <w:rPr>
          <w:b/>
          <w:bCs/>
          <w:sz w:val="24"/>
          <w:szCs w:val="24"/>
        </w:rPr>
        <w:t>1</w:t>
      </w:r>
      <w:r w:rsidR="00AE0E01">
        <w:rPr>
          <w:b/>
          <w:bCs/>
          <w:sz w:val="24"/>
          <w:szCs w:val="24"/>
        </w:rPr>
        <w:t>,</w:t>
      </w:r>
      <w:r w:rsidR="00B27008">
        <w:rPr>
          <w:b/>
          <w:bCs/>
          <w:sz w:val="24"/>
          <w:szCs w:val="24"/>
        </w:rPr>
        <w:t>209</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846A80">
        <w:rPr>
          <w:b/>
          <w:bCs/>
          <w:sz w:val="24"/>
          <w:szCs w:val="24"/>
        </w:rPr>
        <w:t xml:space="preserve">Diesel </w:t>
      </w:r>
      <w:r w:rsidR="00A91AB0">
        <w:rPr>
          <w:b/>
          <w:bCs/>
          <w:sz w:val="24"/>
          <w:szCs w:val="24"/>
        </w:rPr>
        <w:t xml:space="preserve">Emergency Generator </w:t>
      </w:r>
      <w:r w:rsidR="00F656CC">
        <w:rPr>
          <w:b/>
          <w:bCs/>
          <w:sz w:val="24"/>
          <w:szCs w:val="24"/>
        </w:rPr>
        <w:t>Set</w:t>
      </w:r>
      <w:r w:rsidR="00415C8A">
        <w:rPr>
          <w:b/>
          <w:bCs/>
          <w:sz w:val="24"/>
          <w:szCs w:val="24"/>
        </w:rPr>
        <w:t xml:space="preserve"> </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 xml:space="preserve">Ms. </w:t>
      </w:r>
      <w:r w:rsidR="00846A80">
        <w:rPr>
          <w:sz w:val="24"/>
          <w:szCs w:val="24"/>
        </w:rPr>
        <w:t>Sproul</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46A80">
        <w:rPr>
          <w:sz w:val="24"/>
          <w:szCs w:val="24"/>
        </w:rPr>
        <w:t xml:space="preserve"> Epic Vermont</w:t>
      </w:r>
      <w:r w:rsidR="00060D05" w:rsidRPr="00F656CC">
        <w:rPr>
          <w:caps/>
          <w:sz w:val="24"/>
          <w:szCs w:val="24"/>
        </w:rPr>
        <w:t xml:space="preserve"> LLC</w:t>
      </w:r>
      <w:r w:rsidR="00060D05">
        <w:rPr>
          <w:sz w:val="24"/>
          <w:szCs w:val="24"/>
        </w:rPr>
        <w:t xml:space="preserve"> </w:t>
      </w:r>
      <w:r w:rsidR="007C5019">
        <w:rPr>
          <w:sz w:val="24"/>
          <w:szCs w:val="24"/>
        </w:rPr>
        <w:t>(“The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B27008">
        <w:rPr>
          <w:sz w:val="24"/>
          <w:szCs w:val="24"/>
        </w:rPr>
        <w:t>1</w:t>
      </w:r>
      <w:r w:rsidR="00AE0E01">
        <w:rPr>
          <w:sz w:val="24"/>
          <w:szCs w:val="24"/>
        </w:rPr>
        <w:t>,</w:t>
      </w:r>
      <w:r w:rsidR="00B27008">
        <w:rPr>
          <w:sz w:val="24"/>
          <w:szCs w:val="24"/>
        </w:rPr>
        <w:t>209</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B27008">
        <w:rPr>
          <w:sz w:val="24"/>
          <w:szCs w:val="24"/>
        </w:rPr>
        <w:t>1</w:t>
      </w:r>
      <w:r w:rsidR="00AE0E01">
        <w:rPr>
          <w:sz w:val="24"/>
          <w:szCs w:val="24"/>
        </w:rPr>
        <w:t>,</w:t>
      </w:r>
      <w:r w:rsidR="00B27008">
        <w:rPr>
          <w:sz w:val="24"/>
          <w:szCs w:val="24"/>
        </w:rPr>
        <w:t>620</w:t>
      </w:r>
      <w:r w:rsidR="0097180D">
        <w:rPr>
          <w:sz w:val="24"/>
          <w:szCs w:val="24"/>
        </w:rPr>
        <w:t xml:space="preserve"> HP</w:t>
      </w:r>
      <w:r w:rsidR="00A91AB0">
        <w:rPr>
          <w:sz w:val="24"/>
          <w:szCs w:val="24"/>
        </w:rPr>
        <w:t xml:space="preserve"> diesel engine at</w:t>
      </w:r>
      <w:r w:rsidR="0038480B">
        <w:rPr>
          <w:sz w:val="24"/>
          <w:szCs w:val="24"/>
        </w:rPr>
        <w:t xml:space="preserve"> </w:t>
      </w:r>
      <w:r w:rsidR="00846A80">
        <w:rPr>
          <w:sz w:val="24"/>
          <w:szCs w:val="24"/>
        </w:rPr>
        <w:t xml:space="preserve">1110 Vermont Avenue </w:t>
      </w:r>
      <w:r w:rsidR="00060D05">
        <w:rPr>
          <w:sz w:val="24"/>
          <w:szCs w:val="24"/>
        </w:rPr>
        <w:t>NW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846A80">
        <w:rPr>
          <w:sz w:val="24"/>
        </w:rPr>
        <w:t>May 5</w:t>
      </w:r>
      <w:r w:rsidR="00060D05">
        <w:rPr>
          <w:sz w:val="24"/>
        </w:rPr>
        <w:t>, 2015</w:t>
      </w:r>
      <w:r w:rsidR="00E47D16">
        <w:rPr>
          <w:sz w:val="24"/>
        </w:rPr>
        <w:t xml:space="preserve"> and</w:t>
      </w:r>
      <w:r w:rsidR="00A91AB0">
        <w:rPr>
          <w:sz w:val="24"/>
        </w:rPr>
        <w:t xml:space="preserve"> </w:t>
      </w:r>
      <w:r w:rsidR="00E47D16">
        <w:rPr>
          <w:sz w:val="24"/>
        </w:rPr>
        <w:t>received</w:t>
      </w:r>
      <w:r w:rsidR="00846A80">
        <w:rPr>
          <w:sz w:val="24"/>
        </w:rPr>
        <w:t xml:space="preserve"> May 13</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AE0E01">
        <w:rPr>
          <w:sz w:val="24"/>
          <w:szCs w:val="24"/>
        </w:rPr>
        <w:t>This permit expires on August 17, 2020. [20 DCMR 200.4] If continued operation after this date is desired, the owner or operator shall submit a renewal application by May 17,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t of 15</w:t>
      </w:r>
      <w:r w:rsidR="00226320" w:rsidRPr="00226320">
        <w:rPr>
          <w:sz w:val="24"/>
          <w:szCs w:val="24"/>
        </w:rPr>
        <w:t xml:space="preserve"> ppm (0.0</w:t>
      </w:r>
      <w:r w:rsidR="00F656CC">
        <w:rPr>
          <w:sz w:val="24"/>
          <w:szCs w:val="24"/>
        </w:rPr>
        <w:t>01</w:t>
      </w:r>
      <w:r w:rsidR="00226320">
        <w:rPr>
          <w:sz w:val="24"/>
          <w:szCs w:val="24"/>
        </w:rPr>
        <w:t>5</w:t>
      </w:r>
      <w:r w:rsidR="00226320" w:rsidRPr="00226320">
        <w:rPr>
          <w:sz w:val="24"/>
          <w:szCs w:val="24"/>
        </w:rPr>
        <w:t>% by weight) for use in the generator set. [20 DCMR 201</w:t>
      </w:r>
      <w:r w:rsidR="00AE0E01">
        <w:rPr>
          <w:sz w:val="24"/>
          <w:szCs w:val="24"/>
        </w:rPr>
        <w:t xml:space="preserve"> and 20 DCMR 801</w:t>
      </w:r>
      <w:r w:rsidR="00226320" w:rsidRPr="00226320">
        <w:rPr>
          <w:sz w:val="24"/>
          <w:szCs w:val="24"/>
        </w:rPr>
        <w:t>]</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w:t>
      </w:r>
      <w:r w:rsidRPr="008374BC">
        <w:rPr>
          <w:sz w:val="24"/>
          <w:szCs w:val="24"/>
        </w:rPr>
        <w:lastRenderedPageBreak/>
        <w:t xml:space="preserve">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AE0E01" w:rsidRDefault="00AE0E01" w:rsidP="008374BC">
      <w:pPr>
        <w:ind w:left="720" w:hanging="360"/>
        <w:rPr>
          <w:sz w:val="24"/>
          <w:szCs w:val="24"/>
        </w:rPr>
      </w:pPr>
    </w:p>
    <w:p w:rsidR="008374BC" w:rsidRPr="008374BC" w:rsidRDefault="008374BC" w:rsidP="008374BC">
      <w:pPr>
        <w:ind w:left="720" w:hanging="360"/>
        <w:rPr>
          <w:sz w:val="24"/>
          <w:szCs w:val="24"/>
        </w:rPr>
      </w:pPr>
      <w:bookmarkStart w:id="0" w:name="_GoBack"/>
      <w:bookmarkEnd w:id="0"/>
      <w:r w:rsidRPr="008374BC">
        <w:rPr>
          <w:sz w:val="24"/>
          <w:szCs w:val="24"/>
        </w:rPr>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w:t>
      </w:r>
      <w:r w:rsidR="00226320" w:rsidRPr="00226320">
        <w:rPr>
          <w:sz w:val="24"/>
          <w:szCs w:val="24"/>
        </w:rPr>
        <w:lastRenderedPageBreak/>
        <w:t>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AE0E01"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AE0E01"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AE0E01"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AE0E01"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AE0E01" w:rsidP="00F656CC">
      <w:pPr>
        <w:ind w:left="1440" w:hanging="360"/>
        <w:rPr>
          <w:sz w:val="24"/>
          <w:szCs w:val="24"/>
        </w:rPr>
      </w:pPr>
      <w:r>
        <w:rPr>
          <w:sz w:val="24"/>
          <w:szCs w:val="24"/>
        </w:rPr>
        <w:t>v</w:t>
      </w:r>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F5" w:rsidRDefault="007D1CF5">
      <w:r>
        <w:separator/>
      </w:r>
    </w:p>
  </w:endnote>
  <w:endnote w:type="continuationSeparator" w:id="0">
    <w:p w:rsidR="007D1CF5" w:rsidRDefault="007D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F5" w:rsidRDefault="007D1CF5">
      <w:r>
        <w:separator/>
      </w:r>
    </w:p>
  </w:footnote>
  <w:footnote w:type="continuationSeparator" w:id="0">
    <w:p w:rsidR="007D1CF5" w:rsidRDefault="007D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AE0E01" w:rsidRDefault="00AE0E01" w:rsidP="008A0025">
    <w:pPr>
      <w:pStyle w:val="Header"/>
      <w:rPr>
        <w:rFonts w:ascii="Times New Roman Bold" w:hAnsi="Times New Roman Bold"/>
        <w:b/>
        <w:caps/>
        <w:sz w:val="24"/>
        <w:szCs w:val="24"/>
      </w:rPr>
    </w:pPr>
    <w:r w:rsidRPr="00AE0E01">
      <w:rPr>
        <w:b/>
        <w:sz w:val="24"/>
        <w:szCs w:val="24"/>
      </w:rPr>
      <w:t>Epic Vermont</w:t>
    </w:r>
    <w:r w:rsidRPr="00AE0E01">
      <w:rPr>
        <w:b/>
        <w:caps/>
        <w:sz w:val="24"/>
        <w:szCs w:val="24"/>
      </w:rPr>
      <w:t xml:space="preserve"> LLC</w:t>
    </w:r>
  </w:p>
  <w:p w:rsidR="00B85832" w:rsidRPr="00AE0E01" w:rsidRDefault="00B85832" w:rsidP="00CE0A51">
    <w:pPr>
      <w:pStyle w:val="Header"/>
      <w:ind w:left="360" w:hanging="360"/>
      <w:rPr>
        <w:b/>
        <w:bCs/>
        <w:sz w:val="24"/>
        <w:szCs w:val="24"/>
      </w:rPr>
    </w:pPr>
    <w:r w:rsidRPr="00AE0E01">
      <w:rPr>
        <w:b/>
        <w:sz w:val="24"/>
        <w:szCs w:val="24"/>
      </w:rPr>
      <w:t>Permit (#</w:t>
    </w:r>
    <w:r w:rsidR="005D172F" w:rsidRPr="00AE0E01">
      <w:rPr>
        <w:b/>
        <w:sz w:val="24"/>
        <w:szCs w:val="24"/>
      </w:rPr>
      <w:t>7007</w:t>
    </w:r>
    <w:r w:rsidRPr="00AE0E01">
      <w:rPr>
        <w:b/>
        <w:sz w:val="24"/>
        <w:szCs w:val="24"/>
      </w:rPr>
      <w:t>) to Operate a</w:t>
    </w:r>
    <w:r w:rsidR="00BA029F" w:rsidRPr="00AE0E01">
      <w:rPr>
        <w:b/>
        <w:sz w:val="24"/>
        <w:szCs w:val="24"/>
      </w:rPr>
      <w:t xml:space="preserve"> </w:t>
    </w:r>
    <w:r w:rsidR="005D172F" w:rsidRPr="00AE0E01">
      <w:rPr>
        <w:b/>
        <w:sz w:val="24"/>
        <w:szCs w:val="24"/>
      </w:rPr>
      <w:t>1</w:t>
    </w:r>
    <w:r w:rsidR="00AE0E01">
      <w:rPr>
        <w:b/>
        <w:sz w:val="24"/>
        <w:szCs w:val="24"/>
      </w:rPr>
      <w:t>,</w:t>
    </w:r>
    <w:r w:rsidR="005D172F" w:rsidRPr="00AE0E01">
      <w:rPr>
        <w:b/>
        <w:sz w:val="24"/>
        <w:szCs w:val="24"/>
      </w:rPr>
      <w:t>209</w:t>
    </w:r>
    <w:r w:rsidR="00415C8A" w:rsidRPr="00AE0E01">
      <w:rPr>
        <w:b/>
        <w:sz w:val="24"/>
        <w:szCs w:val="24"/>
      </w:rPr>
      <w:t xml:space="preserve"> </w:t>
    </w:r>
    <w:proofErr w:type="spellStart"/>
    <w:r w:rsidR="00415C8A" w:rsidRPr="00AE0E01">
      <w:rPr>
        <w:b/>
        <w:sz w:val="24"/>
        <w:szCs w:val="24"/>
      </w:rPr>
      <w:t>kW</w:t>
    </w:r>
    <w:r w:rsidR="00F656CC" w:rsidRPr="00AE0E01">
      <w:rPr>
        <w:b/>
        <w:sz w:val="24"/>
        <w:szCs w:val="24"/>
      </w:rPr>
      <w:t>e</w:t>
    </w:r>
    <w:proofErr w:type="spellEnd"/>
    <w:r w:rsidR="00415C8A" w:rsidRPr="00AE0E01">
      <w:rPr>
        <w:b/>
        <w:sz w:val="24"/>
        <w:szCs w:val="24"/>
      </w:rPr>
      <w:t xml:space="preserve"> </w:t>
    </w:r>
    <w:r w:rsidR="0017473D" w:rsidRPr="00AE0E01">
      <w:rPr>
        <w:b/>
        <w:sz w:val="24"/>
        <w:szCs w:val="24"/>
      </w:rPr>
      <w:t>Emergency Diesel Generator</w:t>
    </w:r>
    <w:r w:rsidR="00F656CC" w:rsidRPr="00AE0E01">
      <w:rPr>
        <w:b/>
        <w:sz w:val="24"/>
        <w:szCs w:val="24"/>
      </w:rPr>
      <w:t xml:space="preserve"> Set</w:t>
    </w:r>
  </w:p>
  <w:p w:rsidR="00B85832" w:rsidRPr="00AE0E01" w:rsidRDefault="00AE0E01" w:rsidP="008A0025">
    <w:pPr>
      <w:pStyle w:val="Header"/>
      <w:rPr>
        <w:sz w:val="24"/>
        <w:szCs w:val="24"/>
      </w:rPr>
    </w:pPr>
    <w:r w:rsidRPr="00AE0E01">
      <w:rPr>
        <w:sz w:val="24"/>
        <w:szCs w:val="24"/>
      </w:rPr>
      <w:t>August 18</w:t>
    </w:r>
    <w:r w:rsidR="00B85832" w:rsidRPr="00AE0E01">
      <w:rPr>
        <w:sz w:val="24"/>
        <w:szCs w:val="24"/>
      </w:rPr>
      <w:t>, 201</w:t>
    </w:r>
    <w:r w:rsidR="00BA029F" w:rsidRPr="00AE0E01">
      <w:rPr>
        <w:sz w:val="24"/>
        <w:szCs w:val="24"/>
      </w:rPr>
      <w:t>5</w:t>
    </w:r>
  </w:p>
  <w:p w:rsidR="00B85832" w:rsidRPr="005B24E6" w:rsidRDefault="00B85832" w:rsidP="008A0025">
    <w:pPr>
      <w:pStyle w:val="Header"/>
      <w:rPr>
        <w:sz w:val="24"/>
        <w:szCs w:val="24"/>
      </w:rPr>
    </w:pPr>
    <w:r w:rsidRPr="00AE0E01">
      <w:rPr>
        <w:sz w:val="24"/>
        <w:szCs w:val="24"/>
      </w:rPr>
      <w:t xml:space="preserve">Page </w:t>
    </w:r>
    <w:r w:rsidR="00EB438B" w:rsidRPr="00AE0E01">
      <w:rPr>
        <w:sz w:val="24"/>
        <w:szCs w:val="24"/>
      </w:rPr>
      <w:fldChar w:fldCharType="begin"/>
    </w:r>
    <w:r w:rsidRPr="00AE0E01">
      <w:rPr>
        <w:sz w:val="24"/>
        <w:szCs w:val="24"/>
      </w:rPr>
      <w:instrText xml:space="preserve"> PAGE </w:instrText>
    </w:r>
    <w:r w:rsidR="00EB438B" w:rsidRPr="00AE0E01">
      <w:rPr>
        <w:sz w:val="24"/>
        <w:szCs w:val="24"/>
      </w:rPr>
      <w:fldChar w:fldCharType="separate"/>
    </w:r>
    <w:r w:rsidR="00AE0E01">
      <w:rPr>
        <w:noProof/>
        <w:sz w:val="24"/>
        <w:szCs w:val="24"/>
      </w:rPr>
      <w:t>4</w:t>
    </w:r>
    <w:r w:rsidR="00EB438B" w:rsidRPr="00AE0E01">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172F"/>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1CF5"/>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0E01"/>
    <w:rsid w:val="00AE238D"/>
    <w:rsid w:val="00AE6C99"/>
    <w:rsid w:val="00B1718B"/>
    <w:rsid w:val="00B21315"/>
    <w:rsid w:val="00B22856"/>
    <w:rsid w:val="00B24A8F"/>
    <w:rsid w:val="00B25079"/>
    <w:rsid w:val="00B27008"/>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7F7"/>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C741-EC8E-420F-B910-772E7001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1570</Words>
  <Characters>8388</Characters>
  <Application>Microsoft Office Word</Application>
  <DocSecurity>4</DocSecurity>
  <Lines>199</Lines>
  <Paragraphs>71</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2015-07-09T13:35:00Z</dcterms:created>
  <dcterms:modified xsi:type="dcterms:W3CDTF">2015-07-09T13:35:00Z</dcterms:modified>
</cp:coreProperties>
</file>