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8AE" w:rsidRDefault="00A1185D" w:rsidP="002528AE">
      <w:r>
        <w:t>May 7</w:t>
      </w:r>
      <w:r w:rsidR="004F1407">
        <w:t>, 20</w:t>
      </w:r>
      <w:r w:rsidR="00091253">
        <w:t>19</w:t>
      </w:r>
    </w:p>
    <w:p w:rsidR="002528AE" w:rsidRPr="009A3677" w:rsidRDefault="002528AE" w:rsidP="002528AE"/>
    <w:p w:rsidR="002528AE" w:rsidRPr="00B0004E" w:rsidRDefault="00E817FA" w:rsidP="002528AE">
      <w:pPr>
        <w:tabs>
          <w:tab w:val="center" w:pos="4680"/>
        </w:tabs>
      </w:pPr>
      <w:r>
        <w:t xml:space="preserve">Mr. </w:t>
      </w:r>
      <w:r w:rsidR="002528AE">
        <w:t>Joshua Callan, Saf</w:t>
      </w:r>
      <w:r w:rsidR="00BD2E16">
        <w:t>e</w:t>
      </w:r>
      <w:r w:rsidR="002528AE">
        <w:t>ty Officer</w:t>
      </w:r>
    </w:p>
    <w:p w:rsidR="002528AE" w:rsidRDefault="002528AE" w:rsidP="002528AE">
      <w:pPr>
        <w:tabs>
          <w:tab w:val="center" w:pos="4680"/>
        </w:tabs>
      </w:pPr>
      <w:proofErr w:type="spellStart"/>
      <w:r>
        <w:t>Strittmatter</w:t>
      </w:r>
      <w:proofErr w:type="spellEnd"/>
      <w:r>
        <w:t xml:space="preserve"> Metro</w:t>
      </w:r>
      <w:r w:rsidR="00E817FA">
        <w:t>, LLC</w:t>
      </w:r>
    </w:p>
    <w:p w:rsidR="00BD2E16" w:rsidRPr="00B0004E" w:rsidRDefault="002528AE" w:rsidP="002528AE">
      <w:pPr>
        <w:tabs>
          <w:tab w:val="center" w:pos="4680"/>
        </w:tabs>
      </w:pPr>
      <w:r>
        <w:t>5630</w:t>
      </w:r>
      <w:r w:rsidR="00BD2E16">
        <w:t xml:space="preserve"> Connecticut Avenue NW</w:t>
      </w:r>
      <w:r w:rsidR="00091253">
        <w:t>, #300</w:t>
      </w:r>
    </w:p>
    <w:p w:rsidR="002528AE" w:rsidRPr="00B0004E" w:rsidRDefault="002528AE" w:rsidP="002528AE">
      <w:pPr>
        <w:tabs>
          <w:tab w:val="center" w:pos="4680"/>
        </w:tabs>
      </w:pPr>
      <w:r w:rsidRPr="00B0004E">
        <w:t>Was</w:t>
      </w:r>
      <w:r w:rsidR="00BD2E16">
        <w:t>hington DC 20015</w:t>
      </w:r>
    </w:p>
    <w:p w:rsidR="002528AE" w:rsidRPr="0008151D" w:rsidRDefault="002528AE" w:rsidP="002528AE">
      <w:pPr>
        <w:tabs>
          <w:tab w:val="center" w:pos="4680"/>
        </w:tabs>
      </w:pPr>
      <w:r>
        <w:tab/>
      </w:r>
      <w:r>
        <w:tab/>
      </w:r>
      <w:r>
        <w:tab/>
      </w:r>
      <w:r>
        <w:tab/>
      </w:r>
      <w:r>
        <w:tab/>
      </w:r>
      <w:r>
        <w:tab/>
      </w:r>
    </w:p>
    <w:p w:rsidR="00BD2E16" w:rsidRPr="00BD2E16" w:rsidRDefault="00BD2E16" w:rsidP="00BD2E16">
      <w:pPr>
        <w:ind w:left="720" w:hanging="720"/>
        <w:rPr>
          <w:b/>
          <w:bCs/>
        </w:rPr>
      </w:pPr>
      <w:r>
        <w:rPr>
          <w:b/>
          <w:bCs/>
        </w:rPr>
        <w:t>RE:</w:t>
      </w:r>
      <w:r>
        <w:rPr>
          <w:b/>
          <w:bCs/>
        </w:rPr>
        <w:tab/>
        <w:t>Permit</w:t>
      </w:r>
      <w:r w:rsidRPr="00BD2E16">
        <w:rPr>
          <w:b/>
          <w:bCs/>
        </w:rPr>
        <w:t xml:space="preserve"> No</w:t>
      </w:r>
      <w:r>
        <w:rPr>
          <w:b/>
          <w:bCs/>
        </w:rPr>
        <w:t>s</w:t>
      </w:r>
      <w:r w:rsidRPr="00BD2E16">
        <w:rPr>
          <w:b/>
          <w:bCs/>
        </w:rPr>
        <w:t xml:space="preserve"> 7244, 7245, 7246 and 7247 to Construct and Operate </w:t>
      </w:r>
      <w:r w:rsidR="00091253">
        <w:rPr>
          <w:b/>
          <w:bCs/>
        </w:rPr>
        <w:t xml:space="preserve">Two Portable </w:t>
      </w:r>
      <w:r>
        <w:rPr>
          <w:b/>
          <w:bCs/>
        </w:rPr>
        <w:t xml:space="preserve">Crushers and Two </w:t>
      </w:r>
      <w:r w:rsidRPr="00BD2E16">
        <w:rPr>
          <w:b/>
          <w:bCs/>
        </w:rPr>
        <w:t xml:space="preserve"> </w:t>
      </w:r>
      <w:r w:rsidR="00091253">
        <w:rPr>
          <w:b/>
          <w:bCs/>
        </w:rPr>
        <w:t xml:space="preserve">Portable </w:t>
      </w:r>
      <w:r w:rsidR="004E0EB6">
        <w:rPr>
          <w:b/>
          <w:bCs/>
        </w:rPr>
        <w:t>Screen</w:t>
      </w:r>
      <w:r w:rsidR="00091253">
        <w:rPr>
          <w:b/>
          <w:bCs/>
        </w:rPr>
        <w:t xml:space="preserve">ers at the Former </w:t>
      </w:r>
      <w:r w:rsidR="00E33D04">
        <w:rPr>
          <w:b/>
          <w:bCs/>
        </w:rPr>
        <w:t>Wa</w:t>
      </w:r>
      <w:r w:rsidR="009445F7">
        <w:rPr>
          <w:b/>
          <w:bCs/>
        </w:rPr>
        <w:t>lter Reed Army Medical C</w:t>
      </w:r>
      <w:r w:rsidR="00E33D04">
        <w:rPr>
          <w:b/>
          <w:bCs/>
        </w:rPr>
        <w:t>enter</w:t>
      </w:r>
      <w:r w:rsidR="009445F7">
        <w:rPr>
          <w:b/>
          <w:bCs/>
        </w:rPr>
        <w:t>,</w:t>
      </w:r>
      <w:r w:rsidR="00E33D04">
        <w:rPr>
          <w:b/>
          <w:bCs/>
        </w:rPr>
        <w:t xml:space="preserve"> located at 6900 Georgia Avenue NW</w:t>
      </w:r>
    </w:p>
    <w:p w:rsidR="002528AE" w:rsidRPr="006243B7" w:rsidRDefault="002528AE" w:rsidP="002528AE"/>
    <w:p w:rsidR="002528AE" w:rsidRPr="006243B7" w:rsidRDefault="00E817FA" w:rsidP="002528AE">
      <w:r>
        <w:t>Dear Mr. Callan</w:t>
      </w:r>
      <w:r w:rsidR="00091253">
        <w:t>:</w:t>
      </w:r>
    </w:p>
    <w:p w:rsidR="002528AE" w:rsidRPr="00701416" w:rsidRDefault="002528AE" w:rsidP="002528AE"/>
    <w:p w:rsidR="00091253" w:rsidRDefault="002528AE" w:rsidP="00857372">
      <w:r w:rsidRPr="00701416">
        <w:t>Pursuant to sections 200.1 and 200.2 of Title 20 of the District of Columbia Municipal Regulations (20 DCMR), a permit from the Department of Energy and Environment (the Department) shall be obtained before any person may construct and operate a stationary source in</w:t>
      </w:r>
      <w:r w:rsidR="00E817FA">
        <w:t xml:space="preserve"> the District of Columbia. The</w:t>
      </w:r>
      <w:r>
        <w:t xml:space="preserve"> </w:t>
      </w:r>
      <w:r w:rsidRPr="00701416">
        <w:t xml:space="preserve">application of </w:t>
      </w:r>
      <w:proofErr w:type="spellStart"/>
      <w:r w:rsidR="00E817FA">
        <w:t>Strittmatter</w:t>
      </w:r>
      <w:proofErr w:type="spellEnd"/>
      <w:r w:rsidR="00E817FA">
        <w:t xml:space="preserve"> Metro, LLC</w:t>
      </w:r>
      <w:r>
        <w:t xml:space="preserve"> </w:t>
      </w:r>
      <w:r w:rsidR="00091253">
        <w:t>(the P</w:t>
      </w:r>
      <w:r w:rsidRPr="00701416">
        <w:t>er</w:t>
      </w:r>
      <w:r>
        <w:t>mittee) to</w:t>
      </w:r>
      <w:r w:rsidRPr="00701416">
        <w:t xml:space="preserve"> </w:t>
      </w:r>
      <w:r w:rsidR="004E0EB6">
        <w:t xml:space="preserve">construct and </w:t>
      </w:r>
      <w:r w:rsidRPr="00701416">
        <w:t xml:space="preserve">operate </w:t>
      </w:r>
      <w:r>
        <w:t xml:space="preserve">the </w:t>
      </w:r>
      <w:proofErr w:type="spellStart"/>
      <w:r w:rsidR="004E0EB6">
        <w:t>the</w:t>
      </w:r>
      <w:proofErr w:type="spellEnd"/>
      <w:r w:rsidR="004E0EB6">
        <w:t xml:space="preserve"> crushers and screeners</w:t>
      </w:r>
      <w:r w:rsidR="004E0EB6" w:rsidRPr="004E0EB6">
        <w:t xml:space="preserve"> listed below, at </w:t>
      </w:r>
      <w:r w:rsidR="00091253">
        <w:t xml:space="preserve">the former </w:t>
      </w:r>
      <w:r w:rsidR="00581E05">
        <w:t>Walter Reed Army Medical Center (WRAMC)</w:t>
      </w:r>
      <w:r w:rsidR="00091253">
        <w:t>,</w:t>
      </w:r>
      <w:r w:rsidR="00581E05">
        <w:t xml:space="preserve"> located at </w:t>
      </w:r>
      <w:r w:rsidR="004E0EB6" w:rsidRPr="004E0EB6">
        <w:t>6900 Georgia Avenue NW, Washington DC</w:t>
      </w:r>
      <w:r w:rsidRPr="00701416">
        <w:t xml:space="preserve">, </w:t>
      </w:r>
      <w:r w:rsidR="003D438E">
        <w:t>was received by the Air Quality Division (AQD) on March 14, 2019</w:t>
      </w:r>
      <w:r w:rsidR="00091253">
        <w:t xml:space="preserve"> (application signed March 18, 2019)</w:t>
      </w:r>
      <w:r w:rsidR="003D438E">
        <w:t>.</w:t>
      </w:r>
      <w:r>
        <w:t xml:space="preserve"> </w:t>
      </w:r>
    </w:p>
    <w:p w:rsidR="00091253" w:rsidRDefault="00091253" w:rsidP="00857372"/>
    <w:tbl>
      <w:tblPr>
        <w:tblStyle w:val="TableGrid"/>
        <w:tblW w:w="9894" w:type="dxa"/>
        <w:tblLook w:val="04A0" w:firstRow="1" w:lastRow="0" w:firstColumn="1" w:lastColumn="0" w:noHBand="0" w:noVBand="1"/>
      </w:tblPr>
      <w:tblGrid>
        <w:gridCol w:w="1368"/>
        <w:gridCol w:w="1710"/>
        <w:gridCol w:w="5456"/>
        <w:gridCol w:w="1360"/>
      </w:tblGrid>
      <w:tr w:rsidR="00091253" w:rsidTr="00BE593A">
        <w:tc>
          <w:tcPr>
            <w:tcW w:w="1368" w:type="dxa"/>
          </w:tcPr>
          <w:p w:rsidR="00091253" w:rsidRPr="00BE593A" w:rsidRDefault="00BE593A" w:rsidP="00857372">
            <w:pPr>
              <w:rPr>
                <w:b/>
              </w:rPr>
            </w:pPr>
            <w:r>
              <w:rPr>
                <w:b/>
              </w:rPr>
              <w:t>Equipment ID</w:t>
            </w:r>
          </w:p>
        </w:tc>
        <w:tc>
          <w:tcPr>
            <w:tcW w:w="1710" w:type="dxa"/>
          </w:tcPr>
          <w:p w:rsidR="00091253" w:rsidRPr="00BE593A" w:rsidRDefault="00BE593A" w:rsidP="00857372">
            <w:pPr>
              <w:rPr>
                <w:b/>
              </w:rPr>
            </w:pPr>
            <w:r>
              <w:rPr>
                <w:b/>
              </w:rPr>
              <w:t>Equipment Type</w:t>
            </w:r>
          </w:p>
        </w:tc>
        <w:tc>
          <w:tcPr>
            <w:tcW w:w="5456" w:type="dxa"/>
          </w:tcPr>
          <w:p w:rsidR="00091253" w:rsidRPr="00BE593A" w:rsidRDefault="00BE593A" w:rsidP="00857372">
            <w:pPr>
              <w:rPr>
                <w:b/>
              </w:rPr>
            </w:pPr>
            <w:r>
              <w:rPr>
                <w:b/>
              </w:rPr>
              <w:t>Equipment Description</w:t>
            </w:r>
          </w:p>
        </w:tc>
        <w:tc>
          <w:tcPr>
            <w:tcW w:w="1360" w:type="dxa"/>
          </w:tcPr>
          <w:p w:rsidR="00091253" w:rsidRPr="00BE593A" w:rsidRDefault="00BE593A" w:rsidP="00857372">
            <w:pPr>
              <w:rPr>
                <w:b/>
              </w:rPr>
            </w:pPr>
            <w:r>
              <w:rPr>
                <w:b/>
              </w:rPr>
              <w:t>Permit No.</w:t>
            </w:r>
          </w:p>
        </w:tc>
      </w:tr>
      <w:tr w:rsidR="00091253" w:rsidTr="00BE593A">
        <w:tc>
          <w:tcPr>
            <w:tcW w:w="1368" w:type="dxa"/>
          </w:tcPr>
          <w:p w:rsidR="00091253" w:rsidRDefault="00BE593A" w:rsidP="00857372">
            <w:r>
              <w:t>6520</w:t>
            </w:r>
          </w:p>
        </w:tc>
        <w:tc>
          <w:tcPr>
            <w:tcW w:w="1710" w:type="dxa"/>
          </w:tcPr>
          <w:p w:rsidR="00091253" w:rsidRDefault="00BE593A" w:rsidP="00857372">
            <w:r>
              <w:t>Impact Crusher</w:t>
            </w:r>
          </w:p>
        </w:tc>
        <w:tc>
          <w:tcPr>
            <w:tcW w:w="5456" w:type="dxa"/>
          </w:tcPr>
          <w:p w:rsidR="00091253" w:rsidRDefault="00BE593A" w:rsidP="00BE593A">
            <w:r>
              <w:t xml:space="preserve">Screen Machine Industries Model 4043T impact crusher with serial number AE2904, powered by a Caterpillar Model C9 ACERT 376 </w:t>
            </w:r>
            <w:proofErr w:type="spellStart"/>
            <w:r>
              <w:t>hp</w:t>
            </w:r>
            <w:proofErr w:type="spellEnd"/>
            <w:r>
              <w:t xml:space="preserve"> diesel engine</w:t>
            </w:r>
          </w:p>
        </w:tc>
        <w:tc>
          <w:tcPr>
            <w:tcW w:w="1360" w:type="dxa"/>
          </w:tcPr>
          <w:p w:rsidR="00091253" w:rsidRDefault="00BE593A" w:rsidP="00857372">
            <w:r>
              <w:t>7244</w:t>
            </w:r>
          </w:p>
        </w:tc>
      </w:tr>
      <w:tr w:rsidR="00091253" w:rsidTr="00BE593A">
        <w:tc>
          <w:tcPr>
            <w:tcW w:w="1368" w:type="dxa"/>
          </w:tcPr>
          <w:p w:rsidR="00091253" w:rsidRDefault="00BE593A" w:rsidP="00857372">
            <w:r>
              <w:t>6525</w:t>
            </w:r>
          </w:p>
        </w:tc>
        <w:tc>
          <w:tcPr>
            <w:tcW w:w="1710" w:type="dxa"/>
          </w:tcPr>
          <w:p w:rsidR="00091253" w:rsidRDefault="00BE593A" w:rsidP="00857372">
            <w:r>
              <w:t>Jaw Crusher</w:t>
            </w:r>
          </w:p>
        </w:tc>
        <w:tc>
          <w:tcPr>
            <w:tcW w:w="5456" w:type="dxa"/>
          </w:tcPr>
          <w:p w:rsidR="00091253" w:rsidRDefault="00EA7A71" w:rsidP="00B02761">
            <w:proofErr w:type="spellStart"/>
            <w:r>
              <w:t>Powerscreen</w:t>
            </w:r>
            <w:proofErr w:type="spellEnd"/>
            <w:r>
              <w:t xml:space="preserve"> </w:t>
            </w:r>
            <w:proofErr w:type="spellStart"/>
            <w:r>
              <w:t>PremierTrak</w:t>
            </w:r>
            <w:proofErr w:type="spellEnd"/>
            <w:r>
              <w:t xml:space="preserve"> R400X jaw crusher with serial number AOMH44129, powered by a Scania Model DC09 275 </w:t>
            </w:r>
            <w:proofErr w:type="spellStart"/>
            <w:r>
              <w:t>hp</w:t>
            </w:r>
            <w:proofErr w:type="spellEnd"/>
            <w:r>
              <w:t xml:space="preserve"> diesel engine</w:t>
            </w:r>
          </w:p>
        </w:tc>
        <w:tc>
          <w:tcPr>
            <w:tcW w:w="1360" w:type="dxa"/>
          </w:tcPr>
          <w:p w:rsidR="00091253" w:rsidRDefault="00BE593A" w:rsidP="00857372">
            <w:r>
              <w:t>7245</w:t>
            </w:r>
          </w:p>
        </w:tc>
      </w:tr>
      <w:tr w:rsidR="00091253" w:rsidTr="00BE593A">
        <w:tc>
          <w:tcPr>
            <w:tcW w:w="1368" w:type="dxa"/>
          </w:tcPr>
          <w:p w:rsidR="00091253" w:rsidRDefault="00BE593A" w:rsidP="00857372">
            <w:r>
              <w:t>6526</w:t>
            </w:r>
          </w:p>
        </w:tc>
        <w:tc>
          <w:tcPr>
            <w:tcW w:w="1710" w:type="dxa"/>
          </w:tcPr>
          <w:p w:rsidR="00091253" w:rsidRDefault="00BE593A" w:rsidP="00857372">
            <w:r>
              <w:t>Screener</w:t>
            </w:r>
          </w:p>
        </w:tc>
        <w:tc>
          <w:tcPr>
            <w:tcW w:w="5456" w:type="dxa"/>
          </w:tcPr>
          <w:p w:rsidR="00091253" w:rsidRDefault="00EA7A71" w:rsidP="00857372">
            <w:r>
              <w:t xml:space="preserve">Screen Machine Industries Model </w:t>
            </w:r>
            <w:proofErr w:type="spellStart"/>
            <w:r>
              <w:t>Spyder</w:t>
            </w:r>
            <w:proofErr w:type="spellEnd"/>
            <w:r>
              <w:t xml:space="preserve"> 516T screener with serial number AG3094, powered by a Cummins Model QSB4.5 110 </w:t>
            </w:r>
            <w:proofErr w:type="spellStart"/>
            <w:r>
              <w:t>hp</w:t>
            </w:r>
            <w:proofErr w:type="spellEnd"/>
            <w:r>
              <w:t xml:space="preserve"> diesel engine</w:t>
            </w:r>
          </w:p>
        </w:tc>
        <w:tc>
          <w:tcPr>
            <w:tcW w:w="1360" w:type="dxa"/>
          </w:tcPr>
          <w:p w:rsidR="00091253" w:rsidRDefault="00BE593A" w:rsidP="00857372">
            <w:r>
              <w:t>7246</w:t>
            </w:r>
          </w:p>
        </w:tc>
      </w:tr>
      <w:tr w:rsidR="00091253" w:rsidTr="00BE593A">
        <w:tc>
          <w:tcPr>
            <w:tcW w:w="1368" w:type="dxa"/>
          </w:tcPr>
          <w:p w:rsidR="00091253" w:rsidRDefault="00BE593A" w:rsidP="00857372">
            <w:r>
              <w:t>6529</w:t>
            </w:r>
          </w:p>
        </w:tc>
        <w:tc>
          <w:tcPr>
            <w:tcW w:w="1710" w:type="dxa"/>
          </w:tcPr>
          <w:p w:rsidR="00091253" w:rsidRDefault="00BE593A" w:rsidP="00857372">
            <w:r>
              <w:t>Screener</w:t>
            </w:r>
          </w:p>
        </w:tc>
        <w:tc>
          <w:tcPr>
            <w:tcW w:w="5456" w:type="dxa"/>
          </w:tcPr>
          <w:p w:rsidR="00091253" w:rsidRDefault="00B02761" w:rsidP="00857372">
            <w:proofErr w:type="spellStart"/>
            <w:r>
              <w:t>Powerscreen</w:t>
            </w:r>
            <w:proofErr w:type="spellEnd"/>
            <w:r>
              <w:t xml:space="preserve"> Warrior 1800 screener with serial number LDG62554, powered by a Caterpillar Model C4.4 ATAC 110 </w:t>
            </w:r>
            <w:proofErr w:type="spellStart"/>
            <w:r>
              <w:t>hp</w:t>
            </w:r>
            <w:proofErr w:type="spellEnd"/>
            <w:r>
              <w:t xml:space="preserve"> diesel engine</w:t>
            </w:r>
          </w:p>
        </w:tc>
        <w:tc>
          <w:tcPr>
            <w:tcW w:w="1360" w:type="dxa"/>
          </w:tcPr>
          <w:p w:rsidR="00091253" w:rsidRDefault="00BE593A" w:rsidP="00857372">
            <w:r>
              <w:t>7247</w:t>
            </w:r>
          </w:p>
        </w:tc>
      </w:tr>
    </w:tbl>
    <w:p w:rsidR="00091253" w:rsidRDefault="00091253" w:rsidP="00857372"/>
    <w:p w:rsidR="00857372" w:rsidRPr="00781FF4" w:rsidRDefault="003D438E" w:rsidP="00857372">
      <w:r w:rsidRPr="0015560D">
        <w:t>Based on the submitted plans an</w:t>
      </w:r>
      <w:r>
        <w:t xml:space="preserve">d specifications </w:t>
      </w:r>
      <w:r w:rsidRPr="0015560D">
        <w:t>your application</w:t>
      </w:r>
      <w:r w:rsidR="00B02761">
        <w:t>s</w:t>
      </w:r>
      <w:r w:rsidRPr="0015560D">
        <w:t xml:space="preserve"> </w:t>
      </w:r>
      <w:r>
        <w:t xml:space="preserve">to construct and operate the crushers </w:t>
      </w:r>
      <w:r w:rsidR="00581E05">
        <w:t>and screen</w:t>
      </w:r>
      <w:r w:rsidR="00B02761">
        <w:t>er</w:t>
      </w:r>
      <w:r w:rsidR="00581E05">
        <w:t>s</w:t>
      </w:r>
      <w:r>
        <w:t xml:space="preserve"> are</w:t>
      </w:r>
      <w:r w:rsidRPr="0015560D">
        <w:t xml:space="preserve"> hereby approved subject to the following conditions:</w:t>
      </w:r>
    </w:p>
    <w:p w:rsidR="00857372" w:rsidRDefault="00857372" w:rsidP="00857372">
      <w:pPr>
        <w:rPr>
          <w:color w:val="000000"/>
        </w:rPr>
      </w:pPr>
    </w:p>
    <w:p w:rsidR="00565EFF" w:rsidRPr="00781FF4" w:rsidRDefault="00781FF4" w:rsidP="00B02761">
      <w:pPr>
        <w:ind w:left="360" w:hanging="360"/>
        <w:rPr>
          <w:b/>
          <w:color w:val="000000"/>
          <w:u w:val="single"/>
        </w:rPr>
      </w:pPr>
      <w:r w:rsidRPr="00781FF4">
        <w:rPr>
          <w:b/>
          <w:color w:val="000000"/>
        </w:rPr>
        <w:t>I</w:t>
      </w:r>
      <w:r w:rsidR="00565EFF" w:rsidRPr="00781FF4">
        <w:rPr>
          <w:b/>
          <w:color w:val="000000"/>
        </w:rPr>
        <w:t>.</w:t>
      </w:r>
      <w:r w:rsidR="00565EFF" w:rsidRPr="00781FF4">
        <w:rPr>
          <w:b/>
          <w:color w:val="000000"/>
        </w:rPr>
        <w:tab/>
      </w:r>
      <w:r w:rsidR="00565EFF" w:rsidRPr="00781FF4">
        <w:rPr>
          <w:b/>
          <w:color w:val="000000"/>
          <w:u w:val="single"/>
        </w:rPr>
        <w:t>General Requirements:</w:t>
      </w:r>
    </w:p>
    <w:p w:rsidR="00565EFF" w:rsidRDefault="00565EFF" w:rsidP="00565EFF">
      <w:pPr>
        <w:ind w:left="360"/>
        <w:rPr>
          <w:color w:val="000000"/>
        </w:rPr>
      </w:pPr>
    </w:p>
    <w:p w:rsidR="004F1407" w:rsidRPr="00FD5CC1" w:rsidRDefault="004F1407" w:rsidP="004F1407">
      <w:pPr>
        <w:numPr>
          <w:ilvl w:val="1"/>
          <w:numId w:val="17"/>
        </w:numPr>
        <w:jc w:val="both"/>
      </w:pPr>
      <w:r w:rsidRPr="00FD5CC1">
        <w:t>The approval</w:t>
      </w:r>
      <w:r w:rsidR="00581E05">
        <w:t>s are</w:t>
      </w:r>
      <w:r w:rsidRPr="00FD5CC1">
        <w:t xml:space="preserve"> issued pursuant to the applicable air pollution control requirements of 20 DCMR for th</w:t>
      </w:r>
      <w:r w:rsidR="00581E05">
        <w:t>e operation of the crushers and screen</w:t>
      </w:r>
      <w:r w:rsidR="00B02761">
        <w:t>er</w:t>
      </w:r>
      <w:r w:rsidR="00581E05">
        <w:t>s</w:t>
      </w:r>
      <w:r w:rsidRPr="00FD5CC1">
        <w:t>.</w:t>
      </w:r>
    </w:p>
    <w:p w:rsidR="004F1407" w:rsidRPr="00FD5CC1" w:rsidRDefault="004F1407" w:rsidP="004F1407">
      <w:pPr>
        <w:ind w:left="720" w:hanging="360"/>
      </w:pPr>
    </w:p>
    <w:p w:rsidR="004F1407" w:rsidRPr="00FD5CC1" w:rsidRDefault="004F1407" w:rsidP="004F1407">
      <w:pPr>
        <w:ind w:left="720" w:hanging="360"/>
      </w:pPr>
      <w:r w:rsidRPr="00FD5CC1">
        <w:t>b.</w:t>
      </w:r>
      <w:r w:rsidRPr="00FD5CC1">
        <w:tab/>
        <w:t xml:space="preserve">This set of permits will expire on </w:t>
      </w:r>
      <w:r w:rsidR="00A1185D">
        <w:t>May 6</w:t>
      </w:r>
      <w:r>
        <w:t>, 2024</w:t>
      </w:r>
      <w:r w:rsidRPr="00FD5CC1">
        <w:t xml:space="preserve">. If continued operation after this date is </w:t>
      </w:r>
      <w:r w:rsidRPr="00FD5CC1">
        <w:lastRenderedPageBreak/>
        <w:t xml:space="preserve">desired, the owner or operator shall submit application for renewal by </w:t>
      </w:r>
      <w:r w:rsidR="00A1185D">
        <w:t>February 6</w:t>
      </w:r>
      <w:bookmarkStart w:id="0" w:name="_GoBack"/>
      <w:bookmarkEnd w:id="0"/>
      <w:r>
        <w:t>, 2024</w:t>
      </w:r>
      <w:r w:rsidRPr="00FD5CC1">
        <w:t>. [20 DCMR 200.4]</w:t>
      </w:r>
    </w:p>
    <w:p w:rsidR="004F1407" w:rsidRPr="00FD5CC1" w:rsidRDefault="004F1407" w:rsidP="004F1407">
      <w:pPr>
        <w:ind w:left="720" w:hanging="360"/>
      </w:pPr>
    </w:p>
    <w:p w:rsidR="004F1407" w:rsidRPr="00FD5CC1" w:rsidRDefault="004F1407" w:rsidP="004F1407">
      <w:pPr>
        <w:ind w:left="720" w:hanging="360"/>
      </w:pPr>
      <w:r w:rsidRPr="00FD5CC1">
        <w:t>c.</w:t>
      </w:r>
      <w:r w:rsidRPr="00FD5CC1">
        <w:tab/>
        <w:t>Operation of equipment under the authority of this set of permits shall be considered acceptance of its terms and conditions.</w:t>
      </w:r>
    </w:p>
    <w:p w:rsidR="004F1407" w:rsidRPr="00FD5CC1" w:rsidRDefault="004F1407" w:rsidP="004F1407">
      <w:pPr>
        <w:ind w:left="720" w:hanging="360"/>
      </w:pPr>
    </w:p>
    <w:p w:rsidR="004F1407" w:rsidRPr="00FD5CC1" w:rsidRDefault="004F1407" w:rsidP="004F1407">
      <w:pPr>
        <w:numPr>
          <w:ilvl w:val="0"/>
          <w:numId w:val="6"/>
        </w:numPr>
      </w:pPr>
      <w:r w:rsidRPr="00FD5CC1">
        <w:t xml:space="preserve">The </w:t>
      </w:r>
      <w:r w:rsidR="00B02761">
        <w:t>P</w:t>
      </w:r>
      <w:r w:rsidRPr="00FD5CC1">
        <w:t>ermittee shall allow authorized officials of the District, upon presentation of identification, to:</w:t>
      </w:r>
    </w:p>
    <w:p w:rsidR="004F1407" w:rsidRPr="00FD5CC1" w:rsidRDefault="004F1407" w:rsidP="004F1407">
      <w:pPr>
        <w:ind w:left="720"/>
      </w:pPr>
    </w:p>
    <w:p w:rsidR="004F1407" w:rsidRPr="00FD5CC1" w:rsidRDefault="004F1407" w:rsidP="004F1407">
      <w:pPr>
        <w:ind w:left="1080" w:hanging="360"/>
      </w:pPr>
      <w:r w:rsidRPr="00FD5CC1">
        <w:t>1.</w:t>
      </w:r>
      <w:r w:rsidRPr="00FD5CC1">
        <w:tab/>
        <w:t>Enter upon the permittee’s premises where a source or emission unit is located, an emissions related activity is conducted, or where records required by this permit are kept;</w:t>
      </w:r>
    </w:p>
    <w:p w:rsidR="004F1407" w:rsidRPr="00FD5CC1" w:rsidRDefault="004F1407" w:rsidP="004F1407">
      <w:pPr>
        <w:tabs>
          <w:tab w:val="left" w:pos="-1440"/>
          <w:tab w:val="left" w:pos="-720"/>
          <w:tab w:val="left" w:pos="1080"/>
        </w:tabs>
        <w:ind w:left="1080" w:hanging="360"/>
      </w:pPr>
    </w:p>
    <w:p w:rsidR="004F1407" w:rsidRPr="00FD5CC1" w:rsidRDefault="004F1407" w:rsidP="004F1407">
      <w:pPr>
        <w:tabs>
          <w:tab w:val="left" w:pos="-1440"/>
          <w:tab w:val="left" w:pos="-720"/>
          <w:tab w:val="left" w:pos="1080"/>
        </w:tabs>
        <w:ind w:left="1080" w:hanging="360"/>
      </w:pPr>
      <w:r w:rsidRPr="00FD5CC1">
        <w:t>2.</w:t>
      </w:r>
      <w:r w:rsidRPr="00FD5CC1">
        <w:tab/>
        <w:t xml:space="preserve">Have access to and copy, at reasonable times, any records that must be kept under the terms and conditions of this permit; </w:t>
      </w:r>
    </w:p>
    <w:p w:rsidR="004F1407" w:rsidRPr="00FD5CC1" w:rsidRDefault="004F1407" w:rsidP="004F1407">
      <w:pPr>
        <w:tabs>
          <w:tab w:val="left" w:pos="-1440"/>
          <w:tab w:val="left" w:pos="-720"/>
          <w:tab w:val="left" w:pos="1080"/>
        </w:tabs>
        <w:ind w:left="1080" w:hanging="360"/>
      </w:pPr>
    </w:p>
    <w:p w:rsidR="004F1407" w:rsidRPr="00FD5CC1" w:rsidRDefault="004F1407" w:rsidP="004F1407">
      <w:pPr>
        <w:tabs>
          <w:tab w:val="left" w:pos="-1440"/>
          <w:tab w:val="left" w:pos="-720"/>
          <w:tab w:val="left" w:pos="1080"/>
        </w:tabs>
        <w:ind w:left="1080" w:hanging="360"/>
      </w:pPr>
      <w:r w:rsidRPr="00FD5CC1">
        <w:t>3.</w:t>
      </w:r>
      <w:r w:rsidRPr="00FD5CC1">
        <w:tab/>
        <w:t>Inspect, at reasonable times, any facilities, equipment (including monitoring and air pollution control equipment), practices, or operations regulated or required under this permit; and</w:t>
      </w:r>
    </w:p>
    <w:p w:rsidR="004F1407" w:rsidRPr="00FD5CC1" w:rsidRDefault="004F1407" w:rsidP="004F1407">
      <w:pPr>
        <w:tabs>
          <w:tab w:val="left" w:pos="-1440"/>
          <w:tab w:val="left" w:pos="-720"/>
          <w:tab w:val="left" w:pos="1080"/>
        </w:tabs>
        <w:ind w:left="1080" w:hanging="360"/>
      </w:pPr>
    </w:p>
    <w:p w:rsidR="004F1407" w:rsidRPr="00FD5CC1" w:rsidRDefault="004F1407" w:rsidP="004F1407">
      <w:pPr>
        <w:ind w:left="1080" w:hanging="360"/>
        <w:jc w:val="both"/>
      </w:pPr>
      <w:r w:rsidRPr="00FD5CC1">
        <w:t>4.</w:t>
      </w:r>
      <w:r w:rsidRPr="00FD5CC1">
        <w:tab/>
        <w:t>Sample or monitor, at reasonable times, any substance or parameter for the purpose of assuring compliance with this permit or any applicable requirement.</w:t>
      </w:r>
    </w:p>
    <w:p w:rsidR="004F1407" w:rsidRPr="00FD5CC1" w:rsidRDefault="004F1407" w:rsidP="004F1407">
      <w:pPr>
        <w:ind w:left="360"/>
      </w:pPr>
    </w:p>
    <w:p w:rsidR="004F1407" w:rsidRPr="00FD5CC1" w:rsidRDefault="004F1407" w:rsidP="004F1407">
      <w:pPr>
        <w:numPr>
          <w:ilvl w:val="0"/>
          <w:numId w:val="6"/>
        </w:numPr>
      </w:pPr>
      <w:r w:rsidRPr="00FD5CC1">
        <w:t>This permit shall be kept on the premises and produced upon request.</w:t>
      </w:r>
    </w:p>
    <w:p w:rsidR="004F1407" w:rsidRPr="00FD5CC1" w:rsidRDefault="004F1407" w:rsidP="004F1407"/>
    <w:p w:rsidR="004F1407" w:rsidRPr="00FD5CC1" w:rsidRDefault="004F1407" w:rsidP="004F1407">
      <w:pPr>
        <w:numPr>
          <w:ilvl w:val="0"/>
          <w:numId w:val="6"/>
        </w:numPr>
      </w:pPr>
      <w:r w:rsidRPr="00FD5CC1">
        <w:t>Failure to comply with the provisions of this permit document may be grounds for suspension or revocation. [20 DCMR 202.2]</w:t>
      </w:r>
    </w:p>
    <w:p w:rsidR="00565EFF" w:rsidRPr="002B0C13" w:rsidRDefault="00565EFF" w:rsidP="004F1407"/>
    <w:p w:rsidR="00565EFF" w:rsidRPr="008E2065" w:rsidRDefault="00565EFF" w:rsidP="00565EFF">
      <w:pPr>
        <w:ind w:left="720" w:hanging="360"/>
      </w:pPr>
      <w:r>
        <w:t>g</w:t>
      </w:r>
      <w:r w:rsidRPr="002B0C13">
        <w:t>.</w:t>
      </w:r>
      <w:r w:rsidRPr="002B0C13">
        <w:tab/>
        <w:t>Failure to comply with the provisions of this permit may be grounds for suspension or revocation. [20 DCMR 202.2]</w:t>
      </w:r>
    </w:p>
    <w:p w:rsidR="00565EFF" w:rsidRDefault="00565EFF" w:rsidP="00565EFF">
      <w:pPr>
        <w:ind w:left="720" w:hanging="360"/>
        <w:rPr>
          <w:color w:val="000000"/>
        </w:rPr>
      </w:pPr>
    </w:p>
    <w:p w:rsidR="00565EFF" w:rsidRPr="00E94791" w:rsidRDefault="00565EFF" w:rsidP="00E94791">
      <w:pPr>
        <w:pStyle w:val="ListParagraph"/>
        <w:numPr>
          <w:ilvl w:val="0"/>
          <w:numId w:val="17"/>
        </w:numPr>
        <w:rPr>
          <w:color w:val="000000"/>
          <w:u w:val="single"/>
        </w:rPr>
      </w:pPr>
      <w:r w:rsidRPr="00E94791">
        <w:rPr>
          <w:color w:val="000000"/>
          <w:u w:val="single"/>
        </w:rPr>
        <w:t>Emission Limitations:</w:t>
      </w:r>
    </w:p>
    <w:p w:rsidR="00E94791" w:rsidRDefault="00E94791" w:rsidP="00E94791">
      <w:pPr>
        <w:pStyle w:val="ListParagraph"/>
        <w:ind w:left="360"/>
        <w:rPr>
          <w:color w:val="000000"/>
          <w:u w:val="single"/>
        </w:rPr>
      </w:pPr>
    </w:p>
    <w:p w:rsidR="00565EFF" w:rsidRDefault="00562EE6" w:rsidP="00562EE6">
      <w:pPr>
        <w:ind w:left="720" w:hanging="360"/>
      </w:pPr>
      <w:r>
        <w:t>a.</w:t>
      </w:r>
      <w:r>
        <w:tab/>
      </w:r>
      <w:r w:rsidR="00565EFF">
        <w:t>Emissions of dust shall be minimized in accordance with the requirements of 20 DCMR 605 and the “Operational Limitations” of this permit.</w:t>
      </w:r>
    </w:p>
    <w:p w:rsidR="00565EFF" w:rsidRDefault="00565EFF" w:rsidP="00565EFF">
      <w:pPr>
        <w:ind w:left="360"/>
      </w:pPr>
    </w:p>
    <w:p w:rsidR="00565EFF" w:rsidRDefault="00565EFF" w:rsidP="00565EFF">
      <w:pPr>
        <w:numPr>
          <w:ilvl w:val="0"/>
          <w:numId w:val="15"/>
        </w:numPr>
      </w:pPr>
      <w:r>
        <w:t>The emission of fugitive dust from any material handling, screening, crushing, grinding, conveying, mixing, or other industrial-type operation or process is prohibited. [20 DCMR 605.2]</w:t>
      </w:r>
      <w:r w:rsidR="004F1407">
        <w:t xml:space="preserve"> </w:t>
      </w:r>
    </w:p>
    <w:p w:rsidR="00565EFF" w:rsidRDefault="00565EFF" w:rsidP="00565EFF">
      <w:pPr>
        <w:ind w:left="360"/>
      </w:pPr>
    </w:p>
    <w:p w:rsidR="00565EFF" w:rsidRDefault="00565EFF" w:rsidP="004F1407">
      <w:pPr>
        <w:pStyle w:val="ListParagraph"/>
        <w:numPr>
          <w:ilvl w:val="0"/>
          <w:numId w:val="15"/>
        </w:numPr>
      </w:pPr>
      <w:r>
        <w:t xml:space="preserve">Emissions from the engine powering </w:t>
      </w:r>
      <w:r w:rsidR="00562EE6">
        <w:t>each</w:t>
      </w:r>
      <w:r>
        <w:t xml:space="preserve"> crusher/screen</w:t>
      </w:r>
      <w:r w:rsidR="004F1407">
        <w:t>er</w:t>
      </w:r>
      <w:r>
        <w:t xml:space="preserve"> shall not exceed those achieved by proper operation of the equipment in accordance with manufacturer’s specifications.</w:t>
      </w:r>
    </w:p>
    <w:p w:rsidR="004F1407" w:rsidRDefault="004F1407" w:rsidP="004F1407">
      <w:r>
        <w:t xml:space="preserve"> </w:t>
      </w:r>
    </w:p>
    <w:p w:rsidR="00565EFF" w:rsidRDefault="00562EE6" w:rsidP="00565EFF">
      <w:pPr>
        <w:ind w:left="720" w:hanging="360"/>
      </w:pPr>
      <w:r>
        <w:lastRenderedPageBreak/>
        <w:t>d</w:t>
      </w:r>
      <w:r w:rsidR="00565EFF">
        <w:t>.</w:t>
      </w:r>
      <w:r w:rsidR="00565EFF">
        <w:tab/>
        <w:t>Visible emissions shall not be emitted into the outdoor atmosphere from stationary sources; provided, that the discharges not exceeding forty percent (40%) opacity (</w:t>
      </w:r>
      <w:proofErr w:type="spellStart"/>
      <w:r w:rsidR="00565EFF">
        <w:t>unaveraged</w:t>
      </w:r>
      <w:proofErr w:type="spellEnd"/>
      <w:r w:rsidR="00565EFF">
        <w:t>) shall be permitted for two (2) minutes in any sixty (60) minute period and for an aggregate of twelve (12) minutes in any twenty-four hour (24 hr.) period during start-up, cleaning, soot blowing, adjustment of combustion controls, or malfunction of the equipment. [20 DCMR 606.1]</w:t>
      </w:r>
    </w:p>
    <w:p w:rsidR="00562EE6" w:rsidRDefault="00562EE6" w:rsidP="00565EFF">
      <w:pPr>
        <w:ind w:left="720" w:hanging="360"/>
      </w:pPr>
    </w:p>
    <w:p w:rsidR="00562EE6" w:rsidRDefault="00562EE6" w:rsidP="00562EE6">
      <w:pPr>
        <w:ind w:left="720"/>
        <w:rPr>
          <w:i/>
        </w:rPr>
      </w:pPr>
      <w:r>
        <w:rPr>
          <w:i/>
        </w:rPr>
        <w:t>Note that 20 DCMR 606 is subject to an EPA-issued call for a State Implementation Plan (SIP) revision (known as a “SIP call”) requiring the District to revise 20 DCMR 606. See “State Implementation Plans: Response to Petition for Rulemaking; Restatement and Update of EPA’s SSM Policy Applicable to SIPs; Findings of Substantial Inadequacy; and SIP Calls To Amend Provisions Applying to Excess Emissions During Periods of Startup, Shutdown and Malfunction”, 80 Fed. Reg. 33840 (June 12, 2015). It is likely that this federal action will result in changes to the requirements of 20 DCMR 606. Any such changes, once finalized in the DCMR, will supersede the language of Condit</w:t>
      </w:r>
      <w:r>
        <w:rPr>
          <w:i/>
        </w:rPr>
        <w:t xml:space="preserve">ion </w:t>
      </w:r>
      <w:proofErr w:type="gramStart"/>
      <w:r>
        <w:rPr>
          <w:i/>
        </w:rPr>
        <w:t>II</w:t>
      </w:r>
      <w:r>
        <w:rPr>
          <w:i/>
        </w:rPr>
        <w:t>(</w:t>
      </w:r>
      <w:proofErr w:type="gramEnd"/>
      <w:r>
        <w:rPr>
          <w:i/>
        </w:rPr>
        <w:t>d) as stated above.</w:t>
      </w:r>
    </w:p>
    <w:p w:rsidR="00565EFF" w:rsidRDefault="00565EFF" w:rsidP="00565EFF">
      <w:pPr>
        <w:ind w:left="720" w:hanging="360"/>
      </w:pPr>
    </w:p>
    <w:p w:rsidR="00565EFF" w:rsidRDefault="00562EE6" w:rsidP="00565EFF">
      <w:pPr>
        <w:ind w:left="720" w:hanging="360"/>
      </w:pPr>
      <w:r>
        <w:t>e</w:t>
      </w:r>
      <w:r w:rsidR="00565EFF">
        <w:t>.</w:t>
      </w:r>
      <w:r w:rsidR="00565EFF">
        <w:tab/>
      </w:r>
      <w:r>
        <w:t xml:space="preserve">In addition to Condition </w:t>
      </w:r>
      <w:proofErr w:type="gramStart"/>
      <w:r>
        <w:t>II(</w:t>
      </w:r>
      <w:proofErr w:type="gramEnd"/>
      <w:r>
        <w:t>d), e</w:t>
      </w:r>
      <w:r w:rsidR="00565EFF">
        <w:t>missions from grinding mills, screening operations, bucket elevators, transfer points on belt conveyors, bagging operations, storage bins, enclosed truck or railcar loading stations shall not exceed 7% opacity. Emissions from crushers shall not exceed 12% opacity. [40 CFR 60, Subpart OOO, Table 3]</w:t>
      </w:r>
    </w:p>
    <w:p w:rsidR="00565EFF" w:rsidRDefault="00565EFF" w:rsidP="00565EFF">
      <w:pPr>
        <w:ind w:left="720" w:hanging="360"/>
      </w:pPr>
    </w:p>
    <w:p w:rsidR="00565EFF" w:rsidRDefault="00562EE6" w:rsidP="00565EFF">
      <w:pPr>
        <w:ind w:left="720" w:hanging="360"/>
      </w:pPr>
      <w:r>
        <w:t>f</w:t>
      </w:r>
      <w:r w:rsidR="00565EFF">
        <w:t>.</w:t>
      </w:r>
      <w:r w:rsidR="00565EFF">
        <w:tab/>
        <w:t>An emission into the atmosphere of odorous or other air pollutants from any source in any quantity and of any characteristic, and duration which is, or is likely to be injurious to the public health or welfare, or which interferes with the reasonable enjoyment of life or property is prohibited. [20 DCMR 903.1]</w:t>
      </w:r>
    </w:p>
    <w:p w:rsidR="00565EFF" w:rsidRDefault="00565EFF" w:rsidP="00565EFF"/>
    <w:p w:rsidR="00565EFF" w:rsidRDefault="00D02E97" w:rsidP="00565EFF">
      <w:pPr>
        <w:ind w:left="360" w:hanging="360"/>
      </w:pPr>
      <w:r>
        <w:t>III</w:t>
      </w:r>
      <w:r w:rsidR="00565EFF">
        <w:t>.</w:t>
      </w:r>
      <w:r w:rsidR="00565EFF">
        <w:tab/>
      </w:r>
      <w:r w:rsidR="00565EFF">
        <w:rPr>
          <w:u w:val="single"/>
        </w:rPr>
        <w:t>Operational Limitations:</w:t>
      </w:r>
    </w:p>
    <w:p w:rsidR="00565EFF" w:rsidRDefault="00565EFF" w:rsidP="00565EFF">
      <w:pPr>
        <w:ind w:left="360" w:hanging="360"/>
      </w:pPr>
    </w:p>
    <w:p w:rsidR="00565EFF" w:rsidRDefault="00562EE6" w:rsidP="00565EFF">
      <w:pPr>
        <w:numPr>
          <w:ilvl w:val="1"/>
          <w:numId w:val="14"/>
        </w:numPr>
        <w:tabs>
          <w:tab w:val="clear" w:pos="1590"/>
          <w:tab w:val="num" w:pos="720"/>
        </w:tabs>
        <w:ind w:left="720" w:hanging="360"/>
      </w:pPr>
      <w:r>
        <w:t>Crushing and screening operations at the site shall only occur Monday through Saturday of each week, and shall start no earlier than 7:00 AM each day and shall end no later than 3:00 PM each day.</w:t>
      </w:r>
      <w:r w:rsidR="00565EFF">
        <w:t xml:space="preserve"> [20 DCMR 201]</w:t>
      </w:r>
    </w:p>
    <w:p w:rsidR="00C94F7A" w:rsidRDefault="00C94F7A" w:rsidP="00C94F7A">
      <w:pPr>
        <w:ind w:left="720"/>
      </w:pPr>
    </w:p>
    <w:p w:rsidR="00C94F7A" w:rsidRDefault="00C94F7A" w:rsidP="00565EFF">
      <w:pPr>
        <w:numPr>
          <w:ilvl w:val="1"/>
          <w:numId w:val="14"/>
        </w:numPr>
        <w:tabs>
          <w:tab w:val="clear" w:pos="1590"/>
          <w:tab w:val="num" w:pos="720"/>
        </w:tabs>
        <w:ind w:left="720" w:hanging="360"/>
      </w:pPr>
      <w:r>
        <w:t xml:space="preserve">The Permittee is </w:t>
      </w:r>
      <w:r w:rsidR="00F80D39">
        <w:t>approved</w:t>
      </w:r>
      <w:r>
        <w:t xml:space="preserve"> to operate two crushers and two screeners </w:t>
      </w:r>
      <w:r w:rsidR="00F80D39">
        <w:t xml:space="preserve">at the site, </w:t>
      </w:r>
      <w:r>
        <w:t>but</w:t>
      </w:r>
      <w:r w:rsidR="00F80D39">
        <w:t xml:space="preserve"> shall</w:t>
      </w:r>
      <w:r>
        <w:t xml:space="preserve"> only operate one crusher and one screener concurrent</w:t>
      </w:r>
      <w:r w:rsidR="00F80D39">
        <w:t>l</w:t>
      </w:r>
      <w:r>
        <w:t>y</w:t>
      </w:r>
      <w:r w:rsidR="00F80D39">
        <w:t xml:space="preserve"> at any given time for the duration of the permits</w:t>
      </w:r>
      <w:r>
        <w:t xml:space="preserve">. </w:t>
      </w:r>
      <w:r w:rsidR="00F80D39">
        <w:t xml:space="preserve">Operation of two crushers, simultaneously, or two screeners simultaneously, is not permitted. </w:t>
      </w:r>
      <w:r>
        <w:t xml:space="preserve">[20 DCMR 201] </w:t>
      </w:r>
    </w:p>
    <w:p w:rsidR="00565EFF" w:rsidRDefault="00565EFF" w:rsidP="00C94F7A"/>
    <w:p w:rsidR="00565EFF" w:rsidRDefault="00D02E97" w:rsidP="00565EFF">
      <w:pPr>
        <w:numPr>
          <w:ilvl w:val="1"/>
          <w:numId w:val="14"/>
        </w:numPr>
        <w:tabs>
          <w:tab w:val="clear" w:pos="1590"/>
          <w:tab w:val="num" w:pos="720"/>
        </w:tabs>
        <w:ind w:left="720" w:hanging="360"/>
      </w:pPr>
      <w:r>
        <w:t xml:space="preserve">The installed wet method dust control devices </w:t>
      </w:r>
      <w:r w:rsidR="00F80D39">
        <w:t xml:space="preserve">(water sprays) </w:t>
      </w:r>
      <w:r w:rsidR="00565EFF">
        <w:t xml:space="preserve">shall be </w:t>
      </w:r>
      <w:r w:rsidR="00F80D39">
        <w:t xml:space="preserve">in </w:t>
      </w:r>
      <w:r>
        <w:t xml:space="preserve">operation </w:t>
      </w:r>
      <w:r w:rsidR="00565EFF">
        <w:t>whenever the equipment is in operation, unless the material being crushed or screened is already sufficiently wet to ensure</w:t>
      </w:r>
      <w:r>
        <w:t xml:space="preserve"> compliance with Condition </w:t>
      </w:r>
      <w:proofErr w:type="gramStart"/>
      <w:r>
        <w:t>II(</w:t>
      </w:r>
      <w:proofErr w:type="gramEnd"/>
      <w:r w:rsidR="00F80D39">
        <w:t>b</w:t>
      </w:r>
      <w:r w:rsidR="00565EFF">
        <w:t>).</w:t>
      </w:r>
      <w:r w:rsidR="00773BCA">
        <w:t xml:space="preserve"> </w:t>
      </w:r>
      <w:r w:rsidR="00565EFF">
        <w:t>[20 DCMR 201]</w:t>
      </w:r>
    </w:p>
    <w:p w:rsidR="00565EFF" w:rsidRDefault="00565EFF" w:rsidP="00565EFF">
      <w:pPr>
        <w:ind w:left="720"/>
      </w:pPr>
    </w:p>
    <w:p w:rsidR="00565EFF" w:rsidRDefault="00565EFF" w:rsidP="00565EFF">
      <w:pPr>
        <w:numPr>
          <w:ilvl w:val="1"/>
          <w:numId w:val="14"/>
        </w:numPr>
        <w:tabs>
          <w:tab w:val="clear" w:pos="1590"/>
          <w:tab w:val="num" w:pos="720"/>
        </w:tabs>
        <w:ind w:left="720" w:hanging="360"/>
      </w:pPr>
      <w:r>
        <w:lastRenderedPageBreak/>
        <w:t>The Permittee shall take reasonable precautions to minimize the emission of any fugitive dust into the outdoor atmosphere. These reasonable precautions shall include, but not be limited to the following [20 DCMR 605.1]:</w:t>
      </w:r>
    </w:p>
    <w:p w:rsidR="00565EFF" w:rsidRDefault="00565EFF" w:rsidP="00565EFF">
      <w:pPr>
        <w:ind w:left="720"/>
      </w:pPr>
    </w:p>
    <w:p w:rsidR="00565EFF" w:rsidRDefault="00565EFF" w:rsidP="00565EFF">
      <w:pPr>
        <w:ind w:left="720"/>
      </w:pPr>
      <w:r>
        <w:t>1.   In the case of unpaved roads, unpaved roadways, and unpaved parking lots:</w:t>
      </w:r>
    </w:p>
    <w:p w:rsidR="00565EFF" w:rsidRDefault="00565EFF" w:rsidP="00565EFF">
      <w:pPr>
        <w:tabs>
          <w:tab w:val="left" w:pos="-1440"/>
          <w:tab w:val="left" w:pos="-720"/>
          <w:tab w:val="left" w:pos="1080"/>
        </w:tabs>
        <w:ind w:left="1080" w:hanging="1080"/>
      </w:pPr>
    </w:p>
    <w:p w:rsidR="00565EFF" w:rsidRDefault="00565EFF" w:rsidP="00565EFF">
      <w:pPr>
        <w:pStyle w:val="BodyTextIndent"/>
        <w:spacing w:after="0"/>
        <w:ind w:left="1440" w:hanging="360"/>
      </w:pPr>
      <w:r>
        <w:t>i.</w:t>
      </w:r>
      <w:r>
        <w:tab/>
        <w:t>Use of clean water in sufficient quantities and at sufficient frequencies to prevent the visible emission of dust due to the movement of vehicles or of the wind (use of binders or other chemicals may only be used with prior approval of the Department); and</w:t>
      </w:r>
    </w:p>
    <w:p w:rsidR="00565EFF" w:rsidRDefault="00565EFF" w:rsidP="00565EFF">
      <w:pPr>
        <w:pStyle w:val="BodyTextIndent"/>
        <w:spacing w:after="0"/>
        <w:ind w:left="1440" w:hanging="360"/>
      </w:pPr>
    </w:p>
    <w:p w:rsidR="00565EFF" w:rsidRDefault="00565EFF" w:rsidP="00565EFF">
      <w:pPr>
        <w:pStyle w:val="BodyTextIndent"/>
        <w:spacing w:after="0"/>
        <w:ind w:left="1440" w:hanging="360"/>
      </w:pPr>
      <w:r>
        <w:t>ii.</w:t>
      </w:r>
      <w:r>
        <w:tab/>
        <w:t>Prompt clean-up of any dirt, earth, or other material from the vicinity of the road, roadway, or lot which has been transported from the road, roadway, or lot due to anthropogenic activity or due to natural forces.</w:t>
      </w:r>
    </w:p>
    <w:p w:rsidR="00565EFF" w:rsidRDefault="00565EFF" w:rsidP="00565EFF">
      <w:pPr>
        <w:pStyle w:val="BodyTextIndent"/>
        <w:spacing w:after="0"/>
        <w:ind w:left="1440" w:hanging="360"/>
      </w:pPr>
    </w:p>
    <w:p w:rsidR="00565EFF" w:rsidRDefault="00565EFF" w:rsidP="00565EFF">
      <w:pPr>
        <w:tabs>
          <w:tab w:val="left" w:pos="720"/>
          <w:tab w:val="left" w:pos="1080"/>
        </w:tabs>
        <w:ind w:left="1080" w:hanging="360"/>
      </w:pPr>
      <w:r>
        <w:t>2.   In the case of paved roads, paved roadways, and paved parking lots:         Maintenance of the road, roadway, lot, or paved shoulder in a reasonably clean condition through reasonably frequent use of water, sweepers, brooms, or other means through reasonably frequent removal of accumulated dirt from curbside gutters, through reasonably prompt repair of pavement, or through any other means;</w:t>
      </w:r>
    </w:p>
    <w:p w:rsidR="00565EFF" w:rsidRDefault="00565EFF" w:rsidP="00565EFF">
      <w:pPr>
        <w:ind w:left="720"/>
      </w:pPr>
    </w:p>
    <w:p w:rsidR="00565EFF" w:rsidRDefault="00565EFF" w:rsidP="00565EFF">
      <w:pPr>
        <w:ind w:left="1080" w:hanging="1080"/>
      </w:pPr>
      <w:r>
        <w:t xml:space="preserve">            3.   In the case of vehicles transporting dusty material or material which is likely to become dusty:</w:t>
      </w:r>
    </w:p>
    <w:p w:rsidR="00565EFF" w:rsidRDefault="00565EFF" w:rsidP="00565EFF"/>
    <w:p w:rsidR="00565EFF" w:rsidRDefault="00565EFF" w:rsidP="00565EFF">
      <w:pPr>
        <w:ind w:left="1440" w:hanging="360"/>
      </w:pPr>
      <w:r>
        <w:t>i.</w:t>
      </w:r>
      <w:r>
        <w:tab/>
        <w:t>Fully covering the material in question, with a tarpaulin or other material; and</w:t>
      </w:r>
    </w:p>
    <w:p w:rsidR="00565EFF" w:rsidRDefault="00565EFF" w:rsidP="00565EFF">
      <w:pPr>
        <w:ind w:left="1440" w:hanging="360"/>
      </w:pPr>
    </w:p>
    <w:p w:rsidR="00565EFF" w:rsidRDefault="00565EFF" w:rsidP="00565EFF">
      <w:pPr>
        <w:ind w:left="1440" w:hanging="360"/>
      </w:pPr>
      <w:r>
        <w:t>ii.</w:t>
      </w:r>
      <w:r>
        <w:tab/>
        <w:t>Operation, maintenance, and loading of the vehicle, distribution of the loaded material on or in the vehicle, and limiting the quantity of material loaded on or in the vehicle, so that there will be no spillage of the material onto the roads;</w:t>
      </w:r>
    </w:p>
    <w:p w:rsidR="00565EFF" w:rsidRDefault="00565EFF" w:rsidP="00565EFF">
      <w:pPr>
        <w:tabs>
          <w:tab w:val="left" w:pos="1080"/>
          <w:tab w:val="left" w:pos="1170"/>
        </w:tabs>
        <w:ind w:left="1080" w:hanging="360"/>
      </w:pPr>
    </w:p>
    <w:p w:rsidR="00565EFF" w:rsidRDefault="00565EFF" w:rsidP="00565EFF">
      <w:pPr>
        <w:tabs>
          <w:tab w:val="left" w:pos="1080"/>
          <w:tab w:val="left" w:pos="1170"/>
        </w:tabs>
        <w:ind w:left="1080" w:hanging="360"/>
      </w:pPr>
      <w:r>
        <w:t>4.   In the case of vehicles which accumulate dirt on the wheels, undercarriages, and other parts of the vehicle, due to the movement of the vehicle on dusty, dirty or muddy surfaces: Water washing of all of the dirty parts of the vehicle to thoroughly remove the dirt before or immediately after the vehicle leaves the dusty, dirty, or muddy surface;</w:t>
      </w:r>
    </w:p>
    <w:p w:rsidR="00565EFF" w:rsidRDefault="00565EFF" w:rsidP="00565EFF">
      <w:pPr>
        <w:ind w:left="720"/>
      </w:pPr>
    </w:p>
    <w:p w:rsidR="00565EFF" w:rsidRDefault="00565EFF" w:rsidP="00565EFF">
      <w:pPr>
        <w:ind w:left="1080" w:hanging="1080"/>
      </w:pPr>
      <w:r>
        <w:t xml:space="preserve">            5.   In the case of demolition of buildings or structures: Use, to the extent possible, of water;</w:t>
      </w:r>
    </w:p>
    <w:p w:rsidR="00565EFF" w:rsidRDefault="00565EFF" w:rsidP="00565EFF"/>
    <w:p w:rsidR="00565EFF" w:rsidRDefault="00565EFF" w:rsidP="00565EFF">
      <w:pPr>
        <w:ind w:left="1080" w:hanging="1080"/>
      </w:pPr>
      <w:r>
        <w:t xml:space="preserve">            6.   In the case of removal of demolition debris which is dusty or likely to become dusty: Use of water to thoroughly wet the material before moving or removing the material and keeping it wet or otherwise in a dust-free condition until eventual disposal;</w:t>
      </w:r>
    </w:p>
    <w:p w:rsidR="00565EFF" w:rsidRDefault="00565EFF" w:rsidP="00565EFF"/>
    <w:p w:rsidR="00565EFF" w:rsidRDefault="00565EFF" w:rsidP="00565EFF">
      <w:pPr>
        <w:ind w:left="1080" w:hanging="1080"/>
      </w:pPr>
      <w:r>
        <w:lastRenderedPageBreak/>
        <w:t xml:space="preserve">           7.    In the case of stockpiles of dusty material: Thorough wetting of the material before loading onto the stockpile and keeping the stockpile wetted, covered, or otherwise in a non-dusty condition.</w:t>
      </w:r>
    </w:p>
    <w:p w:rsidR="00565EFF" w:rsidRDefault="00565EFF" w:rsidP="00565EFF"/>
    <w:p w:rsidR="00565EFF" w:rsidRDefault="00565EFF" w:rsidP="00565EFF">
      <w:pPr>
        <w:numPr>
          <w:ilvl w:val="1"/>
          <w:numId w:val="14"/>
        </w:numPr>
        <w:tabs>
          <w:tab w:val="clear" w:pos="1590"/>
          <w:tab w:val="num" w:pos="720"/>
        </w:tabs>
        <w:ind w:left="720" w:hanging="360"/>
      </w:pPr>
      <w:r>
        <w:t>In order to comply with Condition IV(</w:t>
      </w:r>
      <w:r w:rsidR="00F80D39">
        <w:t>c) and (d</w:t>
      </w:r>
      <w:r>
        <w:t>), the Permittee shall:</w:t>
      </w:r>
    </w:p>
    <w:p w:rsidR="00565EFF" w:rsidRDefault="00565EFF" w:rsidP="00565EFF">
      <w:pPr>
        <w:ind w:left="360"/>
      </w:pPr>
    </w:p>
    <w:p w:rsidR="00565EFF" w:rsidRDefault="00565EFF" w:rsidP="00565EFF">
      <w:pPr>
        <w:ind w:left="1080" w:hanging="360"/>
      </w:pPr>
      <w:r>
        <w:t>1.</w:t>
      </w:r>
      <w:r>
        <w:tab/>
        <w:t>Provide clean water (free from salt, oil, etc.) for use at the site;</w:t>
      </w:r>
    </w:p>
    <w:p w:rsidR="00565EFF" w:rsidRDefault="00565EFF" w:rsidP="00565EFF">
      <w:pPr>
        <w:ind w:left="1080" w:hanging="360"/>
      </w:pPr>
    </w:p>
    <w:p w:rsidR="00565EFF" w:rsidRDefault="00565EFF" w:rsidP="00565EFF">
      <w:pPr>
        <w:ind w:left="1080" w:hanging="360"/>
      </w:pPr>
      <w:r>
        <w:t>2.</w:t>
      </w:r>
      <w:r>
        <w:tab/>
        <w:t>Provide water spraying equipment that can access the entire work area;</w:t>
      </w:r>
      <w:r w:rsidRPr="00AC3059">
        <w:t xml:space="preserve"> </w:t>
      </w:r>
    </w:p>
    <w:p w:rsidR="00565EFF" w:rsidRDefault="00565EFF" w:rsidP="00565EFF">
      <w:pPr>
        <w:ind w:left="1080" w:hanging="360"/>
      </w:pPr>
    </w:p>
    <w:p w:rsidR="00565EFF" w:rsidRDefault="00565EFF" w:rsidP="00565EFF">
      <w:pPr>
        <w:ind w:left="1080" w:hanging="360"/>
      </w:pPr>
      <w:r>
        <w:t>3.</w:t>
      </w:r>
      <w:r>
        <w:tab/>
        <w:t>Apply water sprays without creating a nuisance or ponding and preventing movement of spray beyond site boundary.</w:t>
      </w:r>
    </w:p>
    <w:p w:rsidR="00F80D39" w:rsidRDefault="00F80D39" w:rsidP="00565EFF">
      <w:pPr>
        <w:ind w:left="1080" w:hanging="360"/>
      </w:pPr>
    </w:p>
    <w:p w:rsidR="00565EFF" w:rsidRDefault="00565EFF" w:rsidP="00565EFF">
      <w:pPr>
        <w:ind w:left="1080" w:hanging="360"/>
      </w:pPr>
      <w:r>
        <w:t>4.</w:t>
      </w:r>
      <w:r>
        <w:tab/>
        <w:t>Restrict operation at the site to processing only concrete and related demolition materials from the demolished building</w:t>
      </w:r>
      <w:r w:rsidR="00F80D39">
        <w:t>(s)</w:t>
      </w:r>
      <w:r>
        <w:t>.</w:t>
      </w:r>
    </w:p>
    <w:p w:rsidR="00565EFF" w:rsidRDefault="00565EFF" w:rsidP="00565EFF">
      <w:pPr>
        <w:ind w:left="360"/>
      </w:pPr>
    </w:p>
    <w:p w:rsidR="00565EFF" w:rsidRDefault="00565EFF" w:rsidP="00565EFF">
      <w:pPr>
        <w:numPr>
          <w:ilvl w:val="1"/>
          <w:numId w:val="14"/>
        </w:numPr>
        <w:tabs>
          <w:tab w:val="clear" w:pos="1590"/>
          <w:tab w:val="num" w:pos="720"/>
        </w:tabs>
        <w:ind w:left="720" w:hanging="360"/>
      </w:pPr>
      <w:r>
        <w:t>The importation of off-site materials for processing is prohibited, unless such material is needed to supplement the onsite materials for use in the restoration of the site, and</w:t>
      </w:r>
      <w:r w:rsidR="00460596">
        <w:t xml:space="preserve"> </w:t>
      </w:r>
      <w:r>
        <w:t>provided the materials meet requirements per the Soil Erosion &amp; Sedimentation Act. [20 DCMR 201]</w:t>
      </w:r>
    </w:p>
    <w:p w:rsidR="00565EFF" w:rsidRDefault="00565EFF" w:rsidP="00565EFF">
      <w:pPr>
        <w:ind w:left="360"/>
      </w:pPr>
    </w:p>
    <w:p w:rsidR="00565EFF" w:rsidRDefault="00757214" w:rsidP="00565EFF">
      <w:pPr>
        <w:numPr>
          <w:ilvl w:val="1"/>
          <w:numId w:val="14"/>
        </w:numPr>
        <w:tabs>
          <w:tab w:val="clear" w:pos="1590"/>
          <w:tab w:val="num" w:pos="720"/>
        </w:tabs>
        <w:ind w:left="720" w:hanging="360"/>
      </w:pPr>
      <w:r>
        <w:t xml:space="preserve">The crusher and </w:t>
      </w:r>
      <w:r w:rsidR="00565EFF">
        <w:t>screen</w:t>
      </w:r>
      <w:r>
        <w:t>er engines</w:t>
      </w:r>
      <w:r w:rsidR="00565EFF">
        <w:t xml:space="preserve"> shall be fired only on diesel fuel with a maximum sulfur content of 15 ppm (0.0015% by weight) and either a minimum </w:t>
      </w:r>
      <w:proofErr w:type="spellStart"/>
      <w:r w:rsidR="00565EFF">
        <w:t>cetane</w:t>
      </w:r>
      <w:proofErr w:type="spellEnd"/>
      <w:r w:rsidR="00565EFF">
        <w:t xml:space="preserve"> index of 40 or a maximum aromatic content of 35 volume percent. [20 DCMR 201]</w:t>
      </w:r>
    </w:p>
    <w:p w:rsidR="00565EFF" w:rsidRDefault="00565EFF" w:rsidP="00565EFF">
      <w:pPr>
        <w:ind w:left="720"/>
      </w:pPr>
    </w:p>
    <w:p w:rsidR="00565EFF" w:rsidRDefault="00757214" w:rsidP="00565EFF">
      <w:pPr>
        <w:numPr>
          <w:ilvl w:val="1"/>
          <w:numId w:val="14"/>
        </w:numPr>
        <w:tabs>
          <w:tab w:val="clear" w:pos="1590"/>
          <w:tab w:val="num" w:pos="720"/>
        </w:tabs>
        <w:ind w:left="720" w:hanging="360"/>
      </w:pPr>
      <w:r>
        <w:t xml:space="preserve">The crushers and </w:t>
      </w:r>
      <w:r w:rsidR="00565EFF">
        <w:t>screen</w:t>
      </w:r>
      <w:r>
        <w:t>ers</w:t>
      </w:r>
      <w:r w:rsidR="00565EFF">
        <w:t xml:space="preserve"> shall be operated and maintained in accordance with the recommendations of the equipment manufacturer</w:t>
      </w:r>
      <w:r>
        <w:t>s</w:t>
      </w:r>
      <w:r w:rsidR="00565EFF">
        <w:t>. [20 DCMR 201]</w:t>
      </w:r>
    </w:p>
    <w:p w:rsidR="00565EFF" w:rsidRDefault="00565EFF" w:rsidP="00565EFF"/>
    <w:p w:rsidR="00565EFF" w:rsidRDefault="00565EFF" w:rsidP="00565EFF">
      <w:pPr>
        <w:numPr>
          <w:ilvl w:val="1"/>
          <w:numId w:val="14"/>
        </w:numPr>
        <w:tabs>
          <w:tab w:val="clear" w:pos="1590"/>
          <w:tab w:val="num" w:pos="720"/>
        </w:tabs>
        <w:ind w:left="720" w:hanging="360"/>
      </w:pPr>
      <w:r>
        <w:t>At all times, including periods of startup, shutdown, and malfunction, the Permittee shall, to the extent practicable, maintain and operate the equipment in a manner consistent with good air pollution control practice for minimizing emissions.  Determination of whether acceptable operating procedures are being used will be based on information available to the Department which may include, but is not limited to, monitoring results, opacity observations, review of operating and maintenance procedures, and inspection of the source. [20 DCMR 606.3 and 40 CFR 60.11(d)]</w:t>
      </w:r>
    </w:p>
    <w:p w:rsidR="00565EFF" w:rsidRDefault="00565EFF" w:rsidP="00565EFF"/>
    <w:p w:rsidR="00565EFF" w:rsidRDefault="00421DD5" w:rsidP="00565EFF">
      <w:pPr>
        <w:ind w:left="360" w:hanging="360"/>
      </w:pPr>
      <w:r>
        <w:t>I</w:t>
      </w:r>
      <w:r w:rsidR="00565EFF">
        <w:t>V.</w:t>
      </w:r>
      <w:r w:rsidR="00565EFF">
        <w:tab/>
      </w:r>
      <w:r w:rsidR="00565EFF">
        <w:rPr>
          <w:u w:val="single"/>
        </w:rPr>
        <w:t>Monitoring and Testing Requirements:</w:t>
      </w:r>
    </w:p>
    <w:p w:rsidR="00565EFF" w:rsidRDefault="00565EFF" w:rsidP="00565EFF">
      <w:pPr>
        <w:ind w:left="720" w:hanging="360"/>
      </w:pPr>
      <w:r>
        <w:tab/>
      </w:r>
    </w:p>
    <w:p w:rsidR="00565EFF" w:rsidRDefault="00565EFF" w:rsidP="00565EFF">
      <w:pPr>
        <w:ind w:left="720" w:hanging="360"/>
      </w:pPr>
      <w:r>
        <w:t>a.</w:t>
      </w:r>
      <w:r>
        <w:tab/>
        <w:t xml:space="preserve">The Permittee shall monitor the operating hours of </w:t>
      </w:r>
      <w:r w:rsidR="00757214">
        <w:t xml:space="preserve">each crusher and </w:t>
      </w:r>
      <w:r>
        <w:t>screener with the use of a non-resettable hour meter installed on the unit.</w:t>
      </w:r>
    </w:p>
    <w:p w:rsidR="00421DD5" w:rsidRDefault="00421DD5" w:rsidP="00565EFF">
      <w:pPr>
        <w:ind w:left="720" w:hanging="360"/>
      </w:pPr>
    </w:p>
    <w:p w:rsidR="00421DD5" w:rsidRDefault="00421DD5" w:rsidP="00565EFF">
      <w:pPr>
        <w:ind w:left="720" w:hanging="360"/>
      </w:pPr>
      <w:r>
        <w:t>b.</w:t>
      </w:r>
      <w:r>
        <w:tab/>
        <w:t xml:space="preserve">The Permittee shall monitor the time of first start-up of any of the four units, as well as the last shutdown of any of the four units, each day to ensure compliance with Condition </w:t>
      </w:r>
      <w:proofErr w:type="gramStart"/>
      <w:r>
        <w:t>III(</w:t>
      </w:r>
      <w:proofErr w:type="gramEnd"/>
      <w:r>
        <w:t>a).</w:t>
      </w:r>
    </w:p>
    <w:p w:rsidR="00421DD5" w:rsidRDefault="00421DD5" w:rsidP="00565EFF">
      <w:pPr>
        <w:ind w:left="720" w:hanging="360"/>
      </w:pPr>
      <w:r>
        <w:lastRenderedPageBreak/>
        <w:t>c.</w:t>
      </w:r>
      <w:r>
        <w:tab/>
        <w:t>The Permittee shall monitor which crushers and screeners are operating each day and ensure that operations of two crushers or two screeners does not overlap, to ensure compliance with Condition III(b).</w:t>
      </w:r>
    </w:p>
    <w:p w:rsidR="00565EFF" w:rsidRDefault="00565EFF" w:rsidP="00565EFF">
      <w:pPr>
        <w:ind w:left="720" w:hanging="360"/>
      </w:pPr>
    </w:p>
    <w:p w:rsidR="00565EFF" w:rsidRDefault="00421DD5" w:rsidP="00565EFF">
      <w:pPr>
        <w:ind w:left="720" w:hanging="360"/>
      </w:pPr>
      <w:r>
        <w:t>d</w:t>
      </w:r>
      <w:r w:rsidR="00565EFF">
        <w:t>.</w:t>
      </w:r>
      <w:r w:rsidR="00565EFF">
        <w:tab/>
        <w:t>The Permittee shall, during all work operations at the site, monitor to ensure that the operational requirements of Conditions I</w:t>
      </w:r>
      <w:r>
        <w:t>II</w:t>
      </w:r>
      <w:r w:rsidR="00565EFF">
        <w:t>(</w:t>
      </w:r>
      <w:r w:rsidR="00757214">
        <w:t>c</w:t>
      </w:r>
      <w:r w:rsidR="00565EFF">
        <w:t xml:space="preserve">) through </w:t>
      </w:r>
      <w:proofErr w:type="gramStart"/>
      <w:r w:rsidR="00565EFF">
        <w:t>I</w:t>
      </w:r>
      <w:r>
        <w:t>II</w:t>
      </w:r>
      <w:r w:rsidR="00565EFF">
        <w:t>(</w:t>
      </w:r>
      <w:proofErr w:type="gramEnd"/>
      <w:r w:rsidR="00757214">
        <w:t>i</w:t>
      </w:r>
      <w:r w:rsidR="00565EFF">
        <w:t xml:space="preserve">) of this </w:t>
      </w:r>
      <w:r w:rsidR="00757214">
        <w:t xml:space="preserve">set of </w:t>
      </w:r>
      <w:r w:rsidR="00565EFF">
        <w:t>permit</w:t>
      </w:r>
      <w:r w:rsidR="00757214">
        <w:t>s</w:t>
      </w:r>
      <w:r w:rsidR="00565EFF">
        <w:t xml:space="preserve"> are met.</w:t>
      </w:r>
    </w:p>
    <w:p w:rsidR="00565EFF" w:rsidRDefault="00565EFF" w:rsidP="00565EFF">
      <w:pPr>
        <w:ind w:left="720" w:hanging="360"/>
      </w:pPr>
    </w:p>
    <w:p w:rsidR="00565EFF" w:rsidRDefault="00421DD5" w:rsidP="00421DD5">
      <w:pPr>
        <w:ind w:left="720" w:hanging="360"/>
      </w:pPr>
      <w:r>
        <w:t>e.</w:t>
      </w:r>
      <w:r>
        <w:tab/>
      </w:r>
      <w:r w:rsidR="00565EFF">
        <w:t xml:space="preserve">If visible emissions of fugitive dust or smoke are observed in excess of the limits specified in Conditions </w:t>
      </w:r>
      <w:proofErr w:type="gramStart"/>
      <w:r w:rsidR="00565EFF">
        <w:t>II</w:t>
      </w:r>
      <w:r w:rsidR="0074345B">
        <w:t>(</w:t>
      </w:r>
      <w:proofErr w:type="gramEnd"/>
      <w:r w:rsidR="0074345B">
        <w:t>b), (d), or (e</w:t>
      </w:r>
      <w:r w:rsidR="00565EFF">
        <w:t>), prompt action shall be taken to correct the problem. Operations shall not continue if such exceedances are observable, until such time as the problem has been addressed to the satisfaction of the Department.</w:t>
      </w:r>
    </w:p>
    <w:p w:rsidR="00565EFF" w:rsidRDefault="00565EFF" w:rsidP="00565EFF">
      <w:pPr>
        <w:ind w:left="720"/>
      </w:pPr>
    </w:p>
    <w:p w:rsidR="00565EFF" w:rsidRDefault="00B8477B" w:rsidP="00B8477B">
      <w:pPr>
        <w:ind w:left="720" w:hanging="360"/>
      </w:pPr>
      <w:r>
        <w:t>f.</w:t>
      </w:r>
      <w:r>
        <w:tab/>
      </w:r>
      <w:r w:rsidR="00565EFF">
        <w:t>The Permittee shall perform monthly periodic inspections to check that water is flowing to the discharge spray nozzl</w:t>
      </w:r>
      <w:r w:rsidR="00FD5D73">
        <w:t xml:space="preserve">es in the wet dust </w:t>
      </w:r>
      <w:r w:rsidR="0074345B">
        <w:t>suppression systems</w:t>
      </w:r>
      <w:r w:rsidR="00565EFF">
        <w:t>. The Permittee must initiate corrective action within 24 hours and complete corrective action as expediently as practical if the Permittee finds that water is not flowing properly during an inspection of the water spray nozzles. [40 CFR 60.674(b)]</w:t>
      </w:r>
    </w:p>
    <w:p w:rsidR="00565EFF" w:rsidRDefault="00565EFF" w:rsidP="00B8477B">
      <w:pPr>
        <w:ind w:left="720" w:hanging="360"/>
      </w:pPr>
    </w:p>
    <w:p w:rsidR="00565EFF" w:rsidRDefault="00B8477B" w:rsidP="00B8477B">
      <w:pPr>
        <w:ind w:left="720" w:hanging="360"/>
      </w:pPr>
      <w:r>
        <w:rPr>
          <w:color w:val="333333"/>
          <w:lang w:val="en"/>
        </w:rPr>
        <w:t>g.</w:t>
      </w:r>
      <w:r>
        <w:rPr>
          <w:color w:val="333333"/>
          <w:lang w:val="en"/>
        </w:rPr>
        <w:tab/>
        <w:t>W</w:t>
      </w:r>
      <w:r w:rsidR="00A31C71" w:rsidRPr="00CC5A93">
        <w:rPr>
          <w:color w:val="333333"/>
          <w:lang w:val="en"/>
        </w:rPr>
        <w:t>ithin 60</w:t>
      </w:r>
      <w:r w:rsidR="008B02C4">
        <w:rPr>
          <w:color w:val="333333"/>
          <w:lang w:val="en"/>
        </w:rPr>
        <w:t xml:space="preserve"> calendar</w:t>
      </w:r>
      <w:r w:rsidR="00A31C71" w:rsidRPr="00CC5A93">
        <w:rPr>
          <w:color w:val="333333"/>
          <w:lang w:val="en"/>
        </w:rPr>
        <w:t xml:space="preserve"> days after achieving the maximum </w:t>
      </w:r>
      <w:r w:rsidR="00CC5A93">
        <w:rPr>
          <w:color w:val="333333"/>
          <w:lang w:val="en"/>
        </w:rPr>
        <w:t xml:space="preserve">production </w:t>
      </w:r>
      <w:r w:rsidR="00A31C71" w:rsidRPr="00CC5A93">
        <w:rPr>
          <w:color w:val="333333"/>
          <w:lang w:val="en"/>
        </w:rPr>
        <w:t>rate at which the</w:t>
      </w:r>
      <w:r w:rsidR="00CC5A93">
        <w:rPr>
          <w:color w:val="333333"/>
          <w:lang w:val="en"/>
        </w:rPr>
        <w:t xml:space="preserve"> affected facility </w:t>
      </w:r>
      <w:r w:rsidR="00A31C71" w:rsidRPr="00CC5A93">
        <w:rPr>
          <w:color w:val="333333"/>
          <w:lang w:val="en"/>
        </w:rPr>
        <w:t xml:space="preserve">will be operated, but not later than 180 </w:t>
      </w:r>
      <w:r w:rsidR="008B02C4">
        <w:rPr>
          <w:color w:val="333333"/>
          <w:lang w:val="en"/>
        </w:rPr>
        <w:t xml:space="preserve">calendar </w:t>
      </w:r>
      <w:r w:rsidR="00A31C71" w:rsidRPr="00CC5A93">
        <w:rPr>
          <w:color w:val="333333"/>
          <w:lang w:val="en"/>
        </w:rPr>
        <w:t>days after initia</w:t>
      </w:r>
      <w:r w:rsidR="00CC5A93">
        <w:rPr>
          <w:color w:val="333333"/>
          <w:lang w:val="en"/>
        </w:rPr>
        <w:t xml:space="preserve">l start-up </w:t>
      </w:r>
      <w:r w:rsidR="00A31C71" w:rsidRPr="00CC5A93">
        <w:rPr>
          <w:color w:val="333333"/>
          <w:lang w:val="en"/>
        </w:rPr>
        <w:t>of such</w:t>
      </w:r>
      <w:r w:rsidR="00CC5A93">
        <w:rPr>
          <w:color w:val="333333"/>
          <w:lang w:val="en"/>
        </w:rPr>
        <w:t xml:space="preserve"> facility</w:t>
      </w:r>
      <w:proofErr w:type="gramStart"/>
      <w:r w:rsidR="00CC5A93">
        <w:rPr>
          <w:color w:val="333333"/>
          <w:lang w:val="en"/>
        </w:rPr>
        <w:t xml:space="preserve">, </w:t>
      </w:r>
      <w:r w:rsidR="00A31C71">
        <w:rPr>
          <w:rFonts w:ascii="Helvetica" w:hAnsi="Helvetica" w:cs="Arial"/>
          <w:color w:val="333333"/>
          <w:sz w:val="21"/>
          <w:szCs w:val="21"/>
          <w:lang w:val="en"/>
        </w:rPr>
        <w:t xml:space="preserve"> </w:t>
      </w:r>
      <w:r w:rsidR="00CC5A93">
        <w:t>t</w:t>
      </w:r>
      <w:r w:rsidR="00FD5D73">
        <w:t>he</w:t>
      </w:r>
      <w:proofErr w:type="gramEnd"/>
      <w:r w:rsidR="00FD5D73">
        <w:t xml:space="preserve"> Permittee shall </w:t>
      </w:r>
      <w:r w:rsidR="00A31C71">
        <w:t xml:space="preserve"> perform</w:t>
      </w:r>
      <w:r w:rsidR="00565EFF">
        <w:t xml:space="preserve"> a visible emissions test</w:t>
      </w:r>
      <w:r w:rsidR="00562331">
        <w:t>,</w:t>
      </w:r>
      <w:r w:rsidR="00565EFF">
        <w:t xml:space="preserve"> </w:t>
      </w:r>
      <w:r w:rsidR="00562331">
        <w:t xml:space="preserve">on each unit, </w:t>
      </w:r>
      <w:r w:rsidR="00565EFF">
        <w:t>using the procedures set forth in 40 CFR 60, Appendix A-4, Method 9 to determine c</w:t>
      </w:r>
      <w:r w:rsidR="002B2D12">
        <w:t>ompliance with Conditions II(b)</w:t>
      </w:r>
      <w:r>
        <w:t>, (d), and (e)</w:t>
      </w:r>
      <w:r w:rsidR="00565EFF">
        <w:t>. This test program shall be consistent with the requirements of 40 CFR 60.11 and 40 CFR 60.675 including the following [See 40 CFR 60.675 for more details on allowable procedures]:</w:t>
      </w:r>
    </w:p>
    <w:p w:rsidR="00565EFF" w:rsidRDefault="00565EFF" w:rsidP="00565EFF"/>
    <w:p w:rsidR="00565EFF" w:rsidRDefault="00565EFF" w:rsidP="00565EFF">
      <w:pPr>
        <w:ind w:left="1080" w:hanging="360"/>
      </w:pPr>
      <w:r>
        <w:t>1.</w:t>
      </w:r>
      <w:r>
        <w:tab/>
        <w:t>The minimum distance between the observer and the emission source shall be 15 feet;</w:t>
      </w:r>
    </w:p>
    <w:p w:rsidR="00565EFF" w:rsidRDefault="00565EFF" w:rsidP="00565EFF">
      <w:pPr>
        <w:ind w:left="1080" w:hanging="360"/>
      </w:pPr>
    </w:p>
    <w:p w:rsidR="00565EFF" w:rsidRDefault="00565EFF" w:rsidP="00565EFF">
      <w:pPr>
        <w:ind w:left="1080" w:hanging="360"/>
      </w:pPr>
      <w:r>
        <w:t>2.</w:t>
      </w:r>
      <w:r>
        <w:tab/>
        <w:t xml:space="preserve">The observer shall, when possible, select a position that minimizes interference from other fugitive emission sources (e.g. road dust).  The required observer position relative to the sun (40 CFR 60, Appendix A-4, Method 9, </w:t>
      </w:r>
      <w:proofErr w:type="gramStart"/>
      <w:r>
        <w:t>Section</w:t>
      </w:r>
      <w:proofErr w:type="gramEnd"/>
      <w:r>
        <w:t xml:space="preserve"> 2.1) must be followed;</w:t>
      </w:r>
    </w:p>
    <w:p w:rsidR="00565EFF" w:rsidRDefault="00565EFF" w:rsidP="00565EFF">
      <w:pPr>
        <w:ind w:left="1080" w:hanging="360"/>
      </w:pPr>
    </w:p>
    <w:p w:rsidR="00565EFF" w:rsidRDefault="00565EFF" w:rsidP="00565EFF">
      <w:pPr>
        <w:ind w:left="1080" w:hanging="360"/>
      </w:pPr>
      <w:r>
        <w:t>3.</w:t>
      </w:r>
      <w:r>
        <w:tab/>
      </w:r>
      <w:proofErr w:type="gramStart"/>
      <w:r>
        <w:t>For</w:t>
      </w:r>
      <w:proofErr w:type="gramEnd"/>
      <w:r>
        <w:t xml:space="preserve"> affected facilities using wet suppression for particulate matter control (as required in this permit), a visible mist is sometimes generated by the spray. The water mist must not be confused with particulate matter emissions and is not to be considered a visible emission.  When a water mist of this nature is present, the observation of emissions is to be made at a point in the plume where the mist is no longer visible; and</w:t>
      </w:r>
    </w:p>
    <w:p w:rsidR="00565EFF" w:rsidRDefault="00565EFF" w:rsidP="00565EFF">
      <w:pPr>
        <w:ind w:left="1080" w:hanging="360"/>
      </w:pPr>
    </w:p>
    <w:p w:rsidR="00565EFF" w:rsidRDefault="00565EFF" w:rsidP="00565EFF">
      <w:pPr>
        <w:ind w:left="1080" w:hanging="360"/>
      </w:pPr>
      <w:r>
        <w:t>4.</w:t>
      </w:r>
      <w:r>
        <w:tab/>
        <w:t xml:space="preserve">The duration of the Method 9 observations must be 30 minutes (five 6-minute averages). Compliance with the applicable fugitive emission limits in Condition </w:t>
      </w:r>
      <w:proofErr w:type="gramStart"/>
      <w:r>
        <w:t>II(</w:t>
      </w:r>
      <w:proofErr w:type="gramEnd"/>
      <w:r>
        <w:t>e) must be based on the average of the five 6-minute averages.</w:t>
      </w:r>
    </w:p>
    <w:p w:rsidR="00565EFF" w:rsidRDefault="00565EFF" w:rsidP="00565EFF">
      <w:pPr>
        <w:ind w:left="1080" w:hanging="360"/>
      </w:pPr>
    </w:p>
    <w:p w:rsidR="00565EFF" w:rsidRDefault="00B8477B" w:rsidP="00565EFF">
      <w:pPr>
        <w:ind w:left="720" w:hanging="360"/>
      </w:pPr>
      <w:r>
        <w:lastRenderedPageBreak/>
        <w:t>h</w:t>
      </w:r>
      <w:r w:rsidR="00565EFF">
        <w:t>.</w:t>
      </w:r>
      <w:r w:rsidR="00565EFF">
        <w:tab/>
      </w:r>
      <w:r>
        <w:t xml:space="preserve">For </w:t>
      </w:r>
      <w:r w:rsidR="00565EFF">
        <w:t xml:space="preserve">visible emissions testing required pursuant to Condition </w:t>
      </w:r>
      <w:proofErr w:type="gramStart"/>
      <w:r>
        <w:t>I</w:t>
      </w:r>
      <w:r w:rsidR="00565EFF">
        <w:t>V(</w:t>
      </w:r>
      <w:proofErr w:type="gramEnd"/>
      <w:r>
        <w:t>g</w:t>
      </w:r>
      <w:r w:rsidR="00565EFF">
        <w:t>), the Permittee shall submit the proposed testing plan to the following address at least 14 calendar days before the testing is to be performed:</w:t>
      </w:r>
    </w:p>
    <w:p w:rsidR="00565EFF" w:rsidRDefault="00565EFF" w:rsidP="00565EFF">
      <w:pPr>
        <w:ind w:left="720" w:hanging="360"/>
      </w:pPr>
    </w:p>
    <w:p w:rsidR="00565EFF" w:rsidRDefault="00565EFF" w:rsidP="00565EFF">
      <w:pPr>
        <w:ind w:left="720"/>
      </w:pPr>
      <w:r>
        <w:t>Chief, Compliance and Enforcement Branch</w:t>
      </w:r>
    </w:p>
    <w:p w:rsidR="00565EFF" w:rsidRDefault="00565EFF" w:rsidP="00565EFF">
      <w:pPr>
        <w:ind w:left="720"/>
      </w:pPr>
      <w:r>
        <w:t>Air Quality Division</w:t>
      </w:r>
    </w:p>
    <w:p w:rsidR="00565EFF" w:rsidRDefault="00565EFF" w:rsidP="00565EFF">
      <w:pPr>
        <w:ind w:left="720"/>
      </w:pPr>
      <w:r>
        <w:t xml:space="preserve">Department of </w:t>
      </w:r>
      <w:r w:rsidR="00B8477B">
        <w:t>Energy and</w:t>
      </w:r>
      <w:r>
        <w:t xml:space="preserve"> Environment</w:t>
      </w:r>
    </w:p>
    <w:p w:rsidR="00565EFF" w:rsidRDefault="00565EFF" w:rsidP="00565EFF">
      <w:pPr>
        <w:ind w:left="720"/>
      </w:pPr>
      <w:r>
        <w:t>1200 First Street NE, 5</w:t>
      </w:r>
      <w:r w:rsidRPr="00B91AB1">
        <w:rPr>
          <w:vertAlign w:val="superscript"/>
        </w:rPr>
        <w:t>th</w:t>
      </w:r>
      <w:r>
        <w:t xml:space="preserve"> Floor</w:t>
      </w:r>
    </w:p>
    <w:p w:rsidR="00565EFF" w:rsidRDefault="00565EFF" w:rsidP="00565EFF">
      <w:pPr>
        <w:ind w:left="720"/>
      </w:pPr>
      <w:r>
        <w:t>Washington DC 20002</w:t>
      </w:r>
    </w:p>
    <w:p w:rsidR="00565EFF" w:rsidRDefault="00565EFF" w:rsidP="00565EFF">
      <w:pPr>
        <w:tabs>
          <w:tab w:val="left" w:pos="360"/>
        </w:tabs>
      </w:pPr>
    </w:p>
    <w:p w:rsidR="00565EFF" w:rsidRDefault="00565EFF" w:rsidP="00565EFF">
      <w:pPr>
        <w:tabs>
          <w:tab w:val="left" w:pos="360"/>
        </w:tabs>
        <w:rPr>
          <w:u w:val="single"/>
        </w:rPr>
      </w:pPr>
      <w:r>
        <w:t>V.</w:t>
      </w:r>
      <w:r>
        <w:tab/>
      </w:r>
      <w:r>
        <w:rPr>
          <w:u w:val="single"/>
        </w:rPr>
        <w:t>Record Keeping Requirements:</w:t>
      </w:r>
    </w:p>
    <w:p w:rsidR="00565EFF" w:rsidRDefault="00565EFF" w:rsidP="00565EFF">
      <w:pPr>
        <w:ind w:left="360"/>
      </w:pPr>
    </w:p>
    <w:p w:rsidR="00565EFF" w:rsidRDefault="00565EFF" w:rsidP="00565EFF">
      <w:pPr>
        <w:ind w:left="360"/>
      </w:pPr>
      <w:r>
        <w:t>The Permittee shall maintain the following records for a period of three years and shall make them available to the Department or the U.S. EPA upon request.</w:t>
      </w:r>
      <w:r w:rsidR="00B8477B">
        <w:t xml:space="preserve"> [20 DCMR 500.8]</w:t>
      </w:r>
      <w:r w:rsidR="00677B61">
        <w:t xml:space="preserve"> All records shall be maintained in such a manner that authorized representatives can certify their accuracy under penalty of D.C. Official Code § 8-101.05e pertaining to false statements, and have either done so in the records, or will do so at the time they are made available to the Department or the U.S. EPA.</w:t>
      </w:r>
    </w:p>
    <w:p w:rsidR="00565EFF" w:rsidRDefault="00565EFF" w:rsidP="00565EFF">
      <w:pPr>
        <w:ind w:left="720" w:hanging="360"/>
      </w:pPr>
    </w:p>
    <w:p w:rsidR="00E005F5" w:rsidRDefault="00565EFF" w:rsidP="00565EFF">
      <w:pPr>
        <w:ind w:left="720" w:hanging="360"/>
      </w:pPr>
      <w:r>
        <w:t>a.</w:t>
      </w:r>
      <w:r>
        <w:tab/>
        <w:t xml:space="preserve">The Permittee shall keep a log of the </w:t>
      </w:r>
      <w:r w:rsidR="00E005F5">
        <w:t>crushing and screening operations at the site as follows:</w:t>
      </w:r>
    </w:p>
    <w:p w:rsidR="00E005F5" w:rsidRDefault="00E005F5" w:rsidP="00565EFF">
      <w:pPr>
        <w:ind w:left="720" w:hanging="360"/>
      </w:pPr>
    </w:p>
    <w:p w:rsidR="00E005F5" w:rsidRDefault="00E005F5" w:rsidP="00E005F5">
      <w:pPr>
        <w:ind w:left="1080" w:hanging="360"/>
      </w:pPr>
      <w:r>
        <w:t>1.</w:t>
      </w:r>
      <w:r>
        <w:tab/>
        <w:t>The time of start-up of the first crusher or screener to be operated each day shall be recorded;</w:t>
      </w:r>
    </w:p>
    <w:p w:rsidR="00E005F5" w:rsidRDefault="00E005F5" w:rsidP="00E005F5">
      <w:pPr>
        <w:ind w:left="1080" w:hanging="360"/>
      </w:pPr>
    </w:p>
    <w:p w:rsidR="00E005F5" w:rsidRDefault="00E005F5" w:rsidP="00E005F5">
      <w:pPr>
        <w:ind w:left="1080" w:hanging="360"/>
      </w:pPr>
      <w:r>
        <w:t>2.</w:t>
      </w:r>
      <w:r>
        <w:tab/>
        <w:t>The time of shut-down of the last crusher or screener to be operated each day shall be recorded;</w:t>
      </w:r>
      <w:r w:rsidR="00891C43">
        <w:t xml:space="preserve"> and</w:t>
      </w:r>
    </w:p>
    <w:p w:rsidR="00E005F5" w:rsidRDefault="00E005F5" w:rsidP="00E005F5">
      <w:pPr>
        <w:ind w:left="1080" w:hanging="360"/>
      </w:pPr>
    </w:p>
    <w:p w:rsidR="00E005F5" w:rsidRDefault="00E005F5" w:rsidP="00E005F5">
      <w:pPr>
        <w:ind w:left="1080" w:hanging="360"/>
      </w:pPr>
      <w:r>
        <w:t>3.</w:t>
      </w:r>
      <w:r>
        <w:tab/>
        <w:t>A record of which units were used each day. If more than one crusher or more than one screener was used in a day, the hours of operation of each unit</w:t>
      </w:r>
      <w:r w:rsidR="00677B61">
        <w:t xml:space="preserve"> shall be maintained </w:t>
      </w:r>
      <w:r w:rsidR="00891C43">
        <w:t xml:space="preserve">in such a manner as </w:t>
      </w:r>
      <w:r w:rsidR="00677B61">
        <w:t>to document c</w:t>
      </w:r>
      <w:r w:rsidR="00891C43">
        <w:t xml:space="preserve">ompliance with Condition </w:t>
      </w:r>
      <w:proofErr w:type="gramStart"/>
      <w:r w:rsidR="00891C43">
        <w:t>III(</w:t>
      </w:r>
      <w:proofErr w:type="gramEnd"/>
      <w:r w:rsidR="00891C43">
        <w:t>b);</w:t>
      </w:r>
    </w:p>
    <w:p w:rsidR="00565EFF" w:rsidRDefault="00565EFF" w:rsidP="00565EFF">
      <w:pPr>
        <w:ind w:left="720" w:hanging="360"/>
      </w:pPr>
    </w:p>
    <w:p w:rsidR="00565EFF" w:rsidRDefault="00565EFF" w:rsidP="00565EFF">
      <w:pPr>
        <w:numPr>
          <w:ilvl w:val="0"/>
          <w:numId w:val="16"/>
        </w:numPr>
      </w:pPr>
      <w:r>
        <w:t>The Permittee shall keep a record of the quantity and type of any materials imported from offsite, along with an explanation of why such material was imported, so as to s</w:t>
      </w:r>
      <w:r w:rsidR="00891C43">
        <w:t xml:space="preserve">how compliance with Condition </w:t>
      </w:r>
      <w:proofErr w:type="gramStart"/>
      <w:r w:rsidR="00891C43">
        <w:t>III</w:t>
      </w:r>
      <w:r>
        <w:t>(</w:t>
      </w:r>
      <w:proofErr w:type="gramEnd"/>
      <w:r w:rsidR="00891C43">
        <w:t>f</w:t>
      </w:r>
      <w:r>
        <w:t>).</w:t>
      </w:r>
    </w:p>
    <w:p w:rsidR="00565EFF" w:rsidRDefault="00565EFF" w:rsidP="00565EFF">
      <w:pPr>
        <w:ind w:left="720"/>
      </w:pPr>
    </w:p>
    <w:p w:rsidR="00565EFF" w:rsidRDefault="00565EFF" w:rsidP="00565EFF">
      <w:pPr>
        <w:numPr>
          <w:ilvl w:val="0"/>
          <w:numId w:val="16"/>
        </w:numPr>
      </w:pPr>
      <w:r>
        <w:t>The Permittee shall keep a record of all identified exceedances of the standards/limits set forth in this permit and the actions taken to correct the identified problems.</w:t>
      </w:r>
    </w:p>
    <w:p w:rsidR="00565EFF" w:rsidRDefault="00565EFF" w:rsidP="00565EFF"/>
    <w:p w:rsidR="00565EFF" w:rsidRDefault="00565EFF" w:rsidP="00565EFF">
      <w:pPr>
        <w:numPr>
          <w:ilvl w:val="0"/>
          <w:numId w:val="16"/>
        </w:numPr>
      </w:pPr>
      <w:r>
        <w:t>The Permittee shall maintain a record of all maintenance performed on the unit to docum</w:t>
      </w:r>
      <w:r w:rsidR="00891C43">
        <w:t xml:space="preserve">ent compliance with Conditions </w:t>
      </w:r>
      <w:proofErr w:type="gramStart"/>
      <w:r w:rsidR="00891C43">
        <w:t>III</w:t>
      </w:r>
      <w:r>
        <w:t>(</w:t>
      </w:r>
      <w:proofErr w:type="gramEnd"/>
      <w:r w:rsidR="00891C43">
        <w:t>h</w:t>
      </w:r>
      <w:r>
        <w:t>)</w:t>
      </w:r>
      <w:r w:rsidR="00891C43">
        <w:t xml:space="preserve"> and (i)</w:t>
      </w:r>
      <w:r>
        <w:t>.</w:t>
      </w:r>
    </w:p>
    <w:p w:rsidR="00565EFF" w:rsidRDefault="00565EFF" w:rsidP="00565EFF"/>
    <w:p w:rsidR="00565EFF" w:rsidRDefault="00565EFF" w:rsidP="00565EFF">
      <w:pPr>
        <w:numPr>
          <w:ilvl w:val="0"/>
          <w:numId w:val="16"/>
        </w:numPr>
      </w:pPr>
      <w:r>
        <w:lastRenderedPageBreak/>
        <w:t xml:space="preserve">The Permittee shall maintain a copy of the manufacturer’s maintenance and operating recommendations </w:t>
      </w:r>
      <w:r w:rsidR="00562331">
        <w:t xml:space="preserve">for each unit </w:t>
      </w:r>
      <w:r>
        <w:t>and make such available to Department inspectors upon request.</w:t>
      </w:r>
    </w:p>
    <w:p w:rsidR="00565EFF" w:rsidRDefault="00565EFF" w:rsidP="00565EFF"/>
    <w:p w:rsidR="00565EFF" w:rsidRDefault="00565EFF" w:rsidP="00565EFF">
      <w:pPr>
        <w:numPr>
          <w:ilvl w:val="0"/>
          <w:numId w:val="16"/>
        </w:numPr>
      </w:pPr>
      <w:r>
        <w:t xml:space="preserve">For each delivery of diesel fuel, the Permittee shall maintain records of the date, fuel type, and amount of the delivery, as well as sufficient documentation to show that the fuel met the standards set forth in Condition </w:t>
      </w:r>
      <w:proofErr w:type="gramStart"/>
      <w:r>
        <w:t>I</w:t>
      </w:r>
      <w:r w:rsidR="00562331">
        <w:t>II</w:t>
      </w:r>
      <w:r>
        <w:t>(</w:t>
      </w:r>
      <w:proofErr w:type="gramEnd"/>
      <w:r w:rsidR="00562331">
        <w:t>g</w:t>
      </w:r>
      <w:r>
        <w:t>).</w:t>
      </w:r>
    </w:p>
    <w:p w:rsidR="00565EFF" w:rsidRDefault="00565EFF" w:rsidP="00565EFF">
      <w:pPr>
        <w:ind w:left="720"/>
      </w:pPr>
    </w:p>
    <w:p w:rsidR="00565EFF" w:rsidRDefault="00565EFF" w:rsidP="00565EFF">
      <w:pPr>
        <w:numPr>
          <w:ilvl w:val="0"/>
          <w:numId w:val="16"/>
        </w:numPr>
      </w:pPr>
      <w:r>
        <w:t>The Permittee shall record each inspection of the water spray nozzles, including the date of each inspection and any corrective actions taken</w:t>
      </w:r>
      <w:r w:rsidR="00562331">
        <w:t>,</w:t>
      </w:r>
      <w:r>
        <w:t xml:space="preserve"> in a logbook (written or electronic) at the facility. [40 CFR 60.674(b) and 40 CFR 60.676(b)(1)]</w:t>
      </w:r>
    </w:p>
    <w:p w:rsidR="00565EFF" w:rsidRDefault="00565EFF" w:rsidP="00565EFF">
      <w:pPr>
        <w:ind w:left="720"/>
      </w:pPr>
    </w:p>
    <w:p w:rsidR="00565EFF" w:rsidRDefault="00565EFF" w:rsidP="00565EFF">
      <w:pPr>
        <w:numPr>
          <w:ilvl w:val="0"/>
          <w:numId w:val="16"/>
        </w:numPr>
      </w:pPr>
      <w:r>
        <w:t xml:space="preserve">The Permittee shall maintain the records of the results of </w:t>
      </w:r>
      <w:r w:rsidR="00562331">
        <w:t>all</w:t>
      </w:r>
      <w:r>
        <w:t xml:space="preserve"> testing required pursuant to Condition </w:t>
      </w:r>
      <w:proofErr w:type="gramStart"/>
      <w:r w:rsidR="00562331">
        <w:t>I</w:t>
      </w:r>
      <w:r>
        <w:t>V(</w:t>
      </w:r>
      <w:proofErr w:type="gramEnd"/>
      <w:r w:rsidR="00562331">
        <w:t>g</w:t>
      </w:r>
      <w:r>
        <w:t>).</w:t>
      </w:r>
    </w:p>
    <w:p w:rsidR="00565EFF" w:rsidRDefault="00565EFF" w:rsidP="00565EFF"/>
    <w:p w:rsidR="00565EFF" w:rsidRDefault="00565EFF" w:rsidP="00565EFF">
      <w:pPr>
        <w:ind w:left="360" w:hanging="360"/>
      </w:pPr>
      <w:r>
        <w:t xml:space="preserve">VI. </w:t>
      </w:r>
      <w:r>
        <w:rPr>
          <w:u w:val="single"/>
        </w:rPr>
        <w:t>Reporting Requirements:</w:t>
      </w:r>
    </w:p>
    <w:p w:rsidR="00565EFF" w:rsidRDefault="00565EFF" w:rsidP="00565EFF">
      <w:pPr>
        <w:ind w:left="360" w:hanging="360"/>
      </w:pPr>
    </w:p>
    <w:p w:rsidR="00565EFF" w:rsidRDefault="00565EFF" w:rsidP="009F3970">
      <w:pPr>
        <w:ind w:left="360"/>
      </w:pPr>
      <w:r>
        <w:t xml:space="preserve">Within 30 days following completion of </w:t>
      </w:r>
      <w:r w:rsidR="00562331">
        <w:t xml:space="preserve">the </w:t>
      </w:r>
      <w:r>
        <w:t xml:space="preserve">testing required under Condition </w:t>
      </w:r>
      <w:proofErr w:type="gramStart"/>
      <w:r w:rsidR="00562331">
        <w:t>IV(</w:t>
      </w:r>
      <w:proofErr w:type="gramEnd"/>
      <w:r w:rsidR="00562331">
        <w:t>g</w:t>
      </w:r>
      <w:r>
        <w:t>), the Permittee shall submit the results, along with copies of all raw data collected, to the following address:</w:t>
      </w:r>
    </w:p>
    <w:p w:rsidR="00565EFF" w:rsidRDefault="00565EFF" w:rsidP="00565EFF">
      <w:pPr>
        <w:ind w:left="720" w:hanging="360"/>
      </w:pPr>
    </w:p>
    <w:p w:rsidR="00562331" w:rsidRDefault="00562331" w:rsidP="009F3970">
      <w:pPr>
        <w:ind w:left="360"/>
      </w:pPr>
      <w:r>
        <w:t>Chief, Compliance and Enforcement Branch</w:t>
      </w:r>
    </w:p>
    <w:p w:rsidR="00562331" w:rsidRDefault="00562331" w:rsidP="009F3970">
      <w:pPr>
        <w:ind w:left="360"/>
      </w:pPr>
      <w:r>
        <w:t xml:space="preserve">Department of Energy and Environment </w:t>
      </w:r>
    </w:p>
    <w:p w:rsidR="00562331" w:rsidRDefault="00562331" w:rsidP="009F3970">
      <w:pPr>
        <w:ind w:left="360"/>
      </w:pPr>
      <w:r>
        <w:t>Air Quality Division</w:t>
      </w:r>
    </w:p>
    <w:p w:rsidR="00562331" w:rsidRDefault="00562331" w:rsidP="009F3970">
      <w:pPr>
        <w:ind w:left="360"/>
      </w:pPr>
      <w:r>
        <w:t>1200 First Street NE, 5</w:t>
      </w:r>
      <w:r w:rsidRPr="00B91AB1">
        <w:rPr>
          <w:vertAlign w:val="superscript"/>
        </w:rPr>
        <w:t>th</w:t>
      </w:r>
      <w:r>
        <w:t xml:space="preserve"> Floor</w:t>
      </w:r>
    </w:p>
    <w:p w:rsidR="00562331" w:rsidRDefault="00562331" w:rsidP="009F3970">
      <w:pPr>
        <w:ind w:left="360"/>
      </w:pPr>
      <w:r>
        <w:t>Washington DC 20002</w:t>
      </w:r>
    </w:p>
    <w:p w:rsidR="00565EFF" w:rsidRDefault="00565EFF" w:rsidP="00565EFF"/>
    <w:p w:rsidR="002812FF" w:rsidRPr="006243B7" w:rsidRDefault="00565EFF" w:rsidP="002812FF">
      <w:pPr>
        <w:ind w:right="432"/>
      </w:pPr>
      <w:r>
        <w:t>I</w:t>
      </w:r>
      <w:r w:rsidR="002812FF" w:rsidRPr="006243B7">
        <w:t xml:space="preserve">f you have any questions, please </w:t>
      </w:r>
      <w:r w:rsidR="009F3970">
        <w:t>contact</w:t>
      </w:r>
      <w:r w:rsidR="002812FF" w:rsidRPr="006243B7">
        <w:t xml:space="preserve"> me at (202) 535-1747</w:t>
      </w:r>
      <w:r w:rsidR="002812FF">
        <w:t xml:space="preserve"> or Abraham T. Hagos at (202) 535-1354.</w:t>
      </w:r>
    </w:p>
    <w:p w:rsidR="002812FF" w:rsidRDefault="002812FF" w:rsidP="002812FF">
      <w:pPr>
        <w:pStyle w:val="Signature"/>
      </w:pPr>
    </w:p>
    <w:p w:rsidR="002812FF" w:rsidRPr="006243B7" w:rsidRDefault="002812FF" w:rsidP="002812FF">
      <w:pPr>
        <w:pStyle w:val="Signature"/>
      </w:pPr>
      <w:r w:rsidRPr="006243B7">
        <w:t>Sincerely,</w:t>
      </w:r>
    </w:p>
    <w:p w:rsidR="002812FF" w:rsidRDefault="002812FF" w:rsidP="002812FF"/>
    <w:p w:rsidR="009F3970" w:rsidRDefault="009F3970" w:rsidP="002812FF"/>
    <w:p w:rsidR="002812FF" w:rsidRDefault="002812FF" w:rsidP="002812FF"/>
    <w:p w:rsidR="002812FF" w:rsidRDefault="002812FF" w:rsidP="002812FF">
      <w:r w:rsidRPr="006243B7">
        <w:t>Stephen S. Ours,</w:t>
      </w:r>
      <w:r>
        <w:t xml:space="preserve"> P.E.</w:t>
      </w:r>
    </w:p>
    <w:p w:rsidR="002812FF" w:rsidRPr="006243B7" w:rsidRDefault="002812FF" w:rsidP="002812FF">
      <w:pPr>
        <w:ind w:hanging="90"/>
      </w:pPr>
      <w:r w:rsidRPr="006243B7">
        <w:t xml:space="preserve"> Chief</w:t>
      </w:r>
      <w:r>
        <w:t>, Permitting</w:t>
      </w:r>
      <w:r w:rsidRPr="006243B7">
        <w:t xml:space="preserve"> Branch</w:t>
      </w:r>
    </w:p>
    <w:p w:rsidR="002812FF" w:rsidRDefault="002812FF" w:rsidP="002812FF"/>
    <w:p w:rsidR="002812FF" w:rsidRDefault="002812FF" w:rsidP="002812FF">
      <w:pPr>
        <w:ind w:left="360" w:hanging="360"/>
      </w:pPr>
      <w:r>
        <w:t>SSO</w:t>
      </w:r>
      <w:proofErr w:type="gramStart"/>
      <w:r>
        <w:t>:ATH</w:t>
      </w:r>
      <w:proofErr w:type="gramEnd"/>
    </w:p>
    <w:p w:rsidR="00557EC2" w:rsidRDefault="00557EC2" w:rsidP="00A91DA3">
      <w:pPr>
        <w:pStyle w:val="Signature"/>
        <w:tabs>
          <w:tab w:val="left" w:pos="720"/>
        </w:tabs>
        <w:ind w:left="720" w:hanging="360"/>
      </w:pPr>
    </w:p>
    <w:sectPr w:rsidR="00557EC2" w:rsidSect="00D96FBC">
      <w:headerReference w:type="default" r:id="rId9"/>
      <w:headerReference w:type="first" r:id="rId10"/>
      <w:footerReference w:type="first" r:id="rId11"/>
      <w:pgSz w:w="12240" w:h="15840" w:code="1"/>
      <w:pgMar w:top="1440" w:right="1440" w:bottom="1440" w:left="1440" w:header="720"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895" w:rsidRDefault="00B47895">
      <w:r>
        <w:separator/>
      </w:r>
    </w:p>
  </w:endnote>
  <w:endnote w:type="continuationSeparator" w:id="0">
    <w:p w:rsidR="00B47895" w:rsidRDefault="00B47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0BC" w:rsidRPr="0030116A" w:rsidRDefault="00C33FB0" w:rsidP="004D3170">
    <w:pPr>
      <w:pStyle w:val="Footer"/>
      <w:tabs>
        <w:tab w:val="clear" w:pos="4320"/>
        <w:tab w:val="clear" w:pos="8640"/>
        <w:tab w:val="right" w:pos="-4680"/>
      </w:tabs>
      <w:jc w:val="center"/>
      <w:rPr>
        <w:rFonts w:ascii="Century Gothic" w:hAnsi="Century Gothic"/>
        <w:sz w:val="19"/>
        <w:szCs w:val="19"/>
      </w:rPr>
    </w:pPr>
    <w:r w:rsidRPr="0030116A">
      <w:rPr>
        <w:rFonts w:ascii="Century Gothic" w:hAnsi="Century Gothic"/>
        <w:noProof/>
        <w:sz w:val="20"/>
        <w:szCs w:val="20"/>
      </w:rPr>
      <w:drawing>
        <wp:anchor distT="0" distB="0" distL="114300" distR="114300" simplePos="0" relativeHeight="251662336" behindDoc="0" locked="0" layoutInCell="1" allowOverlap="1" wp14:anchorId="074527B5" wp14:editId="0310F026">
          <wp:simplePos x="0" y="0"/>
          <wp:positionH relativeFrom="margin">
            <wp:posOffset>5975985</wp:posOffset>
          </wp:positionH>
          <wp:positionV relativeFrom="paragraph">
            <wp:posOffset>-403860</wp:posOffset>
          </wp:positionV>
          <wp:extent cx="520700" cy="703580"/>
          <wp:effectExtent l="0" t="0" r="0" b="12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DClogoBLACK.jpg"/>
                  <pic:cNvPicPr/>
                </pic:nvPicPr>
                <pic:blipFill>
                  <a:blip r:embed="rId1">
                    <a:extLst>
                      <a:ext uri="{28A0092B-C50C-407E-A947-70E740481C1C}">
                        <a14:useLocalDpi xmlns:a14="http://schemas.microsoft.com/office/drawing/2010/main" val="0"/>
                      </a:ext>
                    </a:extLst>
                  </a:blip>
                  <a:stretch>
                    <a:fillRect/>
                  </a:stretch>
                </pic:blipFill>
                <pic:spPr>
                  <a:xfrm>
                    <a:off x="0" y="0"/>
                    <a:ext cx="520700" cy="703580"/>
                  </a:xfrm>
                  <a:prstGeom prst="rect">
                    <a:avLst/>
                  </a:prstGeom>
                </pic:spPr>
              </pic:pic>
            </a:graphicData>
          </a:graphic>
          <wp14:sizeRelH relativeFrom="margin">
            <wp14:pctWidth>0</wp14:pctWidth>
          </wp14:sizeRelH>
          <wp14:sizeRelV relativeFrom="margin">
            <wp14:pctHeight>0</wp14:pctHeight>
          </wp14:sizeRelV>
        </wp:anchor>
      </w:drawing>
    </w:r>
    <w:r w:rsidR="00CF20BC">
      <w:rPr>
        <w:rFonts w:ascii="Century Gothic" w:hAnsi="Century Gothic"/>
        <w:noProof/>
      </w:rPr>
      <mc:AlternateContent>
        <mc:Choice Requires="wps">
          <w:drawing>
            <wp:anchor distT="0" distB="0" distL="114300" distR="114300" simplePos="0" relativeHeight="251660288" behindDoc="0" locked="0" layoutInCell="1" allowOverlap="1" wp14:anchorId="3BD9876B" wp14:editId="232CF4C2">
              <wp:simplePos x="0" y="0"/>
              <wp:positionH relativeFrom="page">
                <wp:posOffset>1943100</wp:posOffset>
              </wp:positionH>
              <wp:positionV relativeFrom="paragraph">
                <wp:posOffset>-132080</wp:posOffset>
              </wp:positionV>
              <wp:extent cx="4928870" cy="0"/>
              <wp:effectExtent l="0" t="0" r="24130" b="19050"/>
              <wp:wrapTopAndBottom/>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88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3pt,-10.4pt" to="541.1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A0HEgIAACk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" strokeweight="1.5pt">
              <w10:wrap type="topAndBottom" anchorx="page"/>
            </v:line>
          </w:pict>
        </mc:Fallback>
      </mc:AlternateContent>
    </w:r>
    <w:r w:rsidR="00CF20BC">
      <w:rPr>
        <w:rFonts w:ascii="Century Gothic" w:hAnsi="Century Gothic"/>
        <w:noProof/>
      </w:rPr>
      <mc:AlternateContent>
        <mc:Choice Requires="wps">
          <w:drawing>
            <wp:anchor distT="0" distB="0" distL="114300" distR="114300" simplePos="0" relativeHeight="251659264" behindDoc="1" locked="0" layoutInCell="1" allowOverlap="1" wp14:anchorId="0EB67BA4" wp14:editId="09B1E8CC">
              <wp:simplePos x="0" y="0"/>
              <wp:positionH relativeFrom="column">
                <wp:align>center</wp:align>
              </wp:positionH>
              <wp:positionV relativeFrom="paragraph">
                <wp:posOffset>-457200</wp:posOffset>
              </wp:positionV>
              <wp:extent cx="6793992" cy="329184"/>
              <wp:effectExtent l="0" t="0" r="6985" b="0"/>
              <wp:wrapSquare wrapText="bothSides"/>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3992" cy="329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36pt;width:534.95pt;height:25.9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" stroked="f">
              <w10:wrap type="square"/>
            </v:rect>
          </w:pict>
        </mc:Fallback>
      </mc:AlternateContent>
    </w:r>
    <w:r w:rsidR="00CF20BC">
      <w:rPr>
        <w:rFonts w:ascii="Century Gothic" w:hAnsi="Century Gothic"/>
        <w:noProof/>
        <w:sz w:val="20"/>
        <w:szCs w:val="20"/>
      </w:rPr>
      <w:drawing>
        <wp:anchor distT="0" distB="0" distL="114300" distR="114300" simplePos="0" relativeHeight="251661312" behindDoc="0" locked="0" layoutInCell="1" allowOverlap="1" wp14:anchorId="093C7FA7" wp14:editId="70F9DD37">
          <wp:simplePos x="0" y="0"/>
          <wp:positionH relativeFrom="page">
            <wp:posOffset>228600</wp:posOffset>
          </wp:positionH>
          <wp:positionV relativeFrom="paragraph">
            <wp:posOffset>-228600</wp:posOffset>
          </wp:positionV>
          <wp:extent cx="1645920" cy="420624"/>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EE-LOGO-FINAL-HORIZONTA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5920" cy="420624"/>
                  </a:xfrm>
                  <a:prstGeom prst="rect">
                    <a:avLst/>
                  </a:prstGeom>
                </pic:spPr>
              </pic:pic>
            </a:graphicData>
          </a:graphic>
          <wp14:sizeRelH relativeFrom="margin">
            <wp14:pctWidth>0</wp14:pctWidth>
          </wp14:sizeRelH>
          <wp14:sizeRelV relativeFrom="margin">
            <wp14:pctHeight>0</wp14:pctHeight>
          </wp14:sizeRelV>
        </wp:anchor>
      </w:drawing>
    </w:r>
    <w:r w:rsidR="00CF20BC" w:rsidRPr="0030116A">
      <w:rPr>
        <w:rFonts w:ascii="Century Gothic" w:hAnsi="Century Gothic"/>
        <w:sz w:val="20"/>
        <w:szCs w:val="20"/>
      </w:rPr>
      <w:t xml:space="preserve"> </w:t>
    </w:r>
    <w:r w:rsidR="00CF20BC">
      <w:rPr>
        <w:rFonts w:ascii="Century Gothic" w:hAnsi="Century Gothic"/>
        <w:sz w:val="20"/>
        <w:szCs w:val="20"/>
      </w:rPr>
      <w:t xml:space="preserve">                </w:t>
    </w:r>
    <w:r w:rsidR="00CF20BC" w:rsidRPr="0030116A">
      <w:rPr>
        <w:rFonts w:ascii="Century Gothic" w:hAnsi="Century Gothic"/>
        <w:sz w:val="20"/>
        <w:szCs w:val="20"/>
      </w:rPr>
      <w:t xml:space="preserve">    </w:t>
    </w:r>
    <w:r w:rsidR="00CF20BC">
      <w:rPr>
        <w:rFonts w:ascii="Century Gothic" w:hAnsi="Century Gothic"/>
        <w:sz w:val="20"/>
        <w:szCs w:val="20"/>
      </w:rPr>
      <w:t xml:space="preserve">        </w:t>
    </w:r>
    <w:r w:rsidR="00CF20BC" w:rsidRPr="0030116A">
      <w:rPr>
        <w:rFonts w:ascii="Century Gothic" w:hAnsi="Century Gothic"/>
        <w:sz w:val="19"/>
        <w:szCs w:val="19"/>
      </w:rPr>
      <w:t xml:space="preserve">1200 First Street NE, 5th Floor, Washington, DC 20002 </w:t>
    </w:r>
    <w:r w:rsidR="00CF20BC">
      <w:rPr>
        <w:rFonts w:ascii="Century Gothic" w:hAnsi="Century Gothic"/>
        <w:sz w:val="19"/>
        <w:szCs w:val="19"/>
      </w:rPr>
      <w:t xml:space="preserve">| (202) 535-2600 | </w:t>
    </w:r>
    <w:r w:rsidR="00CF20BC" w:rsidRPr="0030116A">
      <w:rPr>
        <w:rFonts w:ascii="Century Gothic" w:hAnsi="Century Gothic"/>
        <w:sz w:val="19"/>
        <w:szCs w:val="19"/>
      </w:rPr>
      <w:t>doee.dc.gov</w:t>
    </w:r>
    <w:r w:rsidR="00CF20BC">
      <w:rPr>
        <w:rFonts w:ascii="Century Gothic" w:hAnsi="Century Gothic"/>
        <w:sz w:val="19"/>
        <w:szCs w:val="19"/>
      </w:rPr>
      <w:t xml:space="preserve"> </w:t>
    </w:r>
  </w:p>
  <w:p w:rsidR="00CF20BC" w:rsidRPr="00A67445" w:rsidRDefault="00CF20BC" w:rsidP="00A67445">
    <w:pPr>
      <w:pStyle w:val="Foote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895" w:rsidRDefault="00B47895">
      <w:r>
        <w:separator/>
      </w:r>
    </w:p>
  </w:footnote>
  <w:footnote w:type="continuationSeparator" w:id="0">
    <w:p w:rsidR="00B47895" w:rsidRDefault="00B478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63D" w:rsidRPr="006A1DC5" w:rsidRDefault="005B263D" w:rsidP="00091253">
    <w:pPr>
      <w:pStyle w:val="Header"/>
      <w:ind w:left="360" w:hanging="360"/>
      <w:rPr>
        <w:b/>
      </w:rPr>
    </w:pPr>
    <w:r>
      <w:rPr>
        <w:b/>
      </w:rPr>
      <w:t>Permit No</w:t>
    </w:r>
    <w:r w:rsidR="00BD2E16">
      <w:rPr>
        <w:b/>
      </w:rPr>
      <w:t>s</w:t>
    </w:r>
    <w:r>
      <w:rPr>
        <w:b/>
      </w:rPr>
      <w:t xml:space="preserve"> 7244, 7245, 7246</w:t>
    </w:r>
    <w:r w:rsidR="00D51465">
      <w:rPr>
        <w:b/>
      </w:rPr>
      <w:t>,</w:t>
    </w:r>
    <w:r>
      <w:rPr>
        <w:b/>
      </w:rPr>
      <w:t xml:space="preserve"> and 7247</w:t>
    </w:r>
    <w:r w:rsidRPr="006A1DC5">
      <w:rPr>
        <w:b/>
      </w:rPr>
      <w:t xml:space="preserve"> to </w:t>
    </w:r>
    <w:r>
      <w:rPr>
        <w:b/>
      </w:rPr>
      <w:t xml:space="preserve">Construct and </w:t>
    </w:r>
    <w:r w:rsidRPr="006A1DC5">
      <w:rPr>
        <w:b/>
      </w:rPr>
      <w:t xml:space="preserve">Operate </w:t>
    </w:r>
    <w:r w:rsidR="00091253">
      <w:rPr>
        <w:b/>
      </w:rPr>
      <w:t>Two Portable Crushers and Two Portable Screeners at the Former Walter Reed Army Medical Center</w:t>
    </w:r>
  </w:p>
  <w:p w:rsidR="007D149A" w:rsidRPr="007D149A" w:rsidRDefault="00A1185D" w:rsidP="00354C2B">
    <w:pPr>
      <w:pStyle w:val="Header"/>
      <w:rPr>
        <w:rFonts w:eastAsiaTheme="majorEastAsia"/>
        <w:b/>
      </w:rPr>
    </w:pPr>
    <w:r>
      <w:t>May 7</w:t>
    </w:r>
    <w:r w:rsidR="00091253">
      <w:t>, 2019</w:t>
    </w:r>
  </w:p>
  <w:p w:rsidR="00CF20BC" w:rsidRDefault="00CF20BC" w:rsidP="009F120C">
    <w:pPr>
      <w:pStyle w:val="Header"/>
    </w:pPr>
    <w:r w:rsidRPr="00C278BD">
      <w:t xml:space="preserve">Page </w:t>
    </w:r>
    <w:r>
      <w:fldChar w:fldCharType="begin"/>
    </w:r>
    <w:r>
      <w:instrText xml:space="preserve"> PAGE </w:instrText>
    </w:r>
    <w:r>
      <w:fldChar w:fldCharType="separate"/>
    </w:r>
    <w:r w:rsidR="00A1185D">
      <w:rPr>
        <w:noProof/>
      </w:rPr>
      <w:t>2</w:t>
    </w:r>
    <w:r>
      <w:rPr>
        <w:noProof/>
      </w:rPr>
      <w:fldChar w:fldCharType="end"/>
    </w:r>
  </w:p>
  <w:p w:rsidR="00CF20BC" w:rsidRDefault="00CF20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0BC" w:rsidRPr="0030116A" w:rsidRDefault="00CF20BC" w:rsidP="007E21E5">
    <w:pPr>
      <w:tabs>
        <w:tab w:val="left" w:pos="6553"/>
      </w:tabs>
      <w:jc w:val="center"/>
      <w:rPr>
        <w:rFonts w:ascii="Century Gothic" w:hAnsi="Century Gothic"/>
        <w:b/>
      </w:rPr>
    </w:pPr>
    <w:r w:rsidRPr="0030116A">
      <w:rPr>
        <w:rFonts w:ascii="Century Gothic" w:hAnsi="Century Gothic"/>
        <w:b/>
      </w:rPr>
      <w:t>GOVERNMENT OF THE DISTRICT OF COLUMBIA</w:t>
    </w:r>
    <w:r>
      <w:rPr>
        <w:rFonts w:ascii="Century Gothic" w:hAnsi="Century Gothic"/>
        <w:b/>
      </w:rPr>
      <w:br/>
    </w:r>
    <w:r w:rsidRPr="0030116A">
      <w:rPr>
        <w:rFonts w:ascii="Century Gothic" w:hAnsi="Century Gothic"/>
      </w:rPr>
      <w:t>Department of Energy and Environment</w:t>
    </w:r>
  </w:p>
  <w:p w:rsidR="00CF20BC" w:rsidRDefault="00CF20BC">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A034E"/>
    <w:multiLevelType w:val="multilevel"/>
    <w:tmpl w:val="87AC5816"/>
    <w:lvl w:ilvl="0">
      <w:start w:val="1"/>
      <w:numFmt w:val="upp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15063FD1"/>
    <w:multiLevelType w:val="multilevel"/>
    <w:tmpl w:val="A704C068"/>
    <w:lvl w:ilvl="0">
      <w:start w:val="2"/>
      <w:numFmt w:val="upperRoman"/>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hint="default"/>
      </w:rPr>
    </w:lvl>
    <w:lvl w:ilvl="2">
      <w:start w:val="1"/>
      <w:numFmt w:val="decimal"/>
      <w:lvlText w:val="%3."/>
      <w:lvlJc w:val="left"/>
      <w:pPr>
        <w:tabs>
          <w:tab w:val="num" w:pos="1224"/>
        </w:tabs>
        <w:ind w:left="1224" w:hanging="504"/>
      </w:pPr>
      <w:rPr>
        <w:rFonts w:hint="default"/>
      </w:rPr>
    </w:lvl>
    <w:lvl w:ilvl="3">
      <w:start w:val="1"/>
      <w:numFmt w:val="upp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152617B1"/>
    <w:multiLevelType w:val="hybridMultilevel"/>
    <w:tmpl w:val="AD54FDA4"/>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590"/>
        </w:tabs>
        <w:ind w:left="1590" w:hanging="51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1080"/>
        </w:tabs>
        <w:ind w:left="10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D6323FE"/>
    <w:multiLevelType w:val="hybridMultilevel"/>
    <w:tmpl w:val="506A639A"/>
    <w:lvl w:ilvl="0" w:tplc="60866DD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3E27A1"/>
    <w:multiLevelType w:val="hybridMultilevel"/>
    <w:tmpl w:val="8D14DD52"/>
    <w:lvl w:ilvl="0" w:tplc="3FE836F4">
      <w:start w:val="4"/>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CF17E3"/>
    <w:multiLevelType w:val="multilevel"/>
    <w:tmpl w:val="7590841C"/>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47A1A5F"/>
    <w:multiLevelType w:val="multilevel"/>
    <w:tmpl w:val="F446BEC6"/>
    <w:lvl w:ilvl="0">
      <w:start w:val="5"/>
      <w:numFmt w:val="upperRoman"/>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hint="default"/>
      </w:rPr>
    </w:lvl>
    <w:lvl w:ilvl="2">
      <w:start w:val="1"/>
      <w:numFmt w:val="decimal"/>
      <w:lvlText w:val="%3."/>
      <w:lvlJc w:val="left"/>
      <w:pPr>
        <w:tabs>
          <w:tab w:val="num" w:pos="1224"/>
        </w:tabs>
        <w:ind w:left="1224" w:hanging="504"/>
      </w:pPr>
      <w:rPr>
        <w:rFonts w:hint="default"/>
      </w:rPr>
    </w:lvl>
    <w:lvl w:ilvl="3">
      <w:start w:val="1"/>
      <w:numFmt w:val="upp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28963367"/>
    <w:multiLevelType w:val="multilevel"/>
    <w:tmpl w:val="7590841C"/>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C925E6C"/>
    <w:multiLevelType w:val="hybridMultilevel"/>
    <w:tmpl w:val="21F8A0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082507"/>
    <w:multiLevelType w:val="hybridMultilevel"/>
    <w:tmpl w:val="43A2FCBA"/>
    <w:lvl w:ilvl="0" w:tplc="DB0A8AAE">
      <w:start w:val="2"/>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52635605"/>
    <w:multiLevelType w:val="multilevel"/>
    <w:tmpl w:val="7590841C"/>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58C82A4B"/>
    <w:multiLevelType w:val="singleLevel"/>
    <w:tmpl w:val="9DCAC180"/>
    <w:lvl w:ilvl="0">
      <w:start w:val="2"/>
      <w:numFmt w:val="lowerLetter"/>
      <w:lvlText w:val="%1."/>
      <w:lvlJc w:val="left"/>
      <w:pPr>
        <w:ind w:left="720" w:hanging="360"/>
      </w:pPr>
      <w:rPr>
        <w:rFonts w:hint="default"/>
      </w:rPr>
    </w:lvl>
  </w:abstractNum>
  <w:abstractNum w:abstractNumId="12">
    <w:nsid w:val="5CB4232A"/>
    <w:multiLevelType w:val="hybridMultilevel"/>
    <w:tmpl w:val="6DFE45C4"/>
    <w:lvl w:ilvl="0" w:tplc="C8C0ECD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0B4B07"/>
    <w:multiLevelType w:val="hybridMultilevel"/>
    <w:tmpl w:val="98EC08F4"/>
    <w:lvl w:ilvl="0" w:tplc="D88628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7F5752F"/>
    <w:multiLevelType w:val="multilevel"/>
    <w:tmpl w:val="7590841C"/>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695774A2"/>
    <w:multiLevelType w:val="multilevel"/>
    <w:tmpl w:val="3CAAD016"/>
    <w:lvl w:ilvl="0">
      <w:start w:val="1"/>
      <w:numFmt w:val="lowerLetter"/>
      <w:lvlText w:val="%1."/>
      <w:lvlJc w:val="left"/>
      <w:pPr>
        <w:ind w:left="864" w:hanging="504"/>
      </w:pPr>
      <w:rPr>
        <w:rFonts w:hint="default"/>
      </w:rPr>
    </w:lvl>
    <w:lvl w:ilvl="1">
      <w:start w:val="1"/>
      <w:numFmt w:val="decimal"/>
      <w:lvlText w:val="%2."/>
      <w:lvlJc w:val="left"/>
      <w:pPr>
        <w:ind w:left="990" w:hanging="360"/>
      </w:pPr>
      <w:rPr>
        <w:rFonts w:hint="default"/>
      </w:rPr>
    </w:lvl>
    <w:lvl w:ilvl="2">
      <w:start w:val="1"/>
      <w:numFmt w:val="upperLetter"/>
      <w:lvlText w:val="%3."/>
      <w:lvlJc w:val="left"/>
      <w:pPr>
        <w:ind w:left="1440" w:hanging="360"/>
      </w:pPr>
      <w:rPr>
        <w:rFonts w:hint="default"/>
      </w:rPr>
    </w:lvl>
    <w:lvl w:ilvl="3">
      <w:start w:val="1"/>
      <w:numFmt w:val="upp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nsid w:val="6B631631"/>
    <w:multiLevelType w:val="hybridMultilevel"/>
    <w:tmpl w:val="01F0946C"/>
    <w:lvl w:ilvl="0" w:tplc="59AC7B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3B1ADF"/>
    <w:multiLevelType w:val="singleLevel"/>
    <w:tmpl w:val="2E946662"/>
    <w:lvl w:ilvl="0">
      <w:start w:val="2"/>
      <w:numFmt w:val="lowerLetter"/>
      <w:lvlText w:val="%1."/>
      <w:lvlJc w:val="left"/>
      <w:pPr>
        <w:tabs>
          <w:tab w:val="num" w:pos="720"/>
        </w:tabs>
        <w:ind w:left="720" w:hanging="360"/>
      </w:pPr>
      <w:rPr>
        <w:rFonts w:hint="default"/>
      </w:rPr>
    </w:lvl>
  </w:abstractNum>
  <w:abstractNum w:abstractNumId="18">
    <w:nsid w:val="7D5A4988"/>
    <w:multiLevelType w:val="multilevel"/>
    <w:tmpl w:val="7590841C"/>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15"/>
  </w:num>
  <w:num w:numId="3">
    <w:abstractNumId w:val="9"/>
  </w:num>
  <w:num w:numId="4">
    <w:abstractNumId w:val="16"/>
  </w:num>
  <w:num w:numId="5">
    <w:abstractNumId w:val="13"/>
  </w:num>
  <w:num w:numId="6">
    <w:abstractNumId w:val="4"/>
  </w:num>
  <w:num w:numId="7">
    <w:abstractNumId w:val="3"/>
  </w:num>
  <w:num w:numId="8">
    <w:abstractNumId w:val="14"/>
  </w:num>
  <w:num w:numId="9">
    <w:abstractNumId w:val="5"/>
  </w:num>
  <w:num w:numId="10">
    <w:abstractNumId w:val="10"/>
  </w:num>
  <w:num w:numId="11">
    <w:abstractNumId w:val="18"/>
  </w:num>
  <w:num w:numId="12">
    <w:abstractNumId w:val="7"/>
  </w:num>
  <w:num w:numId="13">
    <w:abstractNumId w:val="8"/>
  </w:num>
  <w:num w:numId="14">
    <w:abstractNumId w:val="2"/>
  </w:num>
  <w:num w:numId="15">
    <w:abstractNumId w:val="11"/>
  </w:num>
  <w:num w:numId="16">
    <w:abstractNumId w:val="17"/>
  </w:num>
  <w:num w:numId="17">
    <w:abstractNumId w:val="0"/>
  </w:num>
  <w:num w:numId="18">
    <w:abstractNumId w:val="1"/>
  </w:num>
  <w:num w:numId="19">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A19"/>
    <w:rsid w:val="0000006E"/>
    <w:rsid w:val="000015EA"/>
    <w:rsid w:val="00004894"/>
    <w:rsid w:val="000066CC"/>
    <w:rsid w:val="00016EB5"/>
    <w:rsid w:val="00023468"/>
    <w:rsid w:val="000277A1"/>
    <w:rsid w:val="0003185B"/>
    <w:rsid w:val="00036080"/>
    <w:rsid w:val="00042621"/>
    <w:rsid w:val="00051444"/>
    <w:rsid w:val="0005177E"/>
    <w:rsid w:val="0005599B"/>
    <w:rsid w:val="00055A12"/>
    <w:rsid w:val="00056090"/>
    <w:rsid w:val="00056F77"/>
    <w:rsid w:val="00065C32"/>
    <w:rsid w:val="0007168C"/>
    <w:rsid w:val="00071F3B"/>
    <w:rsid w:val="00072791"/>
    <w:rsid w:val="00077DD3"/>
    <w:rsid w:val="00084D93"/>
    <w:rsid w:val="00091253"/>
    <w:rsid w:val="0009137B"/>
    <w:rsid w:val="000915FB"/>
    <w:rsid w:val="000938C8"/>
    <w:rsid w:val="000A1C6B"/>
    <w:rsid w:val="000A4F3A"/>
    <w:rsid w:val="000B6DEC"/>
    <w:rsid w:val="000D2290"/>
    <w:rsid w:val="000D36BC"/>
    <w:rsid w:val="000D3F01"/>
    <w:rsid w:val="000D723E"/>
    <w:rsid w:val="000E4094"/>
    <w:rsid w:val="000E555E"/>
    <w:rsid w:val="000E7703"/>
    <w:rsid w:val="000F0D14"/>
    <w:rsid w:val="000F11C3"/>
    <w:rsid w:val="000F1F2C"/>
    <w:rsid w:val="000F2371"/>
    <w:rsid w:val="001023FA"/>
    <w:rsid w:val="00103884"/>
    <w:rsid w:val="00106BF4"/>
    <w:rsid w:val="0010773E"/>
    <w:rsid w:val="00111AA5"/>
    <w:rsid w:val="00111C2B"/>
    <w:rsid w:val="00112F25"/>
    <w:rsid w:val="001146D1"/>
    <w:rsid w:val="00117635"/>
    <w:rsid w:val="00117758"/>
    <w:rsid w:val="00117BD7"/>
    <w:rsid w:val="00123779"/>
    <w:rsid w:val="001258D5"/>
    <w:rsid w:val="00131A85"/>
    <w:rsid w:val="001328DD"/>
    <w:rsid w:val="00133F3A"/>
    <w:rsid w:val="00140828"/>
    <w:rsid w:val="00141440"/>
    <w:rsid w:val="00144954"/>
    <w:rsid w:val="001572F4"/>
    <w:rsid w:val="00160AE7"/>
    <w:rsid w:val="0016351F"/>
    <w:rsid w:val="001652F0"/>
    <w:rsid w:val="0017462C"/>
    <w:rsid w:val="00177B6C"/>
    <w:rsid w:val="00187734"/>
    <w:rsid w:val="00192647"/>
    <w:rsid w:val="001A2D01"/>
    <w:rsid w:val="001A31A7"/>
    <w:rsid w:val="001A5AC0"/>
    <w:rsid w:val="001B0736"/>
    <w:rsid w:val="001B6C67"/>
    <w:rsid w:val="001C7C5B"/>
    <w:rsid w:val="001D4CA0"/>
    <w:rsid w:val="001E27F9"/>
    <w:rsid w:val="001E561C"/>
    <w:rsid w:val="001F44E1"/>
    <w:rsid w:val="00202519"/>
    <w:rsid w:val="00204DB8"/>
    <w:rsid w:val="002074CD"/>
    <w:rsid w:val="002137EB"/>
    <w:rsid w:val="0021470A"/>
    <w:rsid w:val="002167C6"/>
    <w:rsid w:val="00222930"/>
    <w:rsid w:val="0023387D"/>
    <w:rsid w:val="002528AE"/>
    <w:rsid w:val="00271FB2"/>
    <w:rsid w:val="002747A8"/>
    <w:rsid w:val="002812FF"/>
    <w:rsid w:val="00286B44"/>
    <w:rsid w:val="002908A0"/>
    <w:rsid w:val="00292E29"/>
    <w:rsid w:val="00297EEF"/>
    <w:rsid w:val="002B2D12"/>
    <w:rsid w:val="002B5B6B"/>
    <w:rsid w:val="002B69FF"/>
    <w:rsid w:val="002C3A46"/>
    <w:rsid w:val="002C503B"/>
    <w:rsid w:val="002C5CB7"/>
    <w:rsid w:val="002D041B"/>
    <w:rsid w:val="002D0497"/>
    <w:rsid w:val="002D0F58"/>
    <w:rsid w:val="002D20E8"/>
    <w:rsid w:val="002D4501"/>
    <w:rsid w:val="002D68F4"/>
    <w:rsid w:val="002E1A5C"/>
    <w:rsid w:val="002E239A"/>
    <w:rsid w:val="002E24C6"/>
    <w:rsid w:val="002E37D1"/>
    <w:rsid w:val="002E7223"/>
    <w:rsid w:val="0030095F"/>
    <w:rsid w:val="0030199B"/>
    <w:rsid w:val="003045C1"/>
    <w:rsid w:val="003163B3"/>
    <w:rsid w:val="00322481"/>
    <w:rsid w:val="00331CE9"/>
    <w:rsid w:val="0033569E"/>
    <w:rsid w:val="00337B49"/>
    <w:rsid w:val="00344AA2"/>
    <w:rsid w:val="00345D55"/>
    <w:rsid w:val="0034697C"/>
    <w:rsid w:val="0034790C"/>
    <w:rsid w:val="00353352"/>
    <w:rsid w:val="00354C2B"/>
    <w:rsid w:val="00367CDF"/>
    <w:rsid w:val="0037262E"/>
    <w:rsid w:val="00377959"/>
    <w:rsid w:val="00380F6D"/>
    <w:rsid w:val="00397AE2"/>
    <w:rsid w:val="003B2CC6"/>
    <w:rsid w:val="003B5956"/>
    <w:rsid w:val="003B7956"/>
    <w:rsid w:val="003D25AE"/>
    <w:rsid w:val="003D35B7"/>
    <w:rsid w:val="003D438E"/>
    <w:rsid w:val="003D469D"/>
    <w:rsid w:val="003E1CBE"/>
    <w:rsid w:val="003E685A"/>
    <w:rsid w:val="003E7F43"/>
    <w:rsid w:val="003F0311"/>
    <w:rsid w:val="003F149C"/>
    <w:rsid w:val="003F282A"/>
    <w:rsid w:val="003F561A"/>
    <w:rsid w:val="00407F84"/>
    <w:rsid w:val="00411AC3"/>
    <w:rsid w:val="00412FAC"/>
    <w:rsid w:val="00416039"/>
    <w:rsid w:val="00421DD5"/>
    <w:rsid w:val="00422F58"/>
    <w:rsid w:val="00423FA6"/>
    <w:rsid w:val="00433B66"/>
    <w:rsid w:val="00447EB8"/>
    <w:rsid w:val="00450631"/>
    <w:rsid w:val="00451564"/>
    <w:rsid w:val="0045256A"/>
    <w:rsid w:val="004526EE"/>
    <w:rsid w:val="0045432F"/>
    <w:rsid w:val="00460596"/>
    <w:rsid w:val="00462A6E"/>
    <w:rsid w:val="004666EB"/>
    <w:rsid w:val="00467425"/>
    <w:rsid w:val="00473C74"/>
    <w:rsid w:val="00476FED"/>
    <w:rsid w:val="00482890"/>
    <w:rsid w:val="00497B1E"/>
    <w:rsid w:val="004A1250"/>
    <w:rsid w:val="004A5A81"/>
    <w:rsid w:val="004B5819"/>
    <w:rsid w:val="004B7F2A"/>
    <w:rsid w:val="004C1E92"/>
    <w:rsid w:val="004C41B1"/>
    <w:rsid w:val="004D0893"/>
    <w:rsid w:val="004D13E1"/>
    <w:rsid w:val="004D1B50"/>
    <w:rsid w:val="004D3170"/>
    <w:rsid w:val="004D4D1A"/>
    <w:rsid w:val="004E0EB6"/>
    <w:rsid w:val="004F1407"/>
    <w:rsid w:val="004F4106"/>
    <w:rsid w:val="004F48AE"/>
    <w:rsid w:val="004F7D23"/>
    <w:rsid w:val="0050305C"/>
    <w:rsid w:val="0050467D"/>
    <w:rsid w:val="005106E8"/>
    <w:rsid w:val="00514A29"/>
    <w:rsid w:val="005224FA"/>
    <w:rsid w:val="00522D0B"/>
    <w:rsid w:val="00524122"/>
    <w:rsid w:val="00525368"/>
    <w:rsid w:val="00530C03"/>
    <w:rsid w:val="005330A4"/>
    <w:rsid w:val="00541C0E"/>
    <w:rsid w:val="00542D3E"/>
    <w:rsid w:val="00547F58"/>
    <w:rsid w:val="00551D70"/>
    <w:rsid w:val="00557EC2"/>
    <w:rsid w:val="00561103"/>
    <w:rsid w:val="00562331"/>
    <w:rsid w:val="00562EE6"/>
    <w:rsid w:val="00565EFF"/>
    <w:rsid w:val="0056640B"/>
    <w:rsid w:val="00567CEE"/>
    <w:rsid w:val="00571DC1"/>
    <w:rsid w:val="0057729C"/>
    <w:rsid w:val="005774D2"/>
    <w:rsid w:val="00581E05"/>
    <w:rsid w:val="005839DB"/>
    <w:rsid w:val="00587DDF"/>
    <w:rsid w:val="005974D6"/>
    <w:rsid w:val="005A2EC4"/>
    <w:rsid w:val="005A45E7"/>
    <w:rsid w:val="005A498E"/>
    <w:rsid w:val="005A7C92"/>
    <w:rsid w:val="005B263D"/>
    <w:rsid w:val="005C56C9"/>
    <w:rsid w:val="005D2B8D"/>
    <w:rsid w:val="005D2DE9"/>
    <w:rsid w:val="005D6B96"/>
    <w:rsid w:val="005E3386"/>
    <w:rsid w:val="005F349F"/>
    <w:rsid w:val="0062446E"/>
    <w:rsid w:val="00626E0E"/>
    <w:rsid w:val="00643273"/>
    <w:rsid w:val="00645783"/>
    <w:rsid w:val="006479C0"/>
    <w:rsid w:val="00653218"/>
    <w:rsid w:val="00653E4D"/>
    <w:rsid w:val="006657A9"/>
    <w:rsid w:val="00666149"/>
    <w:rsid w:val="00666502"/>
    <w:rsid w:val="00673194"/>
    <w:rsid w:val="006764AE"/>
    <w:rsid w:val="00677B61"/>
    <w:rsid w:val="006907D2"/>
    <w:rsid w:val="00692110"/>
    <w:rsid w:val="00692B42"/>
    <w:rsid w:val="0069329C"/>
    <w:rsid w:val="00694A71"/>
    <w:rsid w:val="00697B07"/>
    <w:rsid w:val="006A05E3"/>
    <w:rsid w:val="006A13D5"/>
    <w:rsid w:val="006A2825"/>
    <w:rsid w:val="006B1B04"/>
    <w:rsid w:val="006C4FA0"/>
    <w:rsid w:val="006D5858"/>
    <w:rsid w:val="006D73B3"/>
    <w:rsid w:val="006E6768"/>
    <w:rsid w:val="006F1183"/>
    <w:rsid w:val="006F1E58"/>
    <w:rsid w:val="00700301"/>
    <w:rsid w:val="00700E85"/>
    <w:rsid w:val="00701416"/>
    <w:rsid w:val="0071487A"/>
    <w:rsid w:val="00721672"/>
    <w:rsid w:val="00723B5D"/>
    <w:rsid w:val="00724176"/>
    <w:rsid w:val="00727E08"/>
    <w:rsid w:val="0073637C"/>
    <w:rsid w:val="007376E6"/>
    <w:rsid w:val="00737C82"/>
    <w:rsid w:val="0074345B"/>
    <w:rsid w:val="0075628F"/>
    <w:rsid w:val="00757214"/>
    <w:rsid w:val="0076006D"/>
    <w:rsid w:val="00763F63"/>
    <w:rsid w:val="00770DCC"/>
    <w:rsid w:val="00773BCA"/>
    <w:rsid w:val="007760B9"/>
    <w:rsid w:val="00777593"/>
    <w:rsid w:val="00781FF4"/>
    <w:rsid w:val="00782F84"/>
    <w:rsid w:val="00783399"/>
    <w:rsid w:val="00785ED5"/>
    <w:rsid w:val="00785FAD"/>
    <w:rsid w:val="00787263"/>
    <w:rsid w:val="007874D5"/>
    <w:rsid w:val="007978CE"/>
    <w:rsid w:val="007A18E4"/>
    <w:rsid w:val="007A2289"/>
    <w:rsid w:val="007A331C"/>
    <w:rsid w:val="007A6215"/>
    <w:rsid w:val="007B355F"/>
    <w:rsid w:val="007C1299"/>
    <w:rsid w:val="007C1FC4"/>
    <w:rsid w:val="007D149A"/>
    <w:rsid w:val="007D36FD"/>
    <w:rsid w:val="007D5ABB"/>
    <w:rsid w:val="007D656A"/>
    <w:rsid w:val="007E06BB"/>
    <w:rsid w:val="007E21E5"/>
    <w:rsid w:val="007E3FF7"/>
    <w:rsid w:val="007E6D76"/>
    <w:rsid w:val="007F35DA"/>
    <w:rsid w:val="007F539C"/>
    <w:rsid w:val="00803061"/>
    <w:rsid w:val="00805A2A"/>
    <w:rsid w:val="00814234"/>
    <w:rsid w:val="00816444"/>
    <w:rsid w:val="00822F14"/>
    <w:rsid w:val="008248C5"/>
    <w:rsid w:val="008258F6"/>
    <w:rsid w:val="00842BE9"/>
    <w:rsid w:val="008455DE"/>
    <w:rsid w:val="00845B58"/>
    <w:rsid w:val="008476C8"/>
    <w:rsid w:val="00853BF1"/>
    <w:rsid w:val="00855597"/>
    <w:rsid w:val="00857372"/>
    <w:rsid w:val="00857FFE"/>
    <w:rsid w:val="00861FD6"/>
    <w:rsid w:val="008649BE"/>
    <w:rsid w:val="0087443C"/>
    <w:rsid w:val="00882CD3"/>
    <w:rsid w:val="00885B17"/>
    <w:rsid w:val="008914C2"/>
    <w:rsid w:val="00891C43"/>
    <w:rsid w:val="00891E20"/>
    <w:rsid w:val="008937D1"/>
    <w:rsid w:val="00893E35"/>
    <w:rsid w:val="00894F5F"/>
    <w:rsid w:val="00897A0B"/>
    <w:rsid w:val="008A41B4"/>
    <w:rsid w:val="008B02C4"/>
    <w:rsid w:val="008B1E4D"/>
    <w:rsid w:val="008B3F36"/>
    <w:rsid w:val="008B769D"/>
    <w:rsid w:val="008C50B3"/>
    <w:rsid w:val="008C7A19"/>
    <w:rsid w:val="008D0D60"/>
    <w:rsid w:val="008D237E"/>
    <w:rsid w:val="008D399E"/>
    <w:rsid w:val="008D5D5C"/>
    <w:rsid w:val="008D7B48"/>
    <w:rsid w:val="008E08F3"/>
    <w:rsid w:val="008E0BA3"/>
    <w:rsid w:val="008E1DFB"/>
    <w:rsid w:val="008E2A44"/>
    <w:rsid w:val="008E3E3C"/>
    <w:rsid w:val="008E67D9"/>
    <w:rsid w:val="008F0F06"/>
    <w:rsid w:val="008F118F"/>
    <w:rsid w:val="008F4ACD"/>
    <w:rsid w:val="008F4B7C"/>
    <w:rsid w:val="008F730B"/>
    <w:rsid w:val="008F7FA4"/>
    <w:rsid w:val="00900BB2"/>
    <w:rsid w:val="00901C77"/>
    <w:rsid w:val="009045C0"/>
    <w:rsid w:val="00912D01"/>
    <w:rsid w:val="00922A4D"/>
    <w:rsid w:val="009247DE"/>
    <w:rsid w:val="00931683"/>
    <w:rsid w:val="00936AAE"/>
    <w:rsid w:val="00936C3E"/>
    <w:rsid w:val="009434FD"/>
    <w:rsid w:val="009445F7"/>
    <w:rsid w:val="00947373"/>
    <w:rsid w:val="009539F3"/>
    <w:rsid w:val="00955261"/>
    <w:rsid w:val="00964562"/>
    <w:rsid w:val="00964C32"/>
    <w:rsid w:val="00970435"/>
    <w:rsid w:val="00970EE1"/>
    <w:rsid w:val="009813D6"/>
    <w:rsid w:val="0098610C"/>
    <w:rsid w:val="00997A68"/>
    <w:rsid w:val="009A1CA4"/>
    <w:rsid w:val="009A2249"/>
    <w:rsid w:val="009A6A5C"/>
    <w:rsid w:val="009B0147"/>
    <w:rsid w:val="009B0D9E"/>
    <w:rsid w:val="009B11CA"/>
    <w:rsid w:val="009B4E82"/>
    <w:rsid w:val="009B5736"/>
    <w:rsid w:val="009B6D3C"/>
    <w:rsid w:val="009B790D"/>
    <w:rsid w:val="009C06D1"/>
    <w:rsid w:val="009C481E"/>
    <w:rsid w:val="009D04BA"/>
    <w:rsid w:val="009E7370"/>
    <w:rsid w:val="009F0AC2"/>
    <w:rsid w:val="009F120C"/>
    <w:rsid w:val="009F13F7"/>
    <w:rsid w:val="009F3970"/>
    <w:rsid w:val="00A01C8E"/>
    <w:rsid w:val="00A029EC"/>
    <w:rsid w:val="00A1185D"/>
    <w:rsid w:val="00A13442"/>
    <w:rsid w:val="00A147AA"/>
    <w:rsid w:val="00A163D6"/>
    <w:rsid w:val="00A21709"/>
    <w:rsid w:val="00A25BF7"/>
    <w:rsid w:val="00A264C1"/>
    <w:rsid w:val="00A3059D"/>
    <w:rsid w:val="00A3191A"/>
    <w:rsid w:val="00A31C71"/>
    <w:rsid w:val="00A3760F"/>
    <w:rsid w:val="00A405D7"/>
    <w:rsid w:val="00A47251"/>
    <w:rsid w:val="00A52177"/>
    <w:rsid w:val="00A533B7"/>
    <w:rsid w:val="00A545C5"/>
    <w:rsid w:val="00A56B27"/>
    <w:rsid w:val="00A62792"/>
    <w:rsid w:val="00A67445"/>
    <w:rsid w:val="00A711A6"/>
    <w:rsid w:val="00A779B6"/>
    <w:rsid w:val="00A80524"/>
    <w:rsid w:val="00A8483C"/>
    <w:rsid w:val="00A857E0"/>
    <w:rsid w:val="00A8624D"/>
    <w:rsid w:val="00A86CC1"/>
    <w:rsid w:val="00A91DA3"/>
    <w:rsid w:val="00A94AA8"/>
    <w:rsid w:val="00A9560C"/>
    <w:rsid w:val="00AB1F9A"/>
    <w:rsid w:val="00AB2766"/>
    <w:rsid w:val="00AB31B0"/>
    <w:rsid w:val="00AB57E3"/>
    <w:rsid w:val="00AB6329"/>
    <w:rsid w:val="00AC0404"/>
    <w:rsid w:val="00AC472D"/>
    <w:rsid w:val="00AC6174"/>
    <w:rsid w:val="00AD0FFE"/>
    <w:rsid w:val="00AD261D"/>
    <w:rsid w:val="00AD6555"/>
    <w:rsid w:val="00AD69C2"/>
    <w:rsid w:val="00AE4553"/>
    <w:rsid w:val="00AE6F66"/>
    <w:rsid w:val="00AF1F64"/>
    <w:rsid w:val="00AF50C7"/>
    <w:rsid w:val="00AF7795"/>
    <w:rsid w:val="00B0004E"/>
    <w:rsid w:val="00B02761"/>
    <w:rsid w:val="00B07713"/>
    <w:rsid w:val="00B10BAB"/>
    <w:rsid w:val="00B16828"/>
    <w:rsid w:val="00B208D1"/>
    <w:rsid w:val="00B26DCC"/>
    <w:rsid w:val="00B30070"/>
    <w:rsid w:val="00B331FC"/>
    <w:rsid w:val="00B42FFF"/>
    <w:rsid w:val="00B47895"/>
    <w:rsid w:val="00B576E1"/>
    <w:rsid w:val="00B57DAE"/>
    <w:rsid w:val="00B6135A"/>
    <w:rsid w:val="00B6607E"/>
    <w:rsid w:val="00B73558"/>
    <w:rsid w:val="00B752B8"/>
    <w:rsid w:val="00B77857"/>
    <w:rsid w:val="00B81C0C"/>
    <w:rsid w:val="00B8477B"/>
    <w:rsid w:val="00B87DFB"/>
    <w:rsid w:val="00B87ED0"/>
    <w:rsid w:val="00B9374B"/>
    <w:rsid w:val="00BA63FF"/>
    <w:rsid w:val="00BA6D37"/>
    <w:rsid w:val="00BB74CF"/>
    <w:rsid w:val="00BC2979"/>
    <w:rsid w:val="00BD1212"/>
    <w:rsid w:val="00BD2349"/>
    <w:rsid w:val="00BD283C"/>
    <w:rsid w:val="00BD2E16"/>
    <w:rsid w:val="00BE593A"/>
    <w:rsid w:val="00BF45D3"/>
    <w:rsid w:val="00BF47D6"/>
    <w:rsid w:val="00BF6AB5"/>
    <w:rsid w:val="00C02821"/>
    <w:rsid w:val="00C04841"/>
    <w:rsid w:val="00C0764F"/>
    <w:rsid w:val="00C07E09"/>
    <w:rsid w:val="00C15A06"/>
    <w:rsid w:val="00C227B4"/>
    <w:rsid w:val="00C23810"/>
    <w:rsid w:val="00C26EE5"/>
    <w:rsid w:val="00C31AB5"/>
    <w:rsid w:val="00C33FB0"/>
    <w:rsid w:val="00C36392"/>
    <w:rsid w:val="00C415C8"/>
    <w:rsid w:val="00C44E4B"/>
    <w:rsid w:val="00C47F44"/>
    <w:rsid w:val="00C547C2"/>
    <w:rsid w:val="00C55697"/>
    <w:rsid w:val="00C57FA8"/>
    <w:rsid w:val="00C60895"/>
    <w:rsid w:val="00C60C12"/>
    <w:rsid w:val="00C70A29"/>
    <w:rsid w:val="00C756F2"/>
    <w:rsid w:val="00C7694A"/>
    <w:rsid w:val="00C871FD"/>
    <w:rsid w:val="00C943EB"/>
    <w:rsid w:val="00C94F7A"/>
    <w:rsid w:val="00C94F8F"/>
    <w:rsid w:val="00CA3725"/>
    <w:rsid w:val="00CB2A0F"/>
    <w:rsid w:val="00CC245F"/>
    <w:rsid w:val="00CC2AF0"/>
    <w:rsid w:val="00CC5A93"/>
    <w:rsid w:val="00CC77E5"/>
    <w:rsid w:val="00CD0F99"/>
    <w:rsid w:val="00CD1664"/>
    <w:rsid w:val="00CD7B68"/>
    <w:rsid w:val="00CE025B"/>
    <w:rsid w:val="00CE5B65"/>
    <w:rsid w:val="00CF20BC"/>
    <w:rsid w:val="00CF3118"/>
    <w:rsid w:val="00D02E97"/>
    <w:rsid w:val="00D031BC"/>
    <w:rsid w:val="00D056AD"/>
    <w:rsid w:val="00D072E7"/>
    <w:rsid w:val="00D152E9"/>
    <w:rsid w:val="00D1617C"/>
    <w:rsid w:val="00D24D26"/>
    <w:rsid w:val="00D250E1"/>
    <w:rsid w:val="00D30FE2"/>
    <w:rsid w:val="00D336D7"/>
    <w:rsid w:val="00D33BFC"/>
    <w:rsid w:val="00D36912"/>
    <w:rsid w:val="00D40D15"/>
    <w:rsid w:val="00D40E53"/>
    <w:rsid w:val="00D40F43"/>
    <w:rsid w:val="00D51465"/>
    <w:rsid w:val="00D51481"/>
    <w:rsid w:val="00D5162B"/>
    <w:rsid w:val="00D612F0"/>
    <w:rsid w:val="00D6261D"/>
    <w:rsid w:val="00D649F0"/>
    <w:rsid w:val="00D717A9"/>
    <w:rsid w:val="00D749C3"/>
    <w:rsid w:val="00D74A9D"/>
    <w:rsid w:val="00D82FC3"/>
    <w:rsid w:val="00D85C17"/>
    <w:rsid w:val="00D85E4C"/>
    <w:rsid w:val="00D9183E"/>
    <w:rsid w:val="00D94DF6"/>
    <w:rsid w:val="00D96FBC"/>
    <w:rsid w:val="00DA062F"/>
    <w:rsid w:val="00DB1431"/>
    <w:rsid w:val="00DC5687"/>
    <w:rsid w:val="00DC7061"/>
    <w:rsid w:val="00DD72E6"/>
    <w:rsid w:val="00E005F5"/>
    <w:rsid w:val="00E04730"/>
    <w:rsid w:val="00E04CA6"/>
    <w:rsid w:val="00E1518A"/>
    <w:rsid w:val="00E15502"/>
    <w:rsid w:val="00E16D6D"/>
    <w:rsid w:val="00E20183"/>
    <w:rsid w:val="00E21F67"/>
    <w:rsid w:val="00E22350"/>
    <w:rsid w:val="00E33083"/>
    <w:rsid w:val="00E33D04"/>
    <w:rsid w:val="00E37E63"/>
    <w:rsid w:val="00E4051C"/>
    <w:rsid w:val="00E419C0"/>
    <w:rsid w:val="00E42F7D"/>
    <w:rsid w:val="00E4661A"/>
    <w:rsid w:val="00E50067"/>
    <w:rsid w:val="00E5085E"/>
    <w:rsid w:val="00E54043"/>
    <w:rsid w:val="00E54C82"/>
    <w:rsid w:val="00E63842"/>
    <w:rsid w:val="00E640CA"/>
    <w:rsid w:val="00E7405B"/>
    <w:rsid w:val="00E76B23"/>
    <w:rsid w:val="00E76B93"/>
    <w:rsid w:val="00E817FA"/>
    <w:rsid w:val="00E8296C"/>
    <w:rsid w:val="00E91DD1"/>
    <w:rsid w:val="00E94791"/>
    <w:rsid w:val="00EA5176"/>
    <w:rsid w:val="00EA7A71"/>
    <w:rsid w:val="00EB044E"/>
    <w:rsid w:val="00EB23C7"/>
    <w:rsid w:val="00EB275A"/>
    <w:rsid w:val="00ED1004"/>
    <w:rsid w:val="00ED40D5"/>
    <w:rsid w:val="00ED57F7"/>
    <w:rsid w:val="00ED72A9"/>
    <w:rsid w:val="00EE3BEE"/>
    <w:rsid w:val="00EE7EB4"/>
    <w:rsid w:val="00F01789"/>
    <w:rsid w:val="00F01A7E"/>
    <w:rsid w:val="00F0332D"/>
    <w:rsid w:val="00F0380E"/>
    <w:rsid w:val="00F04B88"/>
    <w:rsid w:val="00F04F51"/>
    <w:rsid w:val="00F151E6"/>
    <w:rsid w:val="00F1753C"/>
    <w:rsid w:val="00F205C0"/>
    <w:rsid w:val="00F226D3"/>
    <w:rsid w:val="00F22ADF"/>
    <w:rsid w:val="00F23DC8"/>
    <w:rsid w:val="00F251EB"/>
    <w:rsid w:val="00F263FC"/>
    <w:rsid w:val="00F2658F"/>
    <w:rsid w:val="00F26A47"/>
    <w:rsid w:val="00F50802"/>
    <w:rsid w:val="00F511ED"/>
    <w:rsid w:val="00F53C98"/>
    <w:rsid w:val="00F56229"/>
    <w:rsid w:val="00F5723D"/>
    <w:rsid w:val="00F61906"/>
    <w:rsid w:val="00F641A7"/>
    <w:rsid w:val="00F71F40"/>
    <w:rsid w:val="00F80D39"/>
    <w:rsid w:val="00F827B3"/>
    <w:rsid w:val="00F872C6"/>
    <w:rsid w:val="00F964D6"/>
    <w:rsid w:val="00F973B2"/>
    <w:rsid w:val="00FA1016"/>
    <w:rsid w:val="00FA350A"/>
    <w:rsid w:val="00FB040E"/>
    <w:rsid w:val="00FB1680"/>
    <w:rsid w:val="00FC5049"/>
    <w:rsid w:val="00FC51E6"/>
    <w:rsid w:val="00FC680F"/>
    <w:rsid w:val="00FC7B59"/>
    <w:rsid w:val="00FD136D"/>
    <w:rsid w:val="00FD58AC"/>
    <w:rsid w:val="00FD5D73"/>
    <w:rsid w:val="00FD6763"/>
    <w:rsid w:val="00FD69E4"/>
    <w:rsid w:val="00FD6C99"/>
    <w:rsid w:val="00FD7AB1"/>
    <w:rsid w:val="00FE410F"/>
    <w:rsid w:val="00FE5649"/>
    <w:rsid w:val="00FE7AD7"/>
    <w:rsid w:val="00FF138D"/>
    <w:rsid w:val="00FF5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4894"/>
    <w:rPr>
      <w:sz w:val="24"/>
      <w:szCs w:val="24"/>
    </w:rPr>
  </w:style>
  <w:style w:type="paragraph" w:styleId="Heading1">
    <w:name w:val="heading 1"/>
    <w:basedOn w:val="Normal"/>
    <w:next w:val="Normal"/>
    <w:qFormat/>
    <w:rsid w:val="008D399E"/>
    <w:pPr>
      <w:keepNext/>
      <w:ind w:left="4320" w:hanging="4320"/>
      <w:outlineLvl w:val="0"/>
    </w:pPr>
    <w:rPr>
      <w:rFonts w:ascii="Univers" w:hAnsi="Univers"/>
      <w:u w:val="single"/>
    </w:rPr>
  </w:style>
  <w:style w:type="paragraph" w:styleId="Heading2">
    <w:name w:val="heading 2"/>
    <w:basedOn w:val="Normal"/>
    <w:next w:val="Normal"/>
    <w:link w:val="Heading2Char"/>
    <w:semiHidden/>
    <w:unhideWhenUsed/>
    <w:qFormat/>
    <w:rsid w:val="00B26DC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B26DC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A062F"/>
    <w:rPr>
      <w:bCs/>
      <w:vertAlign w:val="superscript"/>
    </w:rPr>
  </w:style>
  <w:style w:type="paragraph" w:styleId="Header">
    <w:name w:val="header"/>
    <w:basedOn w:val="Normal"/>
    <w:link w:val="HeaderChar"/>
    <w:rsid w:val="008D399E"/>
    <w:pPr>
      <w:tabs>
        <w:tab w:val="center" w:pos="4320"/>
        <w:tab w:val="right" w:pos="8640"/>
      </w:tabs>
    </w:pPr>
  </w:style>
  <w:style w:type="paragraph" w:styleId="Footer">
    <w:name w:val="footer"/>
    <w:basedOn w:val="Normal"/>
    <w:link w:val="FooterChar"/>
    <w:uiPriority w:val="99"/>
    <w:rsid w:val="008D399E"/>
    <w:pPr>
      <w:tabs>
        <w:tab w:val="center" w:pos="4320"/>
        <w:tab w:val="right" w:pos="8640"/>
      </w:tabs>
    </w:pPr>
  </w:style>
  <w:style w:type="paragraph" w:styleId="BodyText2">
    <w:name w:val="Body Text 2"/>
    <w:basedOn w:val="Normal"/>
    <w:link w:val="BodyText2Char"/>
    <w:rsid w:val="009247DE"/>
    <w:rPr>
      <w:rFonts w:ascii="Arial" w:hAnsi="Arial"/>
      <w:sz w:val="32"/>
      <w:szCs w:val="20"/>
    </w:rPr>
  </w:style>
  <w:style w:type="character" w:customStyle="1" w:styleId="BodyText2Char">
    <w:name w:val="Body Text 2 Char"/>
    <w:basedOn w:val="DefaultParagraphFont"/>
    <w:link w:val="BodyText2"/>
    <w:rsid w:val="009247DE"/>
    <w:rPr>
      <w:rFonts w:ascii="Arial" w:hAnsi="Arial"/>
      <w:sz w:val="32"/>
    </w:rPr>
  </w:style>
  <w:style w:type="paragraph" w:styleId="BalloonText">
    <w:name w:val="Balloon Text"/>
    <w:basedOn w:val="Normal"/>
    <w:link w:val="BalloonTextChar"/>
    <w:rsid w:val="005A2EC4"/>
    <w:rPr>
      <w:rFonts w:ascii="Tahoma" w:hAnsi="Tahoma" w:cs="Tahoma"/>
      <w:sz w:val="16"/>
      <w:szCs w:val="16"/>
    </w:rPr>
  </w:style>
  <w:style w:type="character" w:customStyle="1" w:styleId="BalloonTextChar">
    <w:name w:val="Balloon Text Char"/>
    <w:basedOn w:val="DefaultParagraphFont"/>
    <w:link w:val="BalloonText"/>
    <w:rsid w:val="005A2EC4"/>
    <w:rPr>
      <w:rFonts w:ascii="Tahoma" w:hAnsi="Tahoma" w:cs="Tahoma"/>
      <w:sz w:val="16"/>
      <w:szCs w:val="16"/>
    </w:rPr>
  </w:style>
  <w:style w:type="paragraph" w:customStyle="1" w:styleId="Amount">
    <w:name w:val="Amount"/>
    <w:basedOn w:val="Normal"/>
    <w:rsid w:val="00B26DCC"/>
    <w:pPr>
      <w:jc w:val="right"/>
    </w:pPr>
    <w:rPr>
      <w:rFonts w:ascii="Garamond" w:hAnsi="Garamond"/>
      <w:color w:val="000000"/>
      <w:sz w:val="22"/>
      <w:szCs w:val="22"/>
    </w:rPr>
  </w:style>
  <w:style w:type="paragraph" w:customStyle="1" w:styleId="DateandNumber">
    <w:name w:val="Date and Number"/>
    <w:basedOn w:val="Normal"/>
    <w:rsid w:val="00B26DCC"/>
    <w:pPr>
      <w:spacing w:line="264" w:lineRule="auto"/>
      <w:jc w:val="right"/>
    </w:pPr>
    <w:rPr>
      <w:rFonts w:ascii="Garamond" w:hAnsi="Garamond"/>
      <w:caps/>
      <w:color w:val="000000"/>
      <w:spacing w:val="4"/>
      <w:sz w:val="18"/>
      <w:szCs w:val="16"/>
    </w:rPr>
  </w:style>
  <w:style w:type="paragraph" w:customStyle="1" w:styleId="leftaddress">
    <w:name w:val="left address"/>
    <w:basedOn w:val="Normal"/>
    <w:rsid w:val="00B26DCC"/>
    <w:pPr>
      <w:spacing w:line="280" w:lineRule="exact"/>
    </w:pPr>
    <w:rPr>
      <w:rFonts w:ascii="Garamond" w:hAnsi="Garamond"/>
      <w:color w:val="969696"/>
      <w:sz w:val="22"/>
      <w:szCs w:val="20"/>
    </w:rPr>
  </w:style>
  <w:style w:type="paragraph" w:customStyle="1" w:styleId="Slogan">
    <w:name w:val="Slogan"/>
    <w:basedOn w:val="Heading3"/>
    <w:rsid w:val="00B26DCC"/>
    <w:pPr>
      <w:keepNext w:val="0"/>
      <w:spacing w:before="0"/>
    </w:pPr>
    <w:rPr>
      <w:rFonts w:ascii="Garamond" w:hAnsi="Garamond"/>
      <w:b w:val="0"/>
      <w:bCs w:val="0"/>
      <w:i/>
      <w:color w:val="000000"/>
      <w:spacing w:val="4"/>
      <w:sz w:val="20"/>
      <w:szCs w:val="18"/>
    </w:rPr>
  </w:style>
  <w:style w:type="paragraph" w:customStyle="1" w:styleId="rightaddress">
    <w:name w:val="right address"/>
    <w:basedOn w:val="Normal"/>
    <w:rsid w:val="00B26DCC"/>
    <w:pPr>
      <w:spacing w:line="280" w:lineRule="exact"/>
      <w:jc w:val="right"/>
    </w:pPr>
    <w:rPr>
      <w:rFonts w:ascii="Garamond" w:hAnsi="Garamond"/>
      <w:color w:val="969696"/>
      <w:sz w:val="22"/>
      <w:szCs w:val="20"/>
    </w:rPr>
  </w:style>
  <w:style w:type="paragraph" w:customStyle="1" w:styleId="ColumnHeadings">
    <w:name w:val="Column Headings"/>
    <w:basedOn w:val="Heading2"/>
    <w:autoRedefine/>
    <w:rsid w:val="00B26DCC"/>
    <w:pPr>
      <w:keepNext w:val="0"/>
      <w:spacing w:before="20" w:after="0"/>
      <w:jc w:val="center"/>
    </w:pPr>
    <w:rPr>
      <w:rFonts w:ascii="Garamond" w:hAnsi="Garamond"/>
      <w:bCs w:val="0"/>
      <w:i w:val="0"/>
      <w:iCs w:val="0"/>
      <w:caps/>
      <w:color w:val="000000"/>
      <w:spacing w:val="4"/>
      <w:sz w:val="18"/>
      <w:szCs w:val="16"/>
    </w:rPr>
  </w:style>
  <w:style w:type="paragraph" w:customStyle="1" w:styleId="Lowerlabels">
    <w:name w:val="Lower labels"/>
    <w:basedOn w:val="Heading2"/>
    <w:rsid w:val="00B26DCC"/>
    <w:pPr>
      <w:keepNext w:val="0"/>
      <w:spacing w:before="20" w:after="0"/>
      <w:jc w:val="right"/>
    </w:pPr>
    <w:rPr>
      <w:rFonts w:ascii="Garamond" w:hAnsi="Garamond"/>
      <w:bCs w:val="0"/>
      <w:i w:val="0"/>
      <w:iCs w:val="0"/>
      <w:caps/>
      <w:color w:val="000000"/>
      <w:spacing w:val="4"/>
      <w:sz w:val="16"/>
      <w:szCs w:val="16"/>
    </w:rPr>
  </w:style>
  <w:style w:type="paragraph" w:customStyle="1" w:styleId="Centered">
    <w:name w:val="Centered"/>
    <w:basedOn w:val="Normal"/>
    <w:rsid w:val="00B26DCC"/>
    <w:pPr>
      <w:spacing w:before="660"/>
      <w:jc w:val="center"/>
    </w:pPr>
    <w:rPr>
      <w:rFonts w:ascii="Garamond" w:hAnsi="Garamond"/>
      <w:spacing w:val="4"/>
      <w:sz w:val="18"/>
      <w:szCs w:val="18"/>
    </w:rPr>
  </w:style>
  <w:style w:type="paragraph" w:customStyle="1" w:styleId="thankyou">
    <w:name w:val="thank you"/>
    <w:basedOn w:val="Normal"/>
    <w:autoRedefine/>
    <w:rsid w:val="00B26DCC"/>
    <w:pPr>
      <w:spacing w:before="100"/>
      <w:jc w:val="center"/>
    </w:pPr>
    <w:rPr>
      <w:rFonts w:ascii="Garamond" w:hAnsi="Garamond"/>
      <w:b/>
    </w:rPr>
  </w:style>
  <w:style w:type="table" w:styleId="TableGrid">
    <w:name w:val="Table Grid"/>
    <w:basedOn w:val="TableNormal"/>
    <w:uiPriority w:val="59"/>
    <w:rsid w:val="00B26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
    <w:name w:val="to"/>
    <w:basedOn w:val="Normal"/>
    <w:rsid w:val="00B26DCC"/>
    <w:pPr>
      <w:spacing w:line="280" w:lineRule="exact"/>
      <w:jc w:val="right"/>
    </w:pPr>
    <w:rPr>
      <w:rFonts w:ascii="Garamond" w:hAnsi="Garamond"/>
      <w:caps/>
      <w:color w:val="969696"/>
      <w:sz w:val="22"/>
      <w:szCs w:val="22"/>
    </w:rPr>
  </w:style>
  <w:style w:type="paragraph" w:customStyle="1" w:styleId="Address">
    <w:name w:val="Address"/>
    <w:basedOn w:val="Normal"/>
    <w:rsid w:val="00B26DCC"/>
    <w:pPr>
      <w:spacing w:line="280" w:lineRule="exact"/>
    </w:pPr>
    <w:rPr>
      <w:rFonts w:ascii="Garamond" w:hAnsi="Garamond"/>
      <w:sz w:val="22"/>
      <w:szCs w:val="22"/>
    </w:rPr>
  </w:style>
  <w:style w:type="character" w:customStyle="1" w:styleId="Heading3Char">
    <w:name w:val="Heading 3 Char"/>
    <w:basedOn w:val="DefaultParagraphFont"/>
    <w:link w:val="Heading3"/>
    <w:uiPriority w:val="9"/>
    <w:rsid w:val="00B26DCC"/>
    <w:rPr>
      <w:rFonts w:ascii="Cambria" w:eastAsia="Times New Roman" w:hAnsi="Cambria" w:cs="Times New Roman"/>
      <w:b/>
      <w:bCs/>
      <w:sz w:val="26"/>
      <w:szCs w:val="26"/>
    </w:rPr>
  </w:style>
  <w:style w:type="character" w:customStyle="1" w:styleId="Heading2Char">
    <w:name w:val="Heading 2 Char"/>
    <w:basedOn w:val="DefaultParagraphFont"/>
    <w:link w:val="Heading2"/>
    <w:semiHidden/>
    <w:rsid w:val="00B26DCC"/>
    <w:rPr>
      <w:rFonts w:ascii="Cambria" w:eastAsia="Times New Roman" w:hAnsi="Cambria" w:cs="Times New Roman"/>
      <w:b/>
      <w:bCs/>
      <w:i/>
      <w:iCs/>
      <w:sz w:val="28"/>
      <w:szCs w:val="28"/>
    </w:rPr>
  </w:style>
  <w:style w:type="character" w:styleId="Hyperlink">
    <w:name w:val="Hyperlink"/>
    <w:basedOn w:val="DefaultParagraphFont"/>
    <w:uiPriority w:val="99"/>
    <w:unhideWhenUsed/>
    <w:rsid w:val="00F205C0"/>
    <w:rPr>
      <w:color w:val="0000FF"/>
      <w:u w:val="single"/>
    </w:rPr>
  </w:style>
  <w:style w:type="paragraph" w:styleId="PlainText">
    <w:name w:val="Plain Text"/>
    <w:basedOn w:val="Normal"/>
    <w:link w:val="PlainTextChar"/>
    <w:uiPriority w:val="99"/>
    <w:unhideWhenUsed/>
    <w:rsid w:val="00F205C0"/>
    <w:rPr>
      <w:rFonts w:ascii="Consolas" w:eastAsia="Calibri" w:hAnsi="Consolas"/>
      <w:sz w:val="21"/>
      <w:szCs w:val="21"/>
    </w:rPr>
  </w:style>
  <w:style w:type="character" w:customStyle="1" w:styleId="PlainTextChar">
    <w:name w:val="Plain Text Char"/>
    <w:basedOn w:val="DefaultParagraphFont"/>
    <w:link w:val="PlainText"/>
    <w:uiPriority w:val="99"/>
    <w:rsid w:val="00F205C0"/>
    <w:rPr>
      <w:rFonts w:ascii="Consolas" w:eastAsia="Calibri" w:hAnsi="Consolas"/>
      <w:sz w:val="21"/>
      <w:szCs w:val="21"/>
    </w:rPr>
  </w:style>
  <w:style w:type="character" w:styleId="CommentReference">
    <w:name w:val="annotation reference"/>
    <w:basedOn w:val="DefaultParagraphFont"/>
    <w:rsid w:val="00547F58"/>
    <w:rPr>
      <w:sz w:val="16"/>
      <w:szCs w:val="16"/>
    </w:rPr>
  </w:style>
  <w:style w:type="paragraph" w:styleId="CommentText">
    <w:name w:val="annotation text"/>
    <w:basedOn w:val="Normal"/>
    <w:link w:val="CommentTextChar"/>
    <w:rsid w:val="00547F58"/>
    <w:rPr>
      <w:sz w:val="20"/>
      <w:szCs w:val="20"/>
    </w:rPr>
  </w:style>
  <w:style w:type="character" w:customStyle="1" w:styleId="CommentTextChar">
    <w:name w:val="Comment Text Char"/>
    <w:basedOn w:val="DefaultParagraphFont"/>
    <w:link w:val="CommentText"/>
    <w:rsid w:val="00547F58"/>
  </w:style>
  <w:style w:type="paragraph" w:styleId="CommentSubject">
    <w:name w:val="annotation subject"/>
    <w:basedOn w:val="CommentText"/>
    <w:next w:val="CommentText"/>
    <w:link w:val="CommentSubjectChar"/>
    <w:rsid w:val="00547F58"/>
    <w:rPr>
      <w:b/>
      <w:bCs/>
    </w:rPr>
  </w:style>
  <w:style w:type="character" w:customStyle="1" w:styleId="CommentSubjectChar">
    <w:name w:val="Comment Subject Char"/>
    <w:basedOn w:val="CommentTextChar"/>
    <w:link w:val="CommentSubject"/>
    <w:rsid w:val="00547F58"/>
    <w:rPr>
      <w:b/>
      <w:bCs/>
    </w:rPr>
  </w:style>
  <w:style w:type="paragraph" w:styleId="ListParagraph">
    <w:name w:val="List Paragraph"/>
    <w:basedOn w:val="Normal"/>
    <w:uiPriority w:val="34"/>
    <w:qFormat/>
    <w:rsid w:val="0009137B"/>
    <w:pPr>
      <w:ind w:left="720"/>
      <w:contextualSpacing/>
    </w:pPr>
  </w:style>
  <w:style w:type="paragraph" w:styleId="Signature">
    <w:name w:val="Signature"/>
    <w:basedOn w:val="Normal"/>
    <w:link w:val="SignatureChar"/>
    <w:rsid w:val="00D96FBC"/>
  </w:style>
  <w:style w:type="character" w:customStyle="1" w:styleId="SignatureChar">
    <w:name w:val="Signature Char"/>
    <w:basedOn w:val="DefaultParagraphFont"/>
    <w:link w:val="Signature"/>
    <w:rsid w:val="00D96FBC"/>
    <w:rPr>
      <w:sz w:val="24"/>
      <w:szCs w:val="24"/>
    </w:rPr>
  </w:style>
  <w:style w:type="paragraph" w:styleId="BodyTextIndent">
    <w:name w:val="Body Text Indent"/>
    <w:basedOn w:val="Normal"/>
    <w:link w:val="BodyTextIndentChar"/>
    <w:rsid w:val="00D96FBC"/>
    <w:pPr>
      <w:spacing w:after="120"/>
      <w:ind w:left="360"/>
    </w:pPr>
  </w:style>
  <w:style w:type="character" w:customStyle="1" w:styleId="BodyTextIndentChar">
    <w:name w:val="Body Text Indent Char"/>
    <w:basedOn w:val="DefaultParagraphFont"/>
    <w:link w:val="BodyTextIndent"/>
    <w:rsid w:val="00D96FBC"/>
    <w:rPr>
      <w:sz w:val="24"/>
      <w:szCs w:val="24"/>
    </w:rPr>
  </w:style>
  <w:style w:type="character" w:styleId="PageNumber">
    <w:name w:val="page number"/>
    <w:basedOn w:val="DefaultParagraphFont"/>
    <w:rsid w:val="00D96FBC"/>
  </w:style>
  <w:style w:type="character" w:customStyle="1" w:styleId="FooterChar">
    <w:name w:val="Footer Char"/>
    <w:basedOn w:val="DefaultParagraphFont"/>
    <w:link w:val="Footer"/>
    <w:uiPriority w:val="99"/>
    <w:rsid w:val="0071487A"/>
    <w:rPr>
      <w:sz w:val="24"/>
      <w:szCs w:val="24"/>
    </w:rPr>
  </w:style>
  <w:style w:type="character" w:customStyle="1" w:styleId="HeaderChar">
    <w:name w:val="Header Char"/>
    <w:basedOn w:val="DefaultParagraphFont"/>
    <w:link w:val="Header"/>
    <w:rsid w:val="0071487A"/>
    <w:rPr>
      <w:sz w:val="24"/>
      <w:szCs w:val="24"/>
    </w:rPr>
  </w:style>
  <w:style w:type="paragraph" w:customStyle="1" w:styleId="InsideAddress">
    <w:name w:val="Inside Address"/>
    <w:basedOn w:val="Normal"/>
    <w:rsid w:val="008455DE"/>
    <w:rPr>
      <w:sz w:val="20"/>
      <w:szCs w:val="20"/>
    </w:rPr>
  </w:style>
  <w:style w:type="paragraph" w:styleId="Revision">
    <w:name w:val="Revision"/>
    <w:hidden/>
    <w:uiPriority w:val="99"/>
    <w:semiHidden/>
    <w:rsid w:val="005330A4"/>
    <w:rPr>
      <w:rFonts w:eastAsia="SimSun"/>
      <w:sz w:val="24"/>
      <w:szCs w:val="24"/>
      <w:lang w:eastAsia="zh-CN"/>
    </w:rPr>
  </w:style>
  <w:style w:type="paragraph" w:customStyle="1" w:styleId="CM37">
    <w:name w:val="CM37"/>
    <w:basedOn w:val="Normal"/>
    <w:next w:val="Normal"/>
    <w:rsid w:val="005330A4"/>
    <w:pPr>
      <w:autoSpaceDE w:val="0"/>
      <w:autoSpaceDN w:val="0"/>
      <w:adjustRightInd w:val="0"/>
    </w:pPr>
  </w:style>
  <w:style w:type="paragraph" w:customStyle="1" w:styleId="theNumbers">
    <w:name w:val="theNumbers"/>
    <w:basedOn w:val="Normal"/>
    <w:rsid w:val="00B42F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4894"/>
    <w:rPr>
      <w:sz w:val="24"/>
      <w:szCs w:val="24"/>
    </w:rPr>
  </w:style>
  <w:style w:type="paragraph" w:styleId="Heading1">
    <w:name w:val="heading 1"/>
    <w:basedOn w:val="Normal"/>
    <w:next w:val="Normal"/>
    <w:qFormat/>
    <w:rsid w:val="008D399E"/>
    <w:pPr>
      <w:keepNext/>
      <w:ind w:left="4320" w:hanging="4320"/>
      <w:outlineLvl w:val="0"/>
    </w:pPr>
    <w:rPr>
      <w:rFonts w:ascii="Univers" w:hAnsi="Univers"/>
      <w:u w:val="single"/>
    </w:rPr>
  </w:style>
  <w:style w:type="paragraph" w:styleId="Heading2">
    <w:name w:val="heading 2"/>
    <w:basedOn w:val="Normal"/>
    <w:next w:val="Normal"/>
    <w:link w:val="Heading2Char"/>
    <w:semiHidden/>
    <w:unhideWhenUsed/>
    <w:qFormat/>
    <w:rsid w:val="00B26DC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B26DC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A062F"/>
    <w:rPr>
      <w:bCs/>
      <w:vertAlign w:val="superscript"/>
    </w:rPr>
  </w:style>
  <w:style w:type="paragraph" w:styleId="Header">
    <w:name w:val="header"/>
    <w:basedOn w:val="Normal"/>
    <w:link w:val="HeaderChar"/>
    <w:rsid w:val="008D399E"/>
    <w:pPr>
      <w:tabs>
        <w:tab w:val="center" w:pos="4320"/>
        <w:tab w:val="right" w:pos="8640"/>
      </w:tabs>
    </w:pPr>
  </w:style>
  <w:style w:type="paragraph" w:styleId="Footer">
    <w:name w:val="footer"/>
    <w:basedOn w:val="Normal"/>
    <w:link w:val="FooterChar"/>
    <w:uiPriority w:val="99"/>
    <w:rsid w:val="008D399E"/>
    <w:pPr>
      <w:tabs>
        <w:tab w:val="center" w:pos="4320"/>
        <w:tab w:val="right" w:pos="8640"/>
      </w:tabs>
    </w:pPr>
  </w:style>
  <w:style w:type="paragraph" w:styleId="BodyText2">
    <w:name w:val="Body Text 2"/>
    <w:basedOn w:val="Normal"/>
    <w:link w:val="BodyText2Char"/>
    <w:rsid w:val="009247DE"/>
    <w:rPr>
      <w:rFonts w:ascii="Arial" w:hAnsi="Arial"/>
      <w:sz w:val="32"/>
      <w:szCs w:val="20"/>
    </w:rPr>
  </w:style>
  <w:style w:type="character" w:customStyle="1" w:styleId="BodyText2Char">
    <w:name w:val="Body Text 2 Char"/>
    <w:basedOn w:val="DefaultParagraphFont"/>
    <w:link w:val="BodyText2"/>
    <w:rsid w:val="009247DE"/>
    <w:rPr>
      <w:rFonts w:ascii="Arial" w:hAnsi="Arial"/>
      <w:sz w:val="32"/>
    </w:rPr>
  </w:style>
  <w:style w:type="paragraph" w:styleId="BalloonText">
    <w:name w:val="Balloon Text"/>
    <w:basedOn w:val="Normal"/>
    <w:link w:val="BalloonTextChar"/>
    <w:rsid w:val="005A2EC4"/>
    <w:rPr>
      <w:rFonts w:ascii="Tahoma" w:hAnsi="Tahoma" w:cs="Tahoma"/>
      <w:sz w:val="16"/>
      <w:szCs w:val="16"/>
    </w:rPr>
  </w:style>
  <w:style w:type="character" w:customStyle="1" w:styleId="BalloonTextChar">
    <w:name w:val="Balloon Text Char"/>
    <w:basedOn w:val="DefaultParagraphFont"/>
    <w:link w:val="BalloonText"/>
    <w:rsid w:val="005A2EC4"/>
    <w:rPr>
      <w:rFonts w:ascii="Tahoma" w:hAnsi="Tahoma" w:cs="Tahoma"/>
      <w:sz w:val="16"/>
      <w:szCs w:val="16"/>
    </w:rPr>
  </w:style>
  <w:style w:type="paragraph" w:customStyle="1" w:styleId="Amount">
    <w:name w:val="Amount"/>
    <w:basedOn w:val="Normal"/>
    <w:rsid w:val="00B26DCC"/>
    <w:pPr>
      <w:jc w:val="right"/>
    </w:pPr>
    <w:rPr>
      <w:rFonts w:ascii="Garamond" w:hAnsi="Garamond"/>
      <w:color w:val="000000"/>
      <w:sz w:val="22"/>
      <w:szCs w:val="22"/>
    </w:rPr>
  </w:style>
  <w:style w:type="paragraph" w:customStyle="1" w:styleId="DateandNumber">
    <w:name w:val="Date and Number"/>
    <w:basedOn w:val="Normal"/>
    <w:rsid w:val="00B26DCC"/>
    <w:pPr>
      <w:spacing w:line="264" w:lineRule="auto"/>
      <w:jc w:val="right"/>
    </w:pPr>
    <w:rPr>
      <w:rFonts w:ascii="Garamond" w:hAnsi="Garamond"/>
      <w:caps/>
      <w:color w:val="000000"/>
      <w:spacing w:val="4"/>
      <w:sz w:val="18"/>
      <w:szCs w:val="16"/>
    </w:rPr>
  </w:style>
  <w:style w:type="paragraph" w:customStyle="1" w:styleId="leftaddress">
    <w:name w:val="left address"/>
    <w:basedOn w:val="Normal"/>
    <w:rsid w:val="00B26DCC"/>
    <w:pPr>
      <w:spacing w:line="280" w:lineRule="exact"/>
    </w:pPr>
    <w:rPr>
      <w:rFonts w:ascii="Garamond" w:hAnsi="Garamond"/>
      <w:color w:val="969696"/>
      <w:sz w:val="22"/>
      <w:szCs w:val="20"/>
    </w:rPr>
  </w:style>
  <w:style w:type="paragraph" w:customStyle="1" w:styleId="Slogan">
    <w:name w:val="Slogan"/>
    <w:basedOn w:val="Heading3"/>
    <w:rsid w:val="00B26DCC"/>
    <w:pPr>
      <w:keepNext w:val="0"/>
      <w:spacing w:before="0"/>
    </w:pPr>
    <w:rPr>
      <w:rFonts w:ascii="Garamond" w:hAnsi="Garamond"/>
      <w:b w:val="0"/>
      <w:bCs w:val="0"/>
      <w:i/>
      <w:color w:val="000000"/>
      <w:spacing w:val="4"/>
      <w:sz w:val="20"/>
      <w:szCs w:val="18"/>
    </w:rPr>
  </w:style>
  <w:style w:type="paragraph" w:customStyle="1" w:styleId="rightaddress">
    <w:name w:val="right address"/>
    <w:basedOn w:val="Normal"/>
    <w:rsid w:val="00B26DCC"/>
    <w:pPr>
      <w:spacing w:line="280" w:lineRule="exact"/>
      <w:jc w:val="right"/>
    </w:pPr>
    <w:rPr>
      <w:rFonts w:ascii="Garamond" w:hAnsi="Garamond"/>
      <w:color w:val="969696"/>
      <w:sz w:val="22"/>
      <w:szCs w:val="20"/>
    </w:rPr>
  </w:style>
  <w:style w:type="paragraph" w:customStyle="1" w:styleId="ColumnHeadings">
    <w:name w:val="Column Headings"/>
    <w:basedOn w:val="Heading2"/>
    <w:autoRedefine/>
    <w:rsid w:val="00B26DCC"/>
    <w:pPr>
      <w:keepNext w:val="0"/>
      <w:spacing w:before="20" w:after="0"/>
      <w:jc w:val="center"/>
    </w:pPr>
    <w:rPr>
      <w:rFonts w:ascii="Garamond" w:hAnsi="Garamond"/>
      <w:bCs w:val="0"/>
      <w:i w:val="0"/>
      <w:iCs w:val="0"/>
      <w:caps/>
      <w:color w:val="000000"/>
      <w:spacing w:val="4"/>
      <w:sz w:val="18"/>
      <w:szCs w:val="16"/>
    </w:rPr>
  </w:style>
  <w:style w:type="paragraph" w:customStyle="1" w:styleId="Lowerlabels">
    <w:name w:val="Lower labels"/>
    <w:basedOn w:val="Heading2"/>
    <w:rsid w:val="00B26DCC"/>
    <w:pPr>
      <w:keepNext w:val="0"/>
      <w:spacing w:before="20" w:after="0"/>
      <w:jc w:val="right"/>
    </w:pPr>
    <w:rPr>
      <w:rFonts w:ascii="Garamond" w:hAnsi="Garamond"/>
      <w:bCs w:val="0"/>
      <w:i w:val="0"/>
      <w:iCs w:val="0"/>
      <w:caps/>
      <w:color w:val="000000"/>
      <w:spacing w:val="4"/>
      <w:sz w:val="16"/>
      <w:szCs w:val="16"/>
    </w:rPr>
  </w:style>
  <w:style w:type="paragraph" w:customStyle="1" w:styleId="Centered">
    <w:name w:val="Centered"/>
    <w:basedOn w:val="Normal"/>
    <w:rsid w:val="00B26DCC"/>
    <w:pPr>
      <w:spacing w:before="660"/>
      <w:jc w:val="center"/>
    </w:pPr>
    <w:rPr>
      <w:rFonts w:ascii="Garamond" w:hAnsi="Garamond"/>
      <w:spacing w:val="4"/>
      <w:sz w:val="18"/>
      <w:szCs w:val="18"/>
    </w:rPr>
  </w:style>
  <w:style w:type="paragraph" w:customStyle="1" w:styleId="thankyou">
    <w:name w:val="thank you"/>
    <w:basedOn w:val="Normal"/>
    <w:autoRedefine/>
    <w:rsid w:val="00B26DCC"/>
    <w:pPr>
      <w:spacing w:before="100"/>
      <w:jc w:val="center"/>
    </w:pPr>
    <w:rPr>
      <w:rFonts w:ascii="Garamond" w:hAnsi="Garamond"/>
      <w:b/>
    </w:rPr>
  </w:style>
  <w:style w:type="table" w:styleId="TableGrid">
    <w:name w:val="Table Grid"/>
    <w:basedOn w:val="TableNormal"/>
    <w:uiPriority w:val="59"/>
    <w:rsid w:val="00B26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
    <w:name w:val="to"/>
    <w:basedOn w:val="Normal"/>
    <w:rsid w:val="00B26DCC"/>
    <w:pPr>
      <w:spacing w:line="280" w:lineRule="exact"/>
      <w:jc w:val="right"/>
    </w:pPr>
    <w:rPr>
      <w:rFonts w:ascii="Garamond" w:hAnsi="Garamond"/>
      <w:caps/>
      <w:color w:val="969696"/>
      <w:sz w:val="22"/>
      <w:szCs w:val="22"/>
    </w:rPr>
  </w:style>
  <w:style w:type="paragraph" w:customStyle="1" w:styleId="Address">
    <w:name w:val="Address"/>
    <w:basedOn w:val="Normal"/>
    <w:rsid w:val="00B26DCC"/>
    <w:pPr>
      <w:spacing w:line="280" w:lineRule="exact"/>
    </w:pPr>
    <w:rPr>
      <w:rFonts w:ascii="Garamond" w:hAnsi="Garamond"/>
      <w:sz w:val="22"/>
      <w:szCs w:val="22"/>
    </w:rPr>
  </w:style>
  <w:style w:type="character" w:customStyle="1" w:styleId="Heading3Char">
    <w:name w:val="Heading 3 Char"/>
    <w:basedOn w:val="DefaultParagraphFont"/>
    <w:link w:val="Heading3"/>
    <w:uiPriority w:val="9"/>
    <w:rsid w:val="00B26DCC"/>
    <w:rPr>
      <w:rFonts w:ascii="Cambria" w:eastAsia="Times New Roman" w:hAnsi="Cambria" w:cs="Times New Roman"/>
      <w:b/>
      <w:bCs/>
      <w:sz w:val="26"/>
      <w:szCs w:val="26"/>
    </w:rPr>
  </w:style>
  <w:style w:type="character" w:customStyle="1" w:styleId="Heading2Char">
    <w:name w:val="Heading 2 Char"/>
    <w:basedOn w:val="DefaultParagraphFont"/>
    <w:link w:val="Heading2"/>
    <w:semiHidden/>
    <w:rsid w:val="00B26DCC"/>
    <w:rPr>
      <w:rFonts w:ascii="Cambria" w:eastAsia="Times New Roman" w:hAnsi="Cambria" w:cs="Times New Roman"/>
      <w:b/>
      <w:bCs/>
      <w:i/>
      <w:iCs/>
      <w:sz w:val="28"/>
      <w:szCs w:val="28"/>
    </w:rPr>
  </w:style>
  <w:style w:type="character" w:styleId="Hyperlink">
    <w:name w:val="Hyperlink"/>
    <w:basedOn w:val="DefaultParagraphFont"/>
    <w:uiPriority w:val="99"/>
    <w:unhideWhenUsed/>
    <w:rsid w:val="00F205C0"/>
    <w:rPr>
      <w:color w:val="0000FF"/>
      <w:u w:val="single"/>
    </w:rPr>
  </w:style>
  <w:style w:type="paragraph" w:styleId="PlainText">
    <w:name w:val="Plain Text"/>
    <w:basedOn w:val="Normal"/>
    <w:link w:val="PlainTextChar"/>
    <w:uiPriority w:val="99"/>
    <w:unhideWhenUsed/>
    <w:rsid w:val="00F205C0"/>
    <w:rPr>
      <w:rFonts w:ascii="Consolas" w:eastAsia="Calibri" w:hAnsi="Consolas"/>
      <w:sz w:val="21"/>
      <w:szCs w:val="21"/>
    </w:rPr>
  </w:style>
  <w:style w:type="character" w:customStyle="1" w:styleId="PlainTextChar">
    <w:name w:val="Plain Text Char"/>
    <w:basedOn w:val="DefaultParagraphFont"/>
    <w:link w:val="PlainText"/>
    <w:uiPriority w:val="99"/>
    <w:rsid w:val="00F205C0"/>
    <w:rPr>
      <w:rFonts w:ascii="Consolas" w:eastAsia="Calibri" w:hAnsi="Consolas"/>
      <w:sz w:val="21"/>
      <w:szCs w:val="21"/>
    </w:rPr>
  </w:style>
  <w:style w:type="character" w:styleId="CommentReference">
    <w:name w:val="annotation reference"/>
    <w:basedOn w:val="DefaultParagraphFont"/>
    <w:rsid w:val="00547F58"/>
    <w:rPr>
      <w:sz w:val="16"/>
      <w:szCs w:val="16"/>
    </w:rPr>
  </w:style>
  <w:style w:type="paragraph" w:styleId="CommentText">
    <w:name w:val="annotation text"/>
    <w:basedOn w:val="Normal"/>
    <w:link w:val="CommentTextChar"/>
    <w:rsid w:val="00547F58"/>
    <w:rPr>
      <w:sz w:val="20"/>
      <w:szCs w:val="20"/>
    </w:rPr>
  </w:style>
  <w:style w:type="character" w:customStyle="1" w:styleId="CommentTextChar">
    <w:name w:val="Comment Text Char"/>
    <w:basedOn w:val="DefaultParagraphFont"/>
    <w:link w:val="CommentText"/>
    <w:rsid w:val="00547F58"/>
  </w:style>
  <w:style w:type="paragraph" w:styleId="CommentSubject">
    <w:name w:val="annotation subject"/>
    <w:basedOn w:val="CommentText"/>
    <w:next w:val="CommentText"/>
    <w:link w:val="CommentSubjectChar"/>
    <w:rsid w:val="00547F58"/>
    <w:rPr>
      <w:b/>
      <w:bCs/>
    </w:rPr>
  </w:style>
  <w:style w:type="character" w:customStyle="1" w:styleId="CommentSubjectChar">
    <w:name w:val="Comment Subject Char"/>
    <w:basedOn w:val="CommentTextChar"/>
    <w:link w:val="CommentSubject"/>
    <w:rsid w:val="00547F58"/>
    <w:rPr>
      <w:b/>
      <w:bCs/>
    </w:rPr>
  </w:style>
  <w:style w:type="paragraph" w:styleId="ListParagraph">
    <w:name w:val="List Paragraph"/>
    <w:basedOn w:val="Normal"/>
    <w:uiPriority w:val="34"/>
    <w:qFormat/>
    <w:rsid w:val="0009137B"/>
    <w:pPr>
      <w:ind w:left="720"/>
      <w:contextualSpacing/>
    </w:pPr>
  </w:style>
  <w:style w:type="paragraph" w:styleId="Signature">
    <w:name w:val="Signature"/>
    <w:basedOn w:val="Normal"/>
    <w:link w:val="SignatureChar"/>
    <w:rsid w:val="00D96FBC"/>
  </w:style>
  <w:style w:type="character" w:customStyle="1" w:styleId="SignatureChar">
    <w:name w:val="Signature Char"/>
    <w:basedOn w:val="DefaultParagraphFont"/>
    <w:link w:val="Signature"/>
    <w:rsid w:val="00D96FBC"/>
    <w:rPr>
      <w:sz w:val="24"/>
      <w:szCs w:val="24"/>
    </w:rPr>
  </w:style>
  <w:style w:type="paragraph" w:styleId="BodyTextIndent">
    <w:name w:val="Body Text Indent"/>
    <w:basedOn w:val="Normal"/>
    <w:link w:val="BodyTextIndentChar"/>
    <w:rsid w:val="00D96FBC"/>
    <w:pPr>
      <w:spacing w:after="120"/>
      <w:ind w:left="360"/>
    </w:pPr>
  </w:style>
  <w:style w:type="character" w:customStyle="1" w:styleId="BodyTextIndentChar">
    <w:name w:val="Body Text Indent Char"/>
    <w:basedOn w:val="DefaultParagraphFont"/>
    <w:link w:val="BodyTextIndent"/>
    <w:rsid w:val="00D96FBC"/>
    <w:rPr>
      <w:sz w:val="24"/>
      <w:szCs w:val="24"/>
    </w:rPr>
  </w:style>
  <w:style w:type="character" w:styleId="PageNumber">
    <w:name w:val="page number"/>
    <w:basedOn w:val="DefaultParagraphFont"/>
    <w:rsid w:val="00D96FBC"/>
  </w:style>
  <w:style w:type="character" w:customStyle="1" w:styleId="FooterChar">
    <w:name w:val="Footer Char"/>
    <w:basedOn w:val="DefaultParagraphFont"/>
    <w:link w:val="Footer"/>
    <w:uiPriority w:val="99"/>
    <w:rsid w:val="0071487A"/>
    <w:rPr>
      <w:sz w:val="24"/>
      <w:szCs w:val="24"/>
    </w:rPr>
  </w:style>
  <w:style w:type="character" w:customStyle="1" w:styleId="HeaderChar">
    <w:name w:val="Header Char"/>
    <w:basedOn w:val="DefaultParagraphFont"/>
    <w:link w:val="Header"/>
    <w:rsid w:val="0071487A"/>
    <w:rPr>
      <w:sz w:val="24"/>
      <w:szCs w:val="24"/>
    </w:rPr>
  </w:style>
  <w:style w:type="paragraph" w:customStyle="1" w:styleId="InsideAddress">
    <w:name w:val="Inside Address"/>
    <w:basedOn w:val="Normal"/>
    <w:rsid w:val="008455DE"/>
    <w:rPr>
      <w:sz w:val="20"/>
      <w:szCs w:val="20"/>
    </w:rPr>
  </w:style>
  <w:style w:type="paragraph" w:styleId="Revision">
    <w:name w:val="Revision"/>
    <w:hidden/>
    <w:uiPriority w:val="99"/>
    <w:semiHidden/>
    <w:rsid w:val="005330A4"/>
    <w:rPr>
      <w:rFonts w:eastAsia="SimSun"/>
      <w:sz w:val="24"/>
      <w:szCs w:val="24"/>
      <w:lang w:eastAsia="zh-CN"/>
    </w:rPr>
  </w:style>
  <w:style w:type="paragraph" w:customStyle="1" w:styleId="CM37">
    <w:name w:val="CM37"/>
    <w:basedOn w:val="Normal"/>
    <w:next w:val="Normal"/>
    <w:rsid w:val="005330A4"/>
    <w:pPr>
      <w:autoSpaceDE w:val="0"/>
      <w:autoSpaceDN w:val="0"/>
      <w:adjustRightInd w:val="0"/>
    </w:pPr>
  </w:style>
  <w:style w:type="paragraph" w:customStyle="1" w:styleId="theNumbers">
    <w:name w:val="theNumbers"/>
    <w:basedOn w:val="Normal"/>
    <w:rsid w:val="00B42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4034">
      <w:bodyDiv w:val="1"/>
      <w:marLeft w:val="0"/>
      <w:marRight w:val="0"/>
      <w:marTop w:val="0"/>
      <w:marBottom w:val="0"/>
      <w:divBdr>
        <w:top w:val="none" w:sz="0" w:space="0" w:color="auto"/>
        <w:left w:val="none" w:sz="0" w:space="0" w:color="auto"/>
        <w:bottom w:val="none" w:sz="0" w:space="0" w:color="auto"/>
        <w:right w:val="none" w:sz="0" w:space="0" w:color="auto"/>
      </w:divBdr>
    </w:div>
    <w:div w:id="233661224">
      <w:bodyDiv w:val="1"/>
      <w:marLeft w:val="0"/>
      <w:marRight w:val="0"/>
      <w:marTop w:val="0"/>
      <w:marBottom w:val="0"/>
      <w:divBdr>
        <w:top w:val="none" w:sz="0" w:space="0" w:color="auto"/>
        <w:left w:val="none" w:sz="0" w:space="0" w:color="auto"/>
        <w:bottom w:val="none" w:sz="0" w:space="0" w:color="auto"/>
        <w:right w:val="none" w:sz="0" w:space="0" w:color="auto"/>
      </w:divBdr>
    </w:div>
    <w:div w:id="361711186">
      <w:bodyDiv w:val="1"/>
      <w:marLeft w:val="0"/>
      <w:marRight w:val="0"/>
      <w:marTop w:val="0"/>
      <w:marBottom w:val="0"/>
      <w:divBdr>
        <w:top w:val="none" w:sz="0" w:space="0" w:color="auto"/>
        <w:left w:val="none" w:sz="0" w:space="0" w:color="auto"/>
        <w:bottom w:val="none" w:sz="0" w:space="0" w:color="auto"/>
        <w:right w:val="none" w:sz="0" w:space="0" w:color="auto"/>
      </w:divBdr>
    </w:div>
    <w:div w:id="468013056">
      <w:bodyDiv w:val="1"/>
      <w:marLeft w:val="0"/>
      <w:marRight w:val="0"/>
      <w:marTop w:val="0"/>
      <w:marBottom w:val="0"/>
      <w:divBdr>
        <w:top w:val="none" w:sz="0" w:space="0" w:color="auto"/>
        <w:left w:val="none" w:sz="0" w:space="0" w:color="auto"/>
        <w:bottom w:val="none" w:sz="0" w:space="0" w:color="auto"/>
        <w:right w:val="none" w:sz="0" w:space="0" w:color="auto"/>
      </w:divBdr>
    </w:div>
    <w:div w:id="613900852">
      <w:bodyDiv w:val="1"/>
      <w:marLeft w:val="0"/>
      <w:marRight w:val="0"/>
      <w:marTop w:val="0"/>
      <w:marBottom w:val="0"/>
      <w:divBdr>
        <w:top w:val="none" w:sz="0" w:space="0" w:color="auto"/>
        <w:left w:val="none" w:sz="0" w:space="0" w:color="auto"/>
        <w:bottom w:val="none" w:sz="0" w:space="0" w:color="auto"/>
        <w:right w:val="none" w:sz="0" w:space="0" w:color="auto"/>
      </w:divBdr>
    </w:div>
    <w:div w:id="813136710">
      <w:bodyDiv w:val="1"/>
      <w:marLeft w:val="0"/>
      <w:marRight w:val="0"/>
      <w:marTop w:val="0"/>
      <w:marBottom w:val="0"/>
      <w:divBdr>
        <w:top w:val="none" w:sz="0" w:space="0" w:color="auto"/>
        <w:left w:val="none" w:sz="0" w:space="0" w:color="auto"/>
        <w:bottom w:val="none" w:sz="0" w:space="0" w:color="auto"/>
        <w:right w:val="none" w:sz="0" w:space="0" w:color="auto"/>
      </w:divBdr>
    </w:div>
    <w:div w:id="1264845392">
      <w:bodyDiv w:val="1"/>
      <w:marLeft w:val="0"/>
      <w:marRight w:val="0"/>
      <w:marTop w:val="0"/>
      <w:marBottom w:val="0"/>
      <w:divBdr>
        <w:top w:val="none" w:sz="0" w:space="0" w:color="auto"/>
        <w:left w:val="none" w:sz="0" w:space="0" w:color="auto"/>
        <w:bottom w:val="none" w:sz="0" w:space="0" w:color="auto"/>
        <w:right w:val="none" w:sz="0" w:space="0" w:color="auto"/>
      </w:divBdr>
    </w:div>
    <w:div w:id="1282028512">
      <w:bodyDiv w:val="1"/>
      <w:marLeft w:val="0"/>
      <w:marRight w:val="0"/>
      <w:marTop w:val="0"/>
      <w:marBottom w:val="0"/>
      <w:divBdr>
        <w:top w:val="none" w:sz="0" w:space="0" w:color="auto"/>
        <w:left w:val="none" w:sz="0" w:space="0" w:color="auto"/>
        <w:bottom w:val="none" w:sz="0" w:space="0" w:color="auto"/>
        <w:right w:val="none" w:sz="0" w:space="0" w:color="auto"/>
      </w:divBdr>
    </w:div>
    <w:div w:id="1437291542">
      <w:bodyDiv w:val="1"/>
      <w:marLeft w:val="0"/>
      <w:marRight w:val="0"/>
      <w:marTop w:val="0"/>
      <w:marBottom w:val="0"/>
      <w:divBdr>
        <w:top w:val="none" w:sz="0" w:space="0" w:color="auto"/>
        <w:left w:val="none" w:sz="0" w:space="0" w:color="auto"/>
        <w:bottom w:val="none" w:sz="0" w:space="0" w:color="auto"/>
        <w:right w:val="none" w:sz="0" w:space="0" w:color="auto"/>
      </w:divBdr>
    </w:div>
    <w:div w:id="1443378491">
      <w:bodyDiv w:val="1"/>
      <w:marLeft w:val="0"/>
      <w:marRight w:val="0"/>
      <w:marTop w:val="0"/>
      <w:marBottom w:val="0"/>
      <w:divBdr>
        <w:top w:val="none" w:sz="0" w:space="0" w:color="auto"/>
        <w:left w:val="none" w:sz="0" w:space="0" w:color="auto"/>
        <w:bottom w:val="none" w:sz="0" w:space="0" w:color="auto"/>
        <w:right w:val="none" w:sz="0" w:space="0" w:color="auto"/>
      </w:divBdr>
    </w:div>
    <w:div w:id="1512179084">
      <w:bodyDiv w:val="1"/>
      <w:marLeft w:val="0"/>
      <w:marRight w:val="0"/>
      <w:marTop w:val="0"/>
      <w:marBottom w:val="0"/>
      <w:divBdr>
        <w:top w:val="none" w:sz="0" w:space="0" w:color="auto"/>
        <w:left w:val="none" w:sz="0" w:space="0" w:color="auto"/>
        <w:bottom w:val="none" w:sz="0" w:space="0" w:color="auto"/>
        <w:right w:val="none" w:sz="0" w:space="0" w:color="auto"/>
      </w:divBdr>
    </w:div>
    <w:div w:id="214250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ph.morcos\Desktop\DDO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CF6EA-EBC6-472F-B763-613B94D8C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DDOE Letterhead.dotx</Template>
  <TotalTime>61</TotalTime>
  <Pages>8</Pages>
  <Words>2566</Words>
  <Characters>14628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September 5, 2007</vt:lpstr>
    </vt:vector>
  </TitlesOfParts>
  <Company>ddoe</Company>
  <LinksUpToDate>false</LinksUpToDate>
  <CharactersWithSpaces>17160</CharactersWithSpaces>
  <SharedDoc>false</SharedDoc>
  <HLinks>
    <vt:vector size="24" baseType="variant">
      <vt:variant>
        <vt:i4>4259886</vt:i4>
      </vt:variant>
      <vt:variant>
        <vt:i4>9</vt:i4>
      </vt:variant>
      <vt:variant>
        <vt:i4>0</vt:i4>
      </vt:variant>
      <vt:variant>
        <vt:i4>5</vt:i4>
      </vt:variant>
      <vt:variant>
        <vt:lpwstr>mailto:donnelly.melissa@epa.gov</vt:lpwstr>
      </vt:variant>
      <vt:variant>
        <vt:lpwstr/>
      </vt:variant>
      <vt:variant>
        <vt:i4>5767262</vt:i4>
      </vt:variant>
      <vt:variant>
        <vt:i4>6</vt:i4>
      </vt:variant>
      <vt:variant>
        <vt:i4>0</vt:i4>
      </vt:variant>
      <vt:variant>
        <vt:i4>5</vt:i4>
      </vt:variant>
      <vt:variant>
        <vt:lpwstr>http://www.epa.gov/greenpower</vt:lpwstr>
      </vt:variant>
      <vt:variant>
        <vt:lpwstr/>
      </vt:variant>
      <vt:variant>
        <vt:i4>8126580</vt:i4>
      </vt:variant>
      <vt:variant>
        <vt:i4>3</vt:i4>
      </vt:variant>
      <vt:variant>
        <vt:i4>0</vt:i4>
      </vt:variant>
      <vt:variant>
        <vt:i4>5</vt:i4>
      </vt:variant>
      <vt:variant>
        <vt:lpwstr>http://www.ddoe.dc.gov/</vt:lpwstr>
      </vt:variant>
      <vt:variant>
        <vt:lpwstr/>
      </vt:variant>
      <vt:variant>
        <vt:i4>4259886</vt:i4>
      </vt:variant>
      <vt:variant>
        <vt:i4>0</vt:i4>
      </vt:variant>
      <vt:variant>
        <vt:i4>0</vt:i4>
      </vt:variant>
      <vt:variant>
        <vt:i4>5</vt:i4>
      </vt:variant>
      <vt:variant>
        <vt:lpwstr>mailto:donnelly.melissa@epa.gov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5, 2007</dc:title>
  <dc:creator>Morcos, Joseph (DDOE)</dc:creator>
  <cp:lastModifiedBy>Stephen S. Ours</cp:lastModifiedBy>
  <cp:revision>5</cp:revision>
  <cp:lastPrinted>2019-03-20T21:05:00Z</cp:lastPrinted>
  <dcterms:created xsi:type="dcterms:W3CDTF">2019-03-20T21:06:00Z</dcterms:created>
  <dcterms:modified xsi:type="dcterms:W3CDTF">2019-03-25T20:23:00Z</dcterms:modified>
</cp:coreProperties>
</file>