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5B" w:rsidRPr="00282969" w:rsidRDefault="0010045B" w:rsidP="0010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045B" w:rsidRPr="00282969" w:rsidRDefault="0010045B" w:rsidP="00100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2969">
        <w:rPr>
          <w:rFonts w:ascii="Times New Roman" w:hAnsi="Times New Roman"/>
          <w:b/>
          <w:bCs/>
          <w:color w:val="000000"/>
          <w:sz w:val="24"/>
          <w:szCs w:val="24"/>
        </w:rPr>
        <w:t xml:space="preserve">FY17 Notice of Funding &amp; Partnership </w:t>
      </w:r>
    </w:p>
    <w:p w:rsidR="0010045B" w:rsidRPr="00282969" w:rsidRDefault="0010045B" w:rsidP="00100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282969">
        <w:rPr>
          <w:rFonts w:ascii="Times New Roman" w:hAnsi="Times New Roman"/>
          <w:b/>
          <w:bCs/>
          <w:color w:val="000000"/>
          <w:sz w:val="24"/>
          <w:szCs w:val="24"/>
        </w:rPr>
        <w:t>to</w:t>
      </w:r>
      <w:proofErr w:type="gramEnd"/>
      <w:r w:rsidRPr="00282969">
        <w:rPr>
          <w:rFonts w:ascii="Times New Roman" w:hAnsi="Times New Roman"/>
          <w:b/>
          <w:bCs/>
          <w:color w:val="000000"/>
          <w:sz w:val="24"/>
          <w:szCs w:val="24"/>
        </w:rPr>
        <w:t xml:space="preserve"> Construct Municipal Wastewater Facilities and Green Projects</w:t>
      </w:r>
    </w:p>
    <w:p w:rsidR="0010045B" w:rsidRPr="00282969" w:rsidRDefault="0010045B" w:rsidP="00100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2969">
        <w:rPr>
          <w:rFonts w:ascii="Times New Roman" w:hAnsi="Times New Roman"/>
          <w:b/>
          <w:bCs/>
          <w:color w:val="000000"/>
          <w:sz w:val="24"/>
          <w:szCs w:val="24"/>
        </w:rPr>
        <w:t>Question and Answer</w:t>
      </w:r>
    </w:p>
    <w:p w:rsidR="0010045B" w:rsidRPr="00282969" w:rsidRDefault="0010045B" w:rsidP="00100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045B" w:rsidRPr="00282969" w:rsidRDefault="0010045B" w:rsidP="002E39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282969">
        <w:rPr>
          <w:rFonts w:ascii="Times New Roman" w:hAnsi="Times New Roman"/>
          <w:b/>
          <w:bCs/>
          <w:color w:val="000000"/>
          <w:sz w:val="24"/>
          <w:szCs w:val="24"/>
        </w:rPr>
        <w:t xml:space="preserve"> Question: </w:t>
      </w:r>
      <w:r w:rsidRPr="00282969">
        <w:rPr>
          <w:rFonts w:ascii="Times New Roman" w:hAnsi="Times New Roman"/>
          <w:sz w:val="24"/>
          <w:szCs w:val="24"/>
        </w:rPr>
        <w:t>The RFA discusses a required 45 % match. In the budget table, the match column says “</w:t>
      </w:r>
      <w:r w:rsidRPr="00282969">
        <w:rPr>
          <w:rFonts w:ascii="Times New Roman" w:hAnsi="Times New Roman"/>
          <w:b/>
          <w:bCs/>
          <w:sz w:val="24"/>
          <w:szCs w:val="24"/>
        </w:rPr>
        <w:t>up to</w:t>
      </w:r>
      <w:r w:rsidRPr="00282969">
        <w:rPr>
          <w:rFonts w:ascii="Times New Roman" w:hAnsi="Times New Roman"/>
          <w:sz w:val="24"/>
          <w:szCs w:val="24"/>
        </w:rPr>
        <w:t xml:space="preserve"> 45% non-DOEE” while the narrative discusses </w:t>
      </w:r>
      <w:r w:rsidRPr="00282969">
        <w:rPr>
          <w:rFonts w:ascii="Times New Roman" w:hAnsi="Times New Roman"/>
          <w:b/>
          <w:bCs/>
          <w:sz w:val="24"/>
          <w:szCs w:val="24"/>
        </w:rPr>
        <w:t>at least</w:t>
      </w:r>
      <w:r w:rsidRPr="00282969">
        <w:rPr>
          <w:rFonts w:ascii="Times New Roman" w:hAnsi="Times New Roman"/>
          <w:sz w:val="24"/>
          <w:szCs w:val="24"/>
        </w:rPr>
        <w:t xml:space="preserve"> 45% match. Can the match can come entirely from DOEE local funds (bag bill, enterprise fund, etc.) or is there a non-DOEE match requirement? </w:t>
      </w:r>
    </w:p>
    <w:p w:rsidR="00282969" w:rsidRPr="00282969" w:rsidRDefault="00282969" w:rsidP="00282969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</w:p>
    <w:p w:rsidR="00CD0D12" w:rsidRDefault="0010045B" w:rsidP="0010045B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bCs/>
          <w:color w:val="000000"/>
          <w:sz w:val="24"/>
          <w:szCs w:val="24"/>
        </w:rPr>
      </w:pPr>
      <w:r w:rsidRPr="00282969">
        <w:rPr>
          <w:rFonts w:ascii="Times New Roman" w:hAnsi="Times New Roman"/>
          <w:b/>
          <w:bCs/>
          <w:color w:val="000000"/>
          <w:sz w:val="24"/>
          <w:szCs w:val="24"/>
        </w:rPr>
        <w:t xml:space="preserve">Answer: </w:t>
      </w:r>
      <w:r w:rsidR="00CD0D12" w:rsidRPr="00547916">
        <w:rPr>
          <w:rFonts w:ascii="Times New Roman" w:hAnsi="Times New Roman"/>
          <w:bCs/>
          <w:color w:val="000000"/>
          <w:sz w:val="24"/>
          <w:szCs w:val="24"/>
        </w:rPr>
        <w:t>Yes the match can come entirely from DOEE local funds.</w:t>
      </w:r>
      <w:r w:rsidR="00FE181D" w:rsidRPr="005479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D0D12">
        <w:rPr>
          <w:rFonts w:ascii="Times New Roman" w:hAnsi="Times New Roman"/>
          <w:bCs/>
          <w:color w:val="000000"/>
          <w:sz w:val="24"/>
          <w:szCs w:val="24"/>
        </w:rPr>
        <w:t>This is how it would work:</w:t>
      </w:r>
      <w:r w:rsidR="00FE181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82969">
        <w:rPr>
          <w:rFonts w:ascii="Times New Roman" w:hAnsi="Times New Roman"/>
          <w:bCs/>
          <w:color w:val="000000"/>
          <w:sz w:val="24"/>
          <w:szCs w:val="24"/>
        </w:rPr>
        <w:t xml:space="preserve">If the applicant </w:t>
      </w:r>
      <w:r w:rsidR="00547916">
        <w:rPr>
          <w:rFonts w:ascii="Times New Roman" w:hAnsi="Times New Roman"/>
          <w:bCs/>
          <w:color w:val="000000"/>
          <w:sz w:val="24"/>
          <w:szCs w:val="24"/>
        </w:rPr>
        <w:t xml:space="preserve">is a District agency and </w:t>
      </w:r>
      <w:r w:rsidR="00CD25C8" w:rsidRPr="00282969">
        <w:rPr>
          <w:rFonts w:ascii="Times New Roman" w:hAnsi="Times New Roman"/>
          <w:bCs/>
          <w:color w:val="000000"/>
          <w:sz w:val="24"/>
          <w:szCs w:val="24"/>
        </w:rPr>
        <w:t xml:space="preserve">requests that DOEE supply the local match, and DOEE is </w:t>
      </w:r>
      <w:r w:rsidR="00CD0D12">
        <w:rPr>
          <w:rFonts w:ascii="Times New Roman" w:hAnsi="Times New Roman"/>
          <w:bCs/>
          <w:color w:val="000000"/>
          <w:sz w:val="24"/>
          <w:szCs w:val="24"/>
        </w:rPr>
        <w:t xml:space="preserve">both </w:t>
      </w:r>
      <w:r w:rsidR="00CD25C8" w:rsidRPr="00282969">
        <w:rPr>
          <w:rFonts w:ascii="Times New Roman" w:hAnsi="Times New Roman"/>
          <w:bCs/>
          <w:color w:val="000000"/>
          <w:sz w:val="24"/>
          <w:szCs w:val="24"/>
        </w:rPr>
        <w:t>able to do so,</w:t>
      </w:r>
      <w:r w:rsidRPr="002829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D0D12">
        <w:rPr>
          <w:rFonts w:ascii="Times New Roman" w:hAnsi="Times New Roman"/>
          <w:bCs/>
          <w:color w:val="000000"/>
          <w:sz w:val="24"/>
          <w:szCs w:val="24"/>
        </w:rPr>
        <w:t xml:space="preserve">and determines that providing that match is an appropriate and efficient use of local funds, then </w:t>
      </w:r>
      <w:r w:rsidRPr="00282969">
        <w:rPr>
          <w:rFonts w:ascii="Times New Roman" w:hAnsi="Times New Roman"/>
          <w:bCs/>
          <w:color w:val="000000"/>
          <w:sz w:val="24"/>
          <w:szCs w:val="24"/>
        </w:rPr>
        <w:t xml:space="preserve">the match </w:t>
      </w:r>
      <w:r w:rsidR="00CD0D12">
        <w:rPr>
          <w:rFonts w:ascii="Times New Roman" w:hAnsi="Times New Roman"/>
          <w:bCs/>
          <w:color w:val="000000"/>
          <w:sz w:val="24"/>
          <w:szCs w:val="24"/>
        </w:rPr>
        <w:t>can</w:t>
      </w:r>
      <w:r w:rsidRPr="00282969">
        <w:rPr>
          <w:rFonts w:ascii="Times New Roman" w:hAnsi="Times New Roman"/>
          <w:bCs/>
          <w:color w:val="000000"/>
          <w:sz w:val="24"/>
          <w:szCs w:val="24"/>
        </w:rPr>
        <w:t xml:space="preserve"> be paid </w:t>
      </w:r>
      <w:r w:rsidR="00CD0D12">
        <w:rPr>
          <w:rFonts w:ascii="Times New Roman" w:hAnsi="Times New Roman"/>
          <w:bCs/>
          <w:color w:val="000000"/>
          <w:sz w:val="24"/>
          <w:szCs w:val="24"/>
        </w:rPr>
        <w:t xml:space="preserve">in full </w:t>
      </w:r>
      <w:r w:rsidRPr="00282969">
        <w:rPr>
          <w:rFonts w:ascii="Times New Roman" w:hAnsi="Times New Roman"/>
          <w:bCs/>
          <w:color w:val="000000"/>
          <w:sz w:val="24"/>
          <w:szCs w:val="24"/>
        </w:rPr>
        <w:t>from DOEE local funds</w:t>
      </w:r>
      <w:r w:rsidR="00CD0D1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FE181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CD0D12" w:rsidRDefault="00CD0D12" w:rsidP="0010045B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CD0D12" w:rsidRPr="00282969" w:rsidRDefault="00CD0D12" w:rsidP="00CD0D12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Note: </w:t>
      </w:r>
      <w:r w:rsidRPr="00282969">
        <w:rPr>
          <w:rFonts w:ascii="Times New Roman" w:hAnsi="Times New Roman"/>
          <w:bCs/>
          <w:color w:val="000000"/>
          <w:sz w:val="24"/>
          <w:szCs w:val="24"/>
        </w:rPr>
        <w:t>The scoring criteria for each project category offers points for non-DOEE match.</w:t>
      </w:r>
      <w:r w:rsidR="00FE181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82969">
        <w:rPr>
          <w:rFonts w:ascii="Times New Roman" w:hAnsi="Times New Roman"/>
          <w:bCs/>
          <w:color w:val="000000"/>
          <w:sz w:val="24"/>
          <w:szCs w:val="24"/>
        </w:rPr>
        <w:t>If an applicant provides non-DOEE match, the project will receive a higher score, and potential a higher ranking on the Project Priority List (PPL).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CD0D12" w:rsidRDefault="00CD0D12" w:rsidP="0010045B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CD0D12" w:rsidRDefault="00CD0D12" w:rsidP="00CD0D1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82969">
        <w:rPr>
          <w:rFonts w:ascii="Times New Roman" w:hAnsi="Times New Roman"/>
          <w:b/>
          <w:sz w:val="24"/>
          <w:szCs w:val="24"/>
        </w:rPr>
        <w:t>Question:</w:t>
      </w:r>
      <w:r w:rsidRPr="00282969">
        <w:rPr>
          <w:rFonts w:ascii="Times New Roman" w:hAnsi="Times New Roman"/>
          <w:sz w:val="24"/>
          <w:szCs w:val="24"/>
        </w:rPr>
        <w:t xml:space="preserve"> What type of assurances are required for the match at the time of application-would a letter of support be sufficient?</w:t>
      </w:r>
    </w:p>
    <w:p w:rsidR="00CD0D12" w:rsidRDefault="00CD0D12" w:rsidP="0010045B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282969" w:rsidRDefault="00CD0D12" w:rsidP="0010045B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bCs/>
          <w:color w:val="000000"/>
          <w:sz w:val="24"/>
          <w:szCs w:val="24"/>
        </w:rPr>
      </w:pPr>
      <w:r w:rsidRPr="00CD0D12">
        <w:rPr>
          <w:rFonts w:ascii="Times New Roman" w:hAnsi="Times New Roman"/>
          <w:b/>
          <w:bCs/>
          <w:color w:val="000000"/>
          <w:sz w:val="24"/>
          <w:szCs w:val="24"/>
        </w:rPr>
        <w:t xml:space="preserve">Answer: </w:t>
      </w:r>
      <w:r w:rsidR="00282969">
        <w:rPr>
          <w:rFonts w:ascii="Times New Roman" w:hAnsi="Times New Roman"/>
          <w:bCs/>
          <w:color w:val="000000"/>
          <w:sz w:val="24"/>
          <w:szCs w:val="24"/>
        </w:rPr>
        <w:t xml:space="preserve">If the applicant has DOEE agreement to provide match,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then </w:t>
      </w:r>
      <w:r w:rsidR="00282969">
        <w:rPr>
          <w:rFonts w:ascii="Times New Roman" w:hAnsi="Times New Roman"/>
          <w:bCs/>
          <w:color w:val="000000"/>
          <w:sz w:val="24"/>
          <w:szCs w:val="24"/>
        </w:rPr>
        <w:t>the application must indicate that. A column labeled DOEE local match can be added to the budget table.</w:t>
      </w:r>
    </w:p>
    <w:p w:rsidR="0010045B" w:rsidRPr="00282969" w:rsidRDefault="0010045B" w:rsidP="0010045B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</w:p>
    <w:p w:rsidR="0010045B" w:rsidRDefault="0010045B" w:rsidP="0010045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82969">
        <w:rPr>
          <w:rFonts w:ascii="Times New Roman" w:hAnsi="Times New Roman"/>
          <w:b/>
          <w:sz w:val="24"/>
          <w:szCs w:val="24"/>
        </w:rPr>
        <w:t>Question:</w:t>
      </w:r>
      <w:r w:rsidRPr="00282969">
        <w:rPr>
          <w:rFonts w:ascii="Times New Roman" w:hAnsi="Times New Roman"/>
          <w:sz w:val="24"/>
          <w:szCs w:val="24"/>
        </w:rPr>
        <w:t xml:space="preserve"> The RFA states in-kind services will not count as match. I read this to mean in-direct costs, volunteer hours, donated services or materials cannot count. </w:t>
      </w:r>
      <w:r w:rsidR="00CD0D12">
        <w:rPr>
          <w:rFonts w:ascii="Times New Roman" w:hAnsi="Times New Roman"/>
          <w:sz w:val="24"/>
          <w:szCs w:val="24"/>
        </w:rPr>
        <w:t>Can you confirm that it correct?</w:t>
      </w:r>
    </w:p>
    <w:p w:rsidR="00282969" w:rsidRPr="00282969" w:rsidRDefault="00282969" w:rsidP="00282969">
      <w:pPr>
        <w:pStyle w:val="ListParagraph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10045B" w:rsidRPr="00282969" w:rsidRDefault="0010045B" w:rsidP="0010045B">
      <w:pPr>
        <w:pStyle w:val="ListParagraph"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82969">
        <w:rPr>
          <w:rFonts w:ascii="Times New Roman" w:hAnsi="Times New Roman"/>
          <w:b/>
          <w:sz w:val="24"/>
          <w:szCs w:val="24"/>
        </w:rPr>
        <w:t>Answer:</w:t>
      </w:r>
      <w:r w:rsidR="00FE181D">
        <w:rPr>
          <w:rFonts w:ascii="Times New Roman" w:hAnsi="Times New Roman"/>
          <w:b/>
          <w:sz w:val="24"/>
          <w:szCs w:val="24"/>
        </w:rPr>
        <w:t xml:space="preserve"> </w:t>
      </w:r>
      <w:r w:rsidR="005519D0" w:rsidRPr="00CD0D12">
        <w:rPr>
          <w:rFonts w:ascii="Times New Roman" w:hAnsi="Times New Roman"/>
          <w:sz w:val="24"/>
          <w:szCs w:val="24"/>
        </w:rPr>
        <w:t>This is</w:t>
      </w:r>
      <w:r w:rsidR="00CD0D12">
        <w:rPr>
          <w:rFonts w:ascii="Times New Roman" w:hAnsi="Times New Roman"/>
          <w:sz w:val="24"/>
          <w:szCs w:val="24"/>
        </w:rPr>
        <w:t xml:space="preserve"> correct. Eligible </w:t>
      </w:r>
      <w:r w:rsidR="00CD0D12" w:rsidRPr="00CD0D12">
        <w:rPr>
          <w:rFonts w:ascii="Times New Roman" w:hAnsi="Times New Roman"/>
          <w:sz w:val="24"/>
          <w:szCs w:val="24"/>
        </w:rPr>
        <w:t xml:space="preserve">match is </w:t>
      </w:r>
      <w:r w:rsidR="00CD0D12">
        <w:rPr>
          <w:rFonts w:ascii="Times New Roman" w:hAnsi="Times New Roman"/>
          <w:sz w:val="24"/>
          <w:szCs w:val="24"/>
        </w:rPr>
        <w:t>cash</w:t>
      </w:r>
      <w:r w:rsidR="00CD0D12" w:rsidRPr="00CD0D12">
        <w:rPr>
          <w:rFonts w:ascii="Times New Roman" w:hAnsi="Times New Roman"/>
          <w:sz w:val="24"/>
          <w:szCs w:val="24"/>
        </w:rPr>
        <w:t xml:space="preserve"> expenditure for planning, design, construction</w:t>
      </w:r>
      <w:r w:rsidR="00CD0D12">
        <w:rPr>
          <w:rFonts w:ascii="Times New Roman" w:hAnsi="Times New Roman"/>
          <w:sz w:val="24"/>
          <w:szCs w:val="24"/>
        </w:rPr>
        <w:t>,</w:t>
      </w:r>
      <w:r w:rsidR="00CD0D12" w:rsidRPr="00CD0D12">
        <w:rPr>
          <w:rFonts w:ascii="Times New Roman" w:hAnsi="Times New Roman"/>
          <w:sz w:val="24"/>
          <w:szCs w:val="24"/>
        </w:rPr>
        <w:t xml:space="preserve"> and construction management elements that will provide a water quality benefit.</w:t>
      </w:r>
    </w:p>
    <w:p w:rsidR="0010045B" w:rsidRPr="003433B7" w:rsidRDefault="0010045B" w:rsidP="0034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45B" w:rsidRPr="003433B7" w:rsidRDefault="0010045B" w:rsidP="001004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2969">
        <w:rPr>
          <w:rFonts w:ascii="Times New Roman" w:hAnsi="Times New Roman"/>
          <w:b/>
          <w:bCs/>
          <w:color w:val="000000"/>
          <w:sz w:val="24"/>
          <w:szCs w:val="24"/>
        </w:rPr>
        <w:t xml:space="preserve">Question: </w:t>
      </w:r>
      <w:r w:rsidR="003433B7" w:rsidRPr="003433B7">
        <w:rPr>
          <w:rFonts w:ascii="Times New Roman" w:hAnsi="Times New Roman"/>
          <w:bCs/>
          <w:color w:val="000000"/>
          <w:sz w:val="24"/>
          <w:szCs w:val="24"/>
        </w:rPr>
        <w:t xml:space="preserve">(Regarding </w:t>
      </w:r>
      <w:r w:rsidR="003433B7">
        <w:rPr>
          <w:rFonts w:ascii="Times New Roman" w:hAnsi="Times New Roman"/>
          <w:bCs/>
          <w:color w:val="000000"/>
          <w:sz w:val="24"/>
          <w:szCs w:val="24"/>
        </w:rPr>
        <w:t>application submission requirements</w:t>
      </w:r>
      <w:r w:rsidR="003433B7" w:rsidRPr="003433B7">
        <w:rPr>
          <w:rFonts w:ascii="Times New Roman" w:hAnsi="Times New Roman"/>
          <w:bCs/>
          <w:color w:val="000000"/>
          <w:sz w:val="24"/>
          <w:szCs w:val="24"/>
        </w:rPr>
        <w:t>) w</w:t>
      </w:r>
      <w:r w:rsidRPr="003433B7">
        <w:rPr>
          <w:rFonts w:ascii="Times New Roman" w:hAnsi="Times New Roman"/>
          <w:color w:val="000000"/>
          <w:sz w:val="24"/>
          <w:szCs w:val="24"/>
        </w:rPr>
        <w:t>h</w:t>
      </w:r>
      <w:r w:rsidRPr="00282969">
        <w:rPr>
          <w:rFonts w:ascii="Times New Roman" w:hAnsi="Times New Roman"/>
          <w:color w:val="000000"/>
          <w:sz w:val="24"/>
          <w:szCs w:val="24"/>
        </w:rPr>
        <w:t xml:space="preserve">at does DDOE consider DC Water, </w:t>
      </w:r>
      <w:r w:rsidR="003433B7">
        <w:rPr>
          <w:rFonts w:ascii="Times New Roman" w:hAnsi="Times New Roman"/>
          <w:color w:val="000000"/>
          <w:sz w:val="24"/>
          <w:szCs w:val="24"/>
        </w:rPr>
        <w:t xml:space="preserve">since </w:t>
      </w:r>
      <w:r w:rsidRPr="00282969">
        <w:rPr>
          <w:rFonts w:ascii="Times New Roman" w:hAnsi="Times New Roman"/>
          <w:color w:val="000000"/>
          <w:sz w:val="24"/>
          <w:szCs w:val="24"/>
        </w:rPr>
        <w:t>we are a bit differe</w:t>
      </w:r>
      <w:r w:rsidR="003433B7">
        <w:rPr>
          <w:rFonts w:ascii="Times New Roman" w:hAnsi="Times New Roman"/>
          <w:color w:val="000000"/>
          <w:sz w:val="24"/>
          <w:szCs w:val="24"/>
        </w:rPr>
        <w:t>nt as far as our agency status?</w:t>
      </w:r>
      <w:r w:rsidRPr="002829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33B7" w:rsidRPr="00282969" w:rsidRDefault="003433B7" w:rsidP="003433B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045B" w:rsidRPr="00282969" w:rsidRDefault="0010045B" w:rsidP="001004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2969">
        <w:rPr>
          <w:rFonts w:ascii="Times New Roman" w:hAnsi="Times New Roman"/>
          <w:b/>
          <w:bCs/>
          <w:color w:val="000000"/>
          <w:sz w:val="24"/>
          <w:szCs w:val="24"/>
        </w:rPr>
        <w:t>Answer:</w:t>
      </w:r>
      <w:r w:rsidR="003433B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433B7" w:rsidRPr="003433B7">
        <w:rPr>
          <w:rFonts w:ascii="Times New Roman" w:hAnsi="Times New Roman"/>
          <w:bCs/>
          <w:color w:val="000000"/>
          <w:sz w:val="24"/>
          <w:szCs w:val="24"/>
        </w:rPr>
        <w:t>DC Water should complete the portion of the application that is required for government agencies, and should not complete those portions that are required for non-governmental organizations.</w:t>
      </w:r>
    </w:p>
    <w:p w:rsidR="0010045B" w:rsidRPr="00282969" w:rsidRDefault="0010045B" w:rsidP="0010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045B" w:rsidRPr="003433B7" w:rsidRDefault="0010045B" w:rsidP="001004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2969">
        <w:rPr>
          <w:rFonts w:ascii="Times New Roman" w:hAnsi="Times New Roman"/>
          <w:b/>
          <w:color w:val="000000"/>
          <w:sz w:val="24"/>
          <w:szCs w:val="24"/>
        </w:rPr>
        <w:t>Question:</w:t>
      </w:r>
      <w:r w:rsidRPr="00282969">
        <w:rPr>
          <w:rFonts w:ascii="Times New Roman" w:hAnsi="Times New Roman"/>
          <w:color w:val="000000"/>
          <w:sz w:val="24"/>
          <w:szCs w:val="24"/>
        </w:rPr>
        <w:t xml:space="preserve"> The deadline is May 29, 2017, Memorial Day does that give us an extra day until May 30, 2017?</w:t>
      </w:r>
    </w:p>
    <w:p w:rsidR="003433B7" w:rsidRPr="00282969" w:rsidRDefault="003433B7" w:rsidP="003433B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045B" w:rsidRDefault="0010045B" w:rsidP="001004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67CBC">
        <w:rPr>
          <w:rFonts w:ascii="Times New Roman" w:hAnsi="Times New Roman"/>
          <w:b/>
          <w:color w:val="000000"/>
          <w:sz w:val="24"/>
          <w:szCs w:val="24"/>
        </w:rPr>
        <w:t>Answer:</w:t>
      </w:r>
      <w:r w:rsidR="003433B7" w:rsidRPr="00367C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33B7" w:rsidRPr="00367CBC">
        <w:rPr>
          <w:rFonts w:ascii="Times New Roman" w:hAnsi="Times New Roman"/>
          <w:color w:val="000000"/>
          <w:sz w:val="24"/>
          <w:szCs w:val="24"/>
        </w:rPr>
        <w:t>Yes!</w:t>
      </w:r>
      <w:r w:rsidR="00FE181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433B7" w:rsidRPr="00367CBC">
        <w:rPr>
          <w:rFonts w:ascii="Times New Roman" w:hAnsi="Times New Roman"/>
          <w:bCs/>
          <w:color w:val="000000"/>
          <w:sz w:val="24"/>
          <w:szCs w:val="24"/>
        </w:rPr>
        <w:t>DOEE update</w:t>
      </w:r>
      <w:r w:rsidR="0098737C">
        <w:rPr>
          <w:rFonts w:ascii="Times New Roman" w:hAnsi="Times New Roman"/>
          <w:bCs/>
          <w:color w:val="000000"/>
          <w:sz w:val="24"/>
          <w:szCs w:val="24"/>
        </w:rPr>
        <w:t>d</w:t>
      </w:r>
      <w:bookmarkStart w:id="0" w:name="_GoBack"/>
      <w:bookmarkEnd w:id="0"/>
      <w:r w:rsidR="003433B7" w:rsidRPr="00367CBC">
        <w:rPr>
          <w:rFonts w:ascii="Times New Roman" w:hAnsi="Times New Roman"/>
          <w:bCs/>
          <w:color w:val="000000"/>
          <w:sz w:val="24"/>
          <w:szCs w:val="24"/>
        </w:rPr>
        <w:t xml:space="preserve"> the website and RFA to reflect this.</w:t>
      </w:r>
    </w:p>
    <w:p w:rsidR="00E50139" w:rsidRPr="00E50139" w:rsidRDefault="00E50139" w:rsidP="00E5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50139" w:rsidRPr="003433B7" w:rsidRDefault="00E50139" w:rsidP="00E501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2969">
        <w:rPr>
          <w:rFonts w:ascii="Times New Roman" w:hAnsi="Times New Roman"/>
          <w:b/>
          <w:color w:val="000000"/>
          <w:sz w:val="24"/>
          <w:szCs w:val="24"/>
        </w:rPr>
        <w:lastRenderedPageBreak/>
        <w:t>Question:</w:t>
      </w:r>
      <w:r w:rsidRPr="0028296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If projects are separated into categories and presented on three different PPLs, does this mean that funding will be divided between the three PPLS?</w:t>
      </w:r>
      <w:r w:rsidR="00FE181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0139" w:rsidRPr="00282969" w:rsidRDefault="00E50139" w:rsidP="00E5013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0139" w:rsidRDefault="00E50139" w:rsidP="00E5013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7CBC">
        <w:rPr>
          <w:rFonts w:ascii="Times New Roman" w:hAnsi="Times New Roman"/>
          <w:b/>
          <w:color w:val="000000"/>
          <w:sz w:val="24"/>
          <w:szCs w:val="24"/>
        </w:rPr>
        <w:t xml:space="preserve">Answer: </w:t>
      </w:r>
      <w:r>
        <w:rPr>
          <w:rFonts w:ascii="Times New Roman" w:hAnsi="Times New Roman"/>
          <w:color w:val="000000"/>
          <w:sz w:val="24"/>
          <w:szCs w:val="24"/>
        </w:rPr>
        <w:t>The method DOEE will use to determine how funds will be distributed between categ</w:t>
      </w:r>
      <w:r w:rsidR="006A6D4D">
        <w:rPr>
          <w:rFonts w:ascii="Times New Roman" w:hAnsi="Times New Roman"/>
          <w:color w:val="000000"/>
          <w:sz w:val="24"/>
          <w:szCs w:val="24"/>
        </w:rPr>
        <w:t>ories is detailed in Section VI</w:t>
      </w:r>
      <w:r>
        <w:rPr>
          <w:rFonts w:ascii="Times New Roman" w:hAnsi="Times New Roman"/>
          <w:color w:val="000000"/>
          <w:sz w:val="24"/>
          <w:szCs w:val="24"/>
        </w:rPr>
        <w:t xml:space="preserve"> of the Project Priority Rating System, Appendix 6 to the RFA.</w:t>
      </w:r>
    </w:p>
    <w:p w:rsidR="00E50139" w:rsidRDefault="00E50139" w:rsidP="00E5013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50139" w:rsidRPr="003433B7" w:rsidRDefault="00E50139" w:rsidP="00E501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2969">
        <w:rPr>
          <w:rFonts w:ascii="Times New Roman" w:hAnsi="Times New Roman"/>
          <w:b/>
          <w:color w:val="000000"/>
          <w:sz w:val="24"/>
          <w:szCs w:val="24"/>
        </w:rPr>
        <w:t>Question:</w:t>
      </w:r>
      <w:r w:rsidRPr="0028296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Does the DOEE website have a page listing previously-</w:t>
      </w:r>
      <w:r w:rsidRPr="00335E8F">
        <w:rPr>
          <w:rFonts w:ascii="Times New Roman" w:hAnsi="Times New Roman"/>
          <w:bCs/>
          <w:color w:val="000000"/>
          <w:sz w:val="24"/>
          <w:szCs w:val="24"/>
        </w:rPr>
        <w:t>funded projects?</w:t>
      </w:r>
    </w:p>
    <w:p w:rsidR="00E50139" w:rsidRPr="00282969" w:rsidRDefault="00E50139" w:rsidP="00E5013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0139" w:rsidRDefault="00E50139" w:rsidP="00E5013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7CBC">
        <w:rPr>
          <w:rFonts w:ascii="Times New Roman" w:hAnsi="Times New Roman"/>
          <w:b/>
          <w:color w:val="000000"/>
          <w:sz w:val="24"/>
          <w:szCs w:val="24"/>
        </w:rPr>
        <w:t xml:space="preserve">Answer: </w:t>
      </w:r>
      <w:r>
        <w:rPr>
          <w:rFonts w:ascii="Times New Roman" w:hAnsi="Times New Roman"/>
          <w:color w:val="000000"/>
          <w:sz w:val="24"/>
          <w:szCs w:val="24"/>
        </w:rPr>
        <w:t>No, but this is something we have planned, and we expect to add that in the coming year.</w:t>
      </w:r>
    </w:p>
    <w:p w:rsidR="006672FF" w:rsidRDefault="006672FF" w:rsidP="00E5013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72FF" w:rsidRPr="008F2667" w:rsidRDefault="006672FF" w:rsidP="006672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F2667">
        <w:rPr>
          <w:rFonts w:ascii="Times New Roman" w:hAnsi="Times New Roman"/>
          <w:b/>
          <w:color w:val="000000"/>
          <w:sz w:val="24"/>
          <w:szCs w:val="24"/>
        </w:rPr>
        <w:t xml:space="preserve">Question: </w:t>
      </w:r>
      <w:r w:rsidR="008F2667">
        <w:rPr>
          <w:rFonts w:ascii="Times New Roman" w:hAnsi="Times New Roman"/>
          <w:color w:val="000000"/>
          <w:sz w:val="24"/>
          <w:szCs w:val="24"/>
        </w:rPr>
        <w:t xml:space="preserve">Can an organization only apply for projects that are not required by DOEE </w:t>
      </w:r>
      <w:r w:rsidR="004D7718">
        <w:rPr>
          <w:rFonts w:ascii="Times New Roman" w:hAnsi="Times New Roman"/>
          <w:color w:val="000000"/>
          <w:sz w:val="24"/>
          <w:szCs w:val="24"/>
        </w:rPr>
        <w:t>under a new construction permit?</w:t>
      </w:r>
    </w:p>
    <w:p w:rsidR="008F2667" w:rsidRDefault="008F2667" w:rsidP="008F266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F2667" w:rsidRDefault="008F2667" w:rsidP="008F266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Answer:</w:t>
      </w:r>
      <w:r w:rsidR="00FE18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50BA3">
        <w:rPr>
          <w:rFonts w:ascii="Times New Roman" w:hAnsi="Times New Roman"/>
          <w:color w:val="000000"/>
          <w:sz w:val="24"/>
          <w:szCs w:val="24"/>
        </w:rPr>
        <w:t xml:space="preserve">Clean Water Construction projects must be voluntary, and so cannot be used to meet </w:t>
      </w:r>
      <w:r w:rsidR="0078199E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950BA3">
        <w:rPr>
          <w:rFonts w:ascii="Times New Roman" w:hAnsi="Times New Roman"/>
          <w:color w:val="000000"/>
          <w:sz w:val="24"/>
          <w:szCs w:val="24"/>
        </w:rPr>
        <w:t>requirements</w:t>
      </w:r>
      <w:r w:rsidR="0078199E">
        <w:rPr>
          <w:rFonts w:ascii="Times New Roman" w:hAnsi="Times New Roman"/>
          <w:color w:val="000000"/>
          <w:sz w:val="24"/>
          <w:szCs w:val="24"/>
        </w:rPr>
        <w:t xml:space="preserve"> of a permitted </w:t>
      </w:r>
      <w:proofErr w:type="spellStart"/>
      <w:r w:rsidR="0078199E">
        <w:rPr>
          <w:rFonts w:ascii="Times New Roman" w:hAnsi="Times New Roman"/>
          <w:color w:val="000000"/>
          <w:sz w:val="24"/>
          <w:szCs w:val="24"/>
        </w:rPr>
        <w:t>stormwater</w:t>
      </w:r>
      <w:proofErr w:type="spellEnd"/>
      <w:r w:rsidR="0078199E">
        <w:rPr>
          <w:rFonts w:ascii="Times New Roman" w:hAnsi="Times New Roman"/>
          <w:color w:val="000000"/>
          <w:sz w:val="24"/>
          <w:szCs w:val="24"/>
        </w:rPr>
        <w:t xml:space="preserve"> management plan</w:t>
      </w:r>
      <w:r w:rsidR="00950BA3">
        <w:rPr>
          <w:rFonts w:ascii="Times New Roman" w:hAnsi="Times New Roman"/>
          <w:color w:val="000000"/>
          <w:sz w:val="24"/>
          <w:szCs w:val="24"/>
        </w:rPr>
        <w:t>.</w:t>
      </w:r>
    </w:p>
    <w:p w:rsidR="0078199E" w:rsidRDefault="0078199E" w:rsidP="008F266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8199E" w:rsidRPr="0078199E" w:rsidRDefault="0078199E" w:rsidP="007819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Question:</w:t>
      </w:r>
      <w:r w:rsidR="00FE181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When is the start of the District’s fiscal year?</w:t>
      </w:r>
    </w:p>
    <w:p w:rsidR="0078199E" w:rsidRPr="0078199E" w:rsidRDefault="0078199E" w:rsidP="0078199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8199E" w:rsidRDefault="0078199E" w:rsidP="0078199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Answer:</w:t>
      </w:r>
      <w:r w:rsidR="00FE18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8199E">
        <w:rPr>
          <w:rFonts w:ascii="Times New Roman" w:hAnsi="Times New Roman"/>
          <w:color w:val="000000"/>
          <w:sz w:val="24"/>
          <w:szCs w:val="24"/>
        </w:rPr>
        <w:t>The District’s fiscal year begins October 1.</w:t>
      </w:r>
    </w:p>
    <w:p w:rsidR="0078199E" w:rsidRDefault="0078199E" w:rsidP="0078199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8199E" w:rsidRPr="0078199E" w:rsidRDefault="0078199E" w:rsidP="007819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Question: </w:t>
      </w:r>
      <w:r>
        <w:rPr>
          <w:rFonts w:ascii="Times New Roman" w:hAnsi="Times New Roman"/>
          <w:color w:val="000000"/>
          <w:sz w:val="24"/>
          <w:szCs w:val="24"/>
        </w:rPr>
        <w:t>Can the match funding source be determined after the date of submission?</w:t>
      </w:r>
    </w:p>
    <w:p w:rsidR="0078199E" w:rsidRDefault="0078199E" w:rsidP="0078199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8199E" w:rsidRDefault="0078199E" w:rsidP="0078199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Answer: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1659">
        <w:rPr>
          <w:rFonts w:ascii="Times New Roman" w:hAnsi="Times New Roman"/>
          <w:color w:val="000000"/>
          <w:sz w:val="24"/>
          <w:szCs w:val="24"/>
        </w:rPr>
        <w:t>Yes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8199E">
        <w:rPr>
          <w:rFonts w:ascii="Times New Roman" w:hAnsi="Times New Roman"/>
          <w:color w:val="000000"/>
          <w:sz w:val="24"/>
          <w:szCs w:val="24"/>
        </w:rPr>
        <w:t xml:space="preserve"> An application that does not </w:t>
      </w:r>
      <w:r w:rsidR="003E1EA4">
        <w:rPr>
          <w:rFonts w:ascii="Times New Roman" w:hAnsi="Times New Roman"/>
          <w:color w:val="000000"/>
          <w:sz w:val="24"/>
          <w:szCs w:val="24"/>
        </w:rPr>
        <w:t>identify</w:t>
      </w:r>
      <w:r w:rsidRPr="0078199E">
        <w:rPr>
          <w:rFonts w:ascii="Times New Roman" w:hAnsi="Times New Roman"/>
          <w:color w:val="000000"/>
          <w:sz w:val="24"/>
          <w:szCs w:val="24"/>
        </w:rPr>
        <w:t xml:space="preserve"> match is </w:t>
      </w:r>
      <w:r w:rsidR="003E1EA4">
        <w:rPr>
          <w:rFonts w:ascii="Times New Roman" w:hAnsi="Times New Roman"/>
          <w:color w:val="000000"/>
          <w:sz w:val="24"/>
          <w:szCs w:val="24"/>
        </w:rPr>
        <w:t>scored, but it does not receive extra points for provision of match</w:t>
      </w:r>
      <w:r w:rsidRPr="0078199E">
        <w:rPr>
          <w:rFonts w:ascii="Times New Roman" w:hAnsi="Times New Roman"/>
          <w:color w:val="000000"/>
          <w:sz w:val="24"/>
          <w:szCs w:val="24"/>
        </w:rPr>
        <w:t>.</w:t>
      </w:r>
      <w:r w:rsidR="00FE181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1EA4" w:rsidRPr="0078199E" w:rsidRDefault="003E1EA4" w:rsidP="0078199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8199E" w:rsidRPr="003E1EA4" w:rsidRDefault="003E1EA4" w:rsidP="007819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E1EA4">
        <w:rPr>
          <w:rFonts w:ascii="Times New Roman" w:hAnsi="Times New Roman"/>
          <w:b/>
          <w:bCs/>
          <w:color w:val="000000"/>
          <w:sz w:val="24"/>
          <w:szCs w:val="24"/>
        </w:rPr>
        <w:t xml:space="preserve">Question: </w:t>
      </w:r>
      <w:r w:rsidRPr="0010775D">
        <w:rPr>
          <w:rFonts w:ascii="Times New Roman" w:hAnsi="Times New Roman"/>
          <w:bCs/>
          <w:color w:val="000000"/>
          <w:sz w:val="24"/>
          <w:szCs w:val="24"/>
        </w:rPr>
        <w:t xml:space="preserve">Do District agencies </w:t>
      </w:r>
      <w:r w:rsidRPr="0010775D">
        <w:rPr>
          <w:rFonts w:ascii="Times New Roman" w:hAnsi="Times New Roman"/>
          <w:sz w:val="24"/>
          <w:szCs w:val="24"/>
        </w:rPr>
        <w:t xml:space="preserve">need to complete the answers under Section 3 Application Content </w:t>
      </w:r>
      <w:r w:rsidR="009F1659">
        <w:rPr>
          <w:rFonts w:ascii="Times New Roman" w:hAnsi="Times New Roman"/>
          <w:sz w:val="24"/>
          <w:szCs w:val="24"/>
        </w:rPr>
        <w:t>that ask the applicant to describe the organization?</w:t>
      </w:r>
    </w:p>
    <w:p w:rsidR="00BE7C68" w:rsidRDefault="00BE7C68" w:rsidP="0010775D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10775D" w:rsidRDefault="0010775D" w:rsidP="0010775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0775D">
        <w:rPr>
          <w:rFonts w:ascii="Times New Roman" w:hAnsi="Times New Roman"/>
          <w:b/>
          <w:sz w:val="24"/>
          <w:szCs w:val="24"/>
        </w:rPr>
        <w:t>Answer:</w:t>
      </w:r>
      <w:r>
        <w:rPr>
          <w:rFonts w:ascii="Times New Roman" w:hAnsi="Times New Roman"/>
          <w:sz w:val="24"/>
          <w:szCs w:val="24"/>
        </w:rPr>
        <w:t xml:space="preserve"> All applicants should provide answers for </w:t>
      </w:r>
      <w:r w:rsidR="009F1659">
        <w:rPr>
          <w:rFonts w:ascii="Times New Roman" w:hAnsi="Times New Roman"/>
          <w:sz w:val="24"/>
          <w:szCs w:val="24"/>
        </w:rPr>
        <w:t xml:space="preserve">all </w:t>
      </w:r>
      <w:r>
        <w:rPr>
          <w:rFonts w:ascii="Times New Roman" w:hAnsi="Times New Roman"/>
          <w:sz w:val="24"/>
          <w:szCs w:val="24"/>
        </w:rPr>
        <w:t>the questions found in Section 3, Application Content.</w:t>
      </w:r>
    </w:p>
    <w:p w:rsidR="0010775D" w:rsidRDefault="0010775D" w:rsidP="0010775D">
      <w:pPr>
        <w:spacing w:after="0"/>
        <w:rPr>
          <w:rFonts w:ascii="Times New Roman" w:hAnsi="Times New Roman"/>
          <w:sz w:val="24"/>
          <w:szCs w:val="24"/>
        </w:rPr>
      </w:pPr>
    </w:p>
    <w:p w:rsidR="0010775D" w:rsidRDefault="0010775D" w:rsidP="0010775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E7C68">
        <w:rPr>
          <w:rFonts w:ascii="Times New Roman" w:hAnsi="Times New Roman"/>
          <w:b/>
          <w:sz w:val="24"/>
          <w:szCs w:val="24"/>
        </w:rPr>
        <w:t>Question:</w:t>
      </w:r>
      <w:r>
        <w:rPr>
          <w:rFonts w:ascii="Times New Roman" w:hAnsi="Times New Roman"/>
          <w:sz w:val="24"/>
          <w:szCs w:val="24"/>
        </w:rPr>
        <w:t xml:space="preserve"> How do we provide proof of 100% performance and payment bonds?</w:t>
      </w:r>
    </w:p>
    <w:p w:rsidR="0010775D" w:rsidRDefault="0010775D" w:rsidP="0010775D">
      <w:pPr>
        <w:spacing w:after="0"/>
        <w:rPr>
          <w:rFonts w:ascii="Times New Roman" w:hAnsi="Times New Roman"/>
          <w:sz w:val="24"/>
          <w:szCs w:val="24"/>
        </w:rPr>
      </w:pPr>
    </w:p>
    <w:p w:rsidR="0010775D" w:rsidRDefault="0010775D" w:rsidP="0010775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0775D">
        <w:rPr>
          <w:rFonts w:ascii="Times New Roman" w:hAnsi="Times New Roman"/>
          <w:b/>
          <w:sz w:val="24"/>
          <w:szCs w:val="24"/>
        </w:rPr>
        <w:t>Answer:</w:t>
      </w:r>
      <w:r>
        <w:rPr>
          <w:rFonts w:ascii="Times New Roman" w:hAnsi="Times New Roman"/>
          <w:sz w:val="24"/>
          <w:szCs w:val="24"/>
        </w:rPr>
        <w:t xml:space="preserve"> Proof of the acquisition of performance and payment bonds is required in the solicitation and contracting process.</w:t>
      </w:r>
      <w:r w:rsidR="00FE1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 proof is required at the time of application.</w:t>
      </w:r>
    </w:p>
    <w:p w:rsidR="00BE7C68" w:rsidRDefault="00BE7C68" w:rsidP="0010775D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BE7C68" w:rsidRDefault="00BE7C68" w:rsidP="00BE7C6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E7C68">
        <w:rPr>
          <w:rFonts w:ascii="Times New Roman" w:hAnsi="Times New Roman"/>
          <w:b/>
          <w:sz w:val="24"/>
          <w:szCs w:val="24"/>
        </w:rPr>
        <w:t>Question:</w:t>
      </w:r>
      <w:r w:rsidR="00FE181D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hat is the RFA number?</w:t>
      </w:r>
      <w:r w:rsidR="00FE1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is a question</w:t>
      </w:r>
      <w:r w:rsidR="00FE181D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 on the </w:t>
      </w:r>
      <w:r w:rsidR="00FE181D">
        <w:rPr>
          <w:rFonts w:ascii="Times New Roman" w:hAnsi="Times New Roman"/>
          <w:sz w:val="24"/>
          <w:szCs w:val="24"/>
        </w:rPr>
        <w:t xml:space="preserve">Application </w:t>
      </w:r>
      <w:r>
        <w:rPr>
          <w:rFonts w:ascii="Times New Roman" w:hAnsi="Times New Roman"/>
          <w:sz w:val="24"/>
          <w:szCs w:val="24"/>
        </w:rPr>
        <w:t xml:space="preserve">Cover </w:t>
      </w:r>
      <w:r w:rsidR="00FE181D">
        <w:rPr>
          <w:rFonts w:ascii="Times New Roman" w:hAnsi="Times New Roman"/>
          <w:sz w:val="24"/>
          <w:szCs w:val="24"/>
        </w:rPr>
        <w:t>Sheet</w:t>
      </w:r>
      <w:r>
        <w:rPr>
          <w:rFonts w:ascii="Times New Roman" w:hAnsi="Times New Roman"/>
          <w:sz w:val="24"/>
          <w:szCs w:val="24"/>
        </w:rPr>
        <w:t>.</w:t>
      </w:r>
    </w:p>
    <w:p w:rsidR="00BE7C68" w:rsidRDefault="00BE7C68" w:rsidP="00BE7C68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BE7C68" w:rsidRPr="00BE7C68" w:rsidRDefault="00BE7C68" w:rsidP="00BE7C68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BE7C68">
        <w:rPr>
          <w:rFonts w:ascii="Times New Roman" w:hAnsi="Times New Roman"/>
          <w:b/>
          <w:sz w:val="24"/>
          <w:szCs w:val="24"/>
        </w:rPr>
        <w:t>Answer:</w:t>
      </w:r>
      <w:r w:rsidR="00FE1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There is no RFA </w:t>
      </w:r>
      <w:r w:rsidR="00FE181D">
        <w:rPr>
          <w:rFonts w:ascii="Times New Roman" w:hAnsi="Times New Roman"/>
          <w:sz w:val="24"/>
          <w:szCs w:val="24"/>
        </w:rPr>
        <w:t xml:space="preserve">number. Please enter N/A </w:t>
      </w:r>
      <w:r>
        <w:rPr>
          <w:rFonts w:ascii="Times New Roman" w:hAnsi="Times New Roman"/>
          <w:sz w:val="24"/>
          <w:szCs w:val="24"/>
        </w:rPr>
        <w:t>here.</w:t>
      </w:r>
    </w:p>
    <w:sectPr w:rsidR="00BE7C68" w:rsidRPr="00BE7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624B"/>
    <w:multiLevelType w:val="hybridMultilevel"/>
    <w:tmpl w:val="F95ABDBE"/>
    <w:lvl w:ilvl="0" w:tplc="B8C62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B3754"/>
    <w:multiLevelType w:val="hybridMultilevel"/>
    <w:tmpl w:val="B5FE7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5B"/>
    <w:rsid w:val="0010045B"/>
    <w:rsid w:val="0010775D"/>
    <w:rsid w:val="00282969"/>
    <w:rsid w:val="00335E8F"/>
    <w:rsid w:val="003433B7"/>
    <w:rsid w:val="00367CBC"/>
    <w:rsid w:val="00385E8D"/>
    <w:rsid w:val="003E1EA4"/>
    <w:rsid w:val="004B77AF"/>
    <w:rsid w:val="004D7718"/>
    <w:rsid w:val="00547916"/>
    <w:rsid w:val="005519D0"/>
    <w:rsid w:val="006672FF"/>
    <w:rsid w:val="006A6D4D"/>
    <w:rsid w:val="0078199E"/>
    <w:rsid w:val="008F2667"/>
    <w:rsid w:val="00950BA3"/>
    <w:rsid w:val="0098737C"/>
    <w:rsid w:val="00991AE9"/>
    <w:rsid w:val="009F1659"/>
    <w:rsid w:val="00BE7C68"/>
    <w:rsid w:val="00CD0D12"/>
    <w:rsid w:val="00CD25C8"/>
    <w:rsid w:val="00E50139"/>
    <w:rsid w:val="00FE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ECF99-92BB-4042-83AD-A73422AD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Wald, Suzanne (DOEE)</dc:creator>
  <cp:keywords/>
  <dc:description/>
  <cp:lastModifiedBy>Wald, Suzanne (DOEE)</cp:lastModifiedBy>
  <cp:revision>15</cp:revision>
  <dcterms:created xsi:type="dcterms:W3CDTF">2017-05-04T14:46:00Z</dcterms:created>
  <dcterms:modified xsi:type="dcterms:W3CDTF">2017-05-25T21:07:00Z</dcterms:modified>
</cp:coreProperties>
</file>