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7646" w14:textId="16A1BA40" w:rsidR="00D37EB0" w:rsidRPr="00CA4172" w:rsidRDefault="00D37EB0" w:rsidP="00D37EB0">
      <w:pPr>
        <w:tabs>
          <w:tab w:val="left" w:pos="6120"/>
        </w:tabs>
        <w:ind w:hanging="270"/>
        <w:jc w:val="center"/>
        <w:rPr>
          <w:b/>
          <w:smallCaps/>
        </w:rPr>
      </w:pPr>
      <w:r w:rsidRPr="00CA4172">
        <w:rPr>
          <w:b/>
          <w:smallCaps/>
        </w:rPr>
        <w:t>Sustainable energy Utility Advisory Board (SEUAB) Meeting</w:t>
      </w:r>
    </w:p>
    <w:p w14:paraId="0CC9C2B3" w14:textId="46493259" w:rsidR="00195274" w:rsidRPr="00195274" w:rsidRDefault="00195274" w:rsidP="00195274">
      <w:pPr>
        <w:jc w:val="center"/>
        <w:rPr>
          <w:b/>
          <w:smallCaps/>
        </w:rPr>
      </w:pPr>
      <w:r w:rsidRPr="00195274">
        <w:rPr>
          <w:b/>
          <w:smallCaps/>
        </w:rPr>
        <w:t xml:space="preserve">TUESDAY, </w:t>
      </w:r>
      <w:r w:rsidR="00F247B7">
        <w:rPr>
          <w:b/>
          <w:smallCaps/>
        </w:rPr>
        <w:t>NOVEMBER 9</w:t>
      </w:r>
      <w:r w:rsidRPr="00195274">
        <w:rPr>
          <w:b/>
          <w:smallCaps/>
        </w:rPr>
        <w:t>, 2021</w:t>
      </w:r>
    </w:p>
    <w:p w14:paraId="766D2A93" w14:textId="485685B4" w:rsidR="00D37EB0" w:rsidRPr="00CA4172" w:rsidRDefault="00F247B7" w:rsidP="00195274">
      <w:pPr>
        <w:ind w:left="5760" w:hanging="5760"/>
        <w:jc w:val="center"/>
      </w:pPr>
      <w:r>
        <w:rPr>
          <w:b/>
          <w:smallCaps/>
        </w:rPr>
        <w:t>10</w:t>
      </w:r>
      <w:r w:rsidR="00195274" w:rsidRPr="00195274">
        <w:rPr>
          <w:b/>
          <w:smallCaps/>
        </w:rPr>
        <w:t>:00 AM – 12:00 PM</w:t>
      </w:r>
    </w:p>
    <w:p w14:paraId="13DBEE45" w14:textId="77777777" w:rsidR="00D37EB0" w:rsidRPr="00CA4172" w:rsidRDefault="00D37EB0" w:rsidP="00932A00">
      <w:pPr>
        <w:ind w:left="5760" w:hanging="5760"/>
      </w:pPr>
    </w:p>
    <w:p w14:paraId="6ECE725F" w14:textId="77777777" w:rsidR="00F840CA" w:rsidRPr="007D6FCB" w:rsidRDefault="00F840CA" w:rsidP="00F840CA">
      <w:pPr>
        <w:rPr>
          <w:b/>
        </w:rPr>
      </w:pPr>
      <w:r w:rsidRPr="007D6FCB">
        <w:rPr>
          <w:b/>
        </w:rPr>
        <w:t>Call to Order</w:t>
      </w:r>
    </w:p>
    <w:p w14:paraId="01069389" w14:textId="77777777" w:rsidR="00F840CA" w:rsidRPr="007D6FCB" w:rsidRDefault="00F840CA" w:rsidP="00F840CA">
      <w:pPr>
        <w:jc w:val="both"/>
      </w:pPr>
    </w:p>
    <w:p w14:paraId="7456AD55" w14:textId="5314CD0A" w:rsidR="00F840CA" w:rsidRPr="007D6FCB" w:rsidRDefault="00A13A12" w:rsidP="00F840CA">
      <w:pPr>
        <w:jc w:val="both"/>
      </w:pPr>
      <w:r w:rsidRPr="007D6FCB">
        <w:t>Chair Bicky Corman</w:t>
      </w:r>
      <w:r w:rsidR="00F840CA" w:rsidRPr="007D6FCB">
        <w:t xml:space="preserve"> called a quorum of the Sustainable Energy Utility Advisory Board (SEUAB or Board) to order at </w:t>
      </w:r>
      <w:r w:rsidR="001A487B" w:rsidRPr="007D6FCB">
        <w:t>10:10</w:t>
      </w:r>
      <w:r w:rsidR="002F286C" w:rsidRPr="007D6FCB">
        <w:t xml:space="preserve"> AM</w:t>
      </w:r>
      <w:r w:rsidR="00F840CA" w:rsidRPr="007D6FCB">
        <w:t xml:space="preserve">, </w:t>
      </w:r>
      <w:r w:rsidRPr="007D6FCB">
        <w:t>November 9</w:t>
      </w:r>
      <w:r w:rsidR="00F840CA" w:rsidRPr="007D6FCB">
        <w:t>, 202</w:t>
      </w:r>
      <w:r w:rsidR="00C74792" w:rsidRPr="007D6FCB">
        <w:t>1</w:t>
      </w:r>
      <w:r w:rsidR="00F840CA" w:rsidRPr="007D6FCB">
        <w:t xml:space="preserve">. This was a </w:t>
      </w:r>
      <w:r w:rsidR="001A487B" w:rsidRPr="007D6FCB">
        <w:t xml:space="preserve">Microsoft Teams </w:t>
      </w:r>
      <w:r w:rsidR="00F840CA" w:rsidRPr="007D6FCB">
        <w:t>video conference call meeting.</w:t>
      </w:r>
    </w:p>
    <w:p w14:paraId="3C44896C" w14:textId="77777777" w:rsidR="00F840CA" w:rsidRPr="007D6FCB" w:rsidRDefault="00F840CA" w:rsidP="00F840CA">
      <w:pPr>
        <w:jc w:val="both"/>
      </w:pPr>
    </w:p>
    <w:p w14:paraId="2C58B6B3" w14:textId="77777777" w:rsidR="00F840CA" w:rsidRPr="007D6FCB" w:rsidRDefault="00F840CA" w:rsidP="00F840CA">
      <w:pPr>
        <w:jc w:val="both"/>
        <w:rPr>
          <w:b/>
        </w:rPr>
      </w:pPr>
      <w:r w:rsidRPr="007D6FCB">
        <w:rPr>
          <w:b/>
        </w:rPr>
        <w:t>Roll Call/Introductions</w:t>
      </w:r>
    </w:p>
    <w:p w14:paraId="6265A8EC" w14:textId="74595CFC" w:rsidR="00F840CA" w:rsidRPr="007D6FCB" w:rsidRDefault="00F840CA" w:rsidP="00F840CA">
      <w:pPr>
        <w:jc w:val="both"/>
        <w:rPr>
          <w:b/>
        </w:rPr>
      </w:pPr>
    </w:p>
    <w:p w14:paraId="710E52E7" w14:textId="4B1C22BC" w:rsidR="00F840CA" w:rsidRPr="007D6FCB" w:rsidRDefault="00F840CA" w:rsidP="00F840CA">
      <w:pPr>
        <w:jc w:val="both"/>
      </w:pPr>
      <w:r w:rsidRPr="007D6FCB">
        <w:t>Roll call was taken</w:t>
      </w:r>
      <w:r w:rsidR="006F0C78" w:rsidRPr="007D6FCB">
        <w:t xml:space="preserve"> at 10:15am</w:t>
      </w:r>
      <w:r w:rsidRPr="007D6FCB">
        <w:t>, and the following people were in attendance:</w:t>
      </w:r>
    </w:p>
    <w:p w14:paraId="4D8F5AB5" w14:textId="30AEA1E6" w:rsidR="00F840CA" w:rsidRPr="007D6FCB" w:rsidRDefault="00F840CA" w:rsidP="00F840CA">
      <w:pPr>
        <w:jc w:val="both"/>
      </w:pPr>
    </w:p>
    <w:p w14:paraId="3685D104" w14:textId="46B065D6" w:rsidR="00D35796" w:rsidRPr="007D6FCB" w:rsidRDefault="00D35796" w:rsidP="00F840CA">
      <w:pPr>
        <w:jc w:val="both"/>
      </w:pPr>
    </w:p>
    <w:p w14:paraId="3CB722AC" w14:textId="77777777" w:rsidR="00D35796" w:rsidRPr="007D6FCB" w:rsidRDefault="00D35796" w:rsidP="00D35796">
      <w:pPr>
        <w:ind w:left="720"/>
        <w:jc w:val="both"/>
      </w:pPr>
      <w:r w:rsidRPr="007D6FCB">
        <w:rPr>
          <w:b/>
        </w:rPr>
        <w:t xml:space="preserve">Board Members: </w:t>
      </w:r>
    </w:p>
    <w:p w14:paraId="58B9E425" w14:textId="77777777" w:rsidR="00D35796" w:rsidRPr="007D6FCB" w:rsidRDefault="00D35796" w:rsidP="00D35796">
      <w:pPr>
        <w:ind w:left="1440"/>
        <w:jc w:val="both"/>
        <w:rPr>
          <w:b/>
        </w:rPr>
      </w:pPr>
      <w:r w:rsidRPr="007D6FCB">
        <w:t xml:space="preserve"> </w:t>
      </w:r>
    </w:p>
    <w:p w14:paraId="6E723A1A" w14:textId="77777777" w:rsidR="00D35796" w:rsidRPr="007D6FCB" w:rsidRDefault="00D35796" w:rsidP="00D35796">
      <w:pPr>
        <w:ind w:left="1440"/>
        <w:jc w:val="both"/>
      </w:pPr>
    </w:p>
    <w:tbl>
      <w:tblPr>
        <w:tblStyle w:val="TableGrid"/>
        <w:tblW w:w="0" w:type="auto"/>
        <w:tblInd w:w="546" w:type="dxa"/>
        <w:tblLook w:val="04A0" w:firstRow="1" w:lastRow="0" w:firstColumn="1" w:lastColumn="0" w:noHBand="0" w:noVBand="1"/>
      </w:tblPr>
      <w:tblGrid>
        <w:gridCol w:w="4855"/>
        <w:gridCol w:w="1890"/>
        <w:gridCol w:w="2083"/>
      </w:tblGrid>
      <w:tr w:rsidR="00D35796" w:rsidRPr="007D6FCB" w14:paraId="04D0B56F" w14:textId="77777777" w:rsidTr="00F61B6E">
        <w:tc>
          <w:tcPr>
            <w:tcW w:w="4855" w:type="dxa"/>
          </w:tcPr>
          <w:p w14:paraId="2F2BEF68" w14:textId="77777777" w:rsidR="00D35796" w:rsidRPr="007D6FCB" w:rsidRDefault="00D35796" w:rsidP="00F61B6E">
            <w:pPr>
              <w:jc w:val="both"/>
              <w:rPr>
                <w:b/>
                <w:bCs/>
              </w:rPr>
            </w:pPr>
            <w:r w:rsidRPr="007D6FCB">
              <w:rPr>
                <w:b/>
                <w:bCs/>
              </w:rPr>
              <w:t>Name</w:t>
            </w:r>
          </w:p>
        </w:tc>
        <w:tc>
          <w:tcPr>
            <w:tcW w:w="1890" w:type="dxa"/>
          </w:tcPr>
          <w:p w14:paraId="438C3B47" w14:textId="77777777" w:rsidR="00D35796" w:rsidRPr="007D6FCB" w:rsidRDefault="00D35796" w:rsidP="00F61B6E">
            <w:pPr>
              <w:jc w:val="both"/>
              <w:rPr>
                <w:b/>
                <w:bCs/>
              </w:rPr>
            </w:pPr>
            <w:r w:rsidRPr="007D6FCB">
              <w:rPr>
                <w:b/>
                <w:bCs/>
              </w:rPr>
              <w:t>In Attendance?</w:t>
            </w:r>
          </w:p>
        </w:tc>
        <w:tc>
          <w:tcPr>
            <w:tcW w:w="2083" w:type="dxa"/>
          </w:tcPr>
          <w:p w14:paraId="75CAEC1B" w14:textId="77777777" w:rsidR="00D35796" w:rsidRPr="007D6FCB" w:rsidRDefault="00D35796" w:rsidP="00F61B6E">
            <w:pPr>
              <w:rPr>
                <w:b/>
                <w:bCs/>
              </w:rPr>
            </w:pPr>
            <w:r w:rsidRPr="007D6FCB">
              <w:rPr>
                <w:b/>
                <w:bCs/>
              </w:rPr>
              <w:t>FY 2022 Attendance Record</w:t>
            </w:r>
          </w:p>
        </w:tc>
      </w:tr>
      <w:tr w:rsidR="00D35796" w:rsidRPr="007D6FCB" w14:paraId="709C7AD6" w14:textId="77777777" w:rsidTr="00F61B6E">
        <w:tc>
          <w:tcPr>
            <w:tcW w:w="4855" w:type="dxa"/>
          </w:tcPr>
          <w:p w14:paraId="55CD0CE9" w14:textId="77777777" w:rsidR="00D35796" w:rsidRPr="007D6FCB" w:rsidRDefault="00D35796" w:rsidP="00F61B6E">
            <w:pPr>
              <w:jc w:val="both"/>
            </w:pPr>
            <w:r w:rsidRPr="007D6FCB">
              <w:t>Bicky Corman (Board Chair)</w:t>
            </w:r>
          </w:p>
        </w:tc>
        <w:tc>
          <w:tcPr>
            <w:tcW w:w="1890" w:type="dxa"/>
          </w:tcPr>
          <w:p w14:paraId="36751937" w14:textId="77777777" w:rsidR="00D35796" w:rsidRPr="007D6FCB" w:rsidRDefault="00D35796" w:rsidP="00F61B6E">
            <w:pPr>
              <w:jc w:val="center"/>
            </w:pPr>
            <w:r w:rsidRPr="007D6FCB">
              <w:t>Yes</w:t>
            </w:r>
          </w:p>
        </w:tc>
        <w:tc>
          <w:tcPr>
            <w:tcW w:w="2083" w:type="dxa"/>
            <w:shd w:val="clear" w:color="auto" w:fill="FFFFFF" w:themeFill="background1"/>
          </w:tcPr>
          <w:p w14:paraId="45553343" w14:textId="4AFA53DB" w:rsidR="00D35796" w:rsidRPr="007D6FCB" w:rsidRDefault="00D35796" w:rsidP="00F61B6E">
            <w:pPr>
              <w:jc w:val="center"/>
            </w:pPr>
            <w:r w:rsidRPr="007D6FCB">
              <w:t>2/2</w:t>
            </w:r>
          </w:p>
        </w:tc>
      </w:tr>
      <w:tr w:rsidR="00D35796" w:rsidRPr="007D6FCB" w14:paraId="237D8F44" w14:textId="77777777" w:rsidTr="00F61B6E">
        <w:tc>
          <w:tcPr>
            <w:tcW w:w="4855" w:type="dxa"/>
          </w:tcPr>
          <w:p w14:paraId="3E215A5B" w14:textId="77777777" w:rsidR="00D35796" w:rsidRPr="007D6FCB" w:rsidRDefault="00D35796" w:rsidP="00F61B6E">
            <w:pPr>
              <w:jc w:val="both"/>
            </w:pPr>
            <w:r w:rsidRPr="007D6FCB">
              <w:t>Millie Knowlton (Vice Chair)</w:t>
            </w:r>
          </w:p>
        </w:tc>
        <w:tc>
          <w:tcPr>
            <w:tcW w:w="1890" w:type="dxa"/>
          </w:tcPr>
          <w:p w14:paraId="20941D37" w14:textId="77777777" w:rsidR="00D35796" w:rsidRPr="007D6FCB" w:rsidRDefault="00D35796" w:rsidP="00F61B6E">
            <w:pPr>
              <w:jc w:val="center"/>
            </w:pPr>
            <w:r w:rsidRPr="007D6FCB">
              <w:t>Yes</w:t>
            </w:r>
          </w:p>
        </w:tc>
        <w:tc>
          <w:tcPr>
            <w:tcW w:w="2083" w:type="dxa"/>
            <w:shd w:val="clear" w:color="auto" w:fill="FFFFFF" w:themeFill="background1"/>
          </w:tcPr>
          <w:p w14:paraId="6D319DBF" w14:textId="3A5436BD" w:rsidR="00D35796" w:rsidRPr="007D6FCB" w:rsidRDefault="0067442C" w:rsidP="00F61B6E">
            <w:pPr>
              <w:jc w:val="center"/>
            </w:pPr>
            <w:r w:rsidRPr="007D6FCB">
              <w:t>2/2</w:t>
            </w:r>
          </w:p>
        </w:tc>
      </w:tr>
      <w:tr w:rsidR="00D35796" w:rsidRPr="007D6FCB" w14:paraId="720FA874" w14:textId="77777777" w:rsidTr="00F61B6E">
        <w:tc>
          <w:tcPr>
            <w:tcW w:w="4855" w:type="dxa"/>
          </w:tcPr>
          <w:p w14:paraId="22EDE651" w14:textId="77777777" w:rsidR="00D35796" w:rsidRPr="007D6FCB" w:rsidRDefault="00D35796" w:rsidP="00F61B6E">
            <w:pPr>
              <w:jc w:val="both"/>
            </w:pPr>
            <w:r w:rsidRPr="007D6FCB">
              <w:t>Sandra Mattavous-Frye</w:t>
            </w:r>
          </w:p>
        </w:tc>
        <w:tc>
          <w:tcPr>
            <w:tcW w:w="1890" w:type="dxa"/>
          </w:tcPr>
          <w:p w14:paraId="1BA97743" w14:textId="77777777" w:rsidR="00D35796" w:rsidRPr="007D6FCB" w:rsidRDefault="00D35796" w:rsidP="00F61B6E">
            <w:pPr>
              <w:jc w:val="center"/>
            </w:pPr>
            <w:r w:rsidRPr="007D6FCB">
              <w:t>Yes</w:t>
            </w:r>
          </w:p>
        </w:tc>
        <w:tc>
          <w:tcPr>
            <w:tcW w:w="2083" w:type="dxa"/>
            <w:shd w:val="clear" w:color="auto" w:fill="FFFFFF" w:themeFill="background1"/>
          </w:tcPr>
          <w:p w14:paraId="4F5103E8" w14:textId="4BC4BD29" w:rsidR="00D35796" w:rsidRPr="007D6FCB" w:rsidRDefault="0067442C" w:rsidP="00F61B6E">
            <w:pPr>
              <w:jc w:val="center"/>
            </w:pPr>
            <w:r w:rsidRPr="007D6FCB">
              <w:t>2/2</w:t>
            </w:r>
          </w:p>
        </w:tc>
      </w:tr>
      <w:tr w:rsidR="00D35796" w:rsidRPr="007D6FCB" w14:paraId="3A7EE28A" w14:textId="77777777" w:rsidTr="00F61B6E">
        <w:tc>
          <w:tcPr>
            <w:tcW w:w="4855" w:type="dxa"/>
          </w:tcPr>
          <w:p w14:paraId="5DBE6DCA" w14:textId="77777777" w:rsidR="00D35796" w:rsidRPr="007D6FCB" w:rsidRDefault="00D35796" w:rsidP="00F61B6E">
            <w:pPr>
              <w:jc w:val="both"/>
            </w:pPr>
            <w:r w:rsidRPr="007D6FCB">
              <w:t>Cary Hinton</w:t>
            </w:r>
          </w:p>
        </w:tc>
        <w:tc>
          <w:tcPr>
            <w:tcW w:w="1890" w:type="dxa"/>
          </w:tcPr>
          <w:p w14:paraId="6D86BDC4" w14:textId="77777777" w:rsidR="00D35796" w:rsidRPr="007D6FCB" w:rsidRDefault="00D35796" w:rsidP="00F61B6E">
            <w:pPr>
              <w:jc w:val="center"/>
            </w:pPr>
            <w:r w:rsidRPr="007D6FCB">
              <w:t>Yes</w:t>
            </w:r>
          </w:p>
        </w:tc>
        <w:tc>
          <w:tcPr>
            <w:tcW w:w="2083" w:type="dxa"/>
            <w:shd w:val="clear" w:color="auto" w:fill="FFFFFF" w:themeFill="background1"/>
          </w:tcPr>
          <w:p w14:paraId="652AEACF" w14:textId="5599B931" w:rsidR="00D35796" w:rsidRPr="007D6FCB" w:rsidRDefault="0067442C" w:rsidP="00F61B6E">
            <w:pPr>
              <w:jc w:val="center"/>
            </w:pPr>
            <w:r w:rsidRPr="007D6FCB">
              <w:t>2/2</w:t>
            </w:r>
          </w:p>
        </w:tc>
      </w:tr>
      <w:tr w:rsidR="00D35796" w:rsidRPr="007D6FCB" w14:paraId="0945E13F" w14:textId="77777777" w:rsidTr="00F61B6E">
        <w:tc>
          <w:tcPr>
            <w:tcW w:w="4855" w:type="dxa"/>
          </w:tcPr>
          <w:p w14:paraId="30C58BB8" w14:textId="77777777" w:rsidR="00D35796" w:rsidRPr="007D6FCB" w:rsidRDefault="00D35796" w:rsidP="00F61B6E">
            <w:pPr>
              <w:jc w:val="both"/>
            </w:pPr>
            <w:r w:rsidRPr="007D6FCB">
              <w:t>Donna Cooper</w:t>
            </w:r>
          </w:p>
        </w:tc>
        <w:tc>
          <w:tcPr>
            <w:tcW w:w="1890" w:type="dxa"/>
          </w:tcPr>
          <w:p w14:paraId="258DE58A" w14:textId="77777777" w:rsidR="00D35796" w:rsidRPr="007D6FCB" w:rsidRDefault="00D35796" w:rsidP="00F61B6E">
            <w:pPr>
              <w:jc w:val="center"/>
            </w:pPr>
            <w:r w:rsidRPr="007D6FCB">
              <w:t>Yes</w:t>
            </w:r>
          </w:p>
        </w:tc>
        <w:tc>
          <w:tcPr>
            <w:tcW w:w="2083" w:type="dxa"/>
            <w:shd w:val="clear" w:color="auto" w:fill="FFFFFF" w:themeFill="background1"/>
          </w:tcPr>
          <w:p w14:paraId="4FABB4DA" w14:textId="05626AD7" w:rsidR="00D35796" w:rsidRPr="007D6FCB" w:rsidRDefault="0067442C" w:rsidP="00F61B6E">
            <w:pPr>
              <w:jc w:val="center"/>
            </w:pPr>
            <w:r w:rsidRPr="007D6FCB">
              <w:t>2/2</w:t>
            </w:r>
          </w:p>
        </w:tc>
      </w:tr>
      <w:tr w:rsidR="00D35796" w:rsidRPr="007D6FCB" w14:paraId="1F72AFAC" w14:textId="77777777" w:rsidTr="00F61B6E">
        <w:tc>
          <w:tcPr>
            <w:tcW w:w="4855" w:type="dxa"/>
          </w:tcPr>
          <w:p w14:paraId="58DEDD64" w14:textId="77777777" w:rsidR="00D35796" w:rsidRPr="007D6FCB" w:rsidRDefault="00D35796" w:rsidP="00F61B6E">
            <w:pPr>
              <w:jc w:val="both"/>
            </w:pPr>
            <w:r w:rsidRPr="007D6FCB">
              <w:t>Eric Jones</w:t>
            </w:r>
          </w:p>
        </w:tc>
        <w:tc>
          <w:tcPr>
            <w:tcW w:w="1890" w:type="dxa"/>
          </w:tcPr>
          <w:p w14:paraId="78E0254F" w14:textId="77777777" w:rsidR="00D35796" w:rsidRPr="007D6FCB" w:rsidRDefault="00D35796" w:rsidP="00F61B6E">
            <w:pPr>
              <w:jc w:val="center"/>
            </w:pPr>
            <w:r w:rsidRPr="007D6FCB">
              <w:t>Yes</w:t>
            </w:r>
          </w:p>
        </w:tc>
        <w:tc>
          <w:tcPr>
            <w:tcW w:w="2083" w:type="dxa"/>
            <w:shd w:val="clear" w:color="auto" w:fill="FFFFFF" w:themeFill="background1"/>
          </w:tcPr>
          <w:p w14:paraId="4A043BB0" w14:textId="26E81B75" w:rsidR="00D35796" w:rsidRPr="007D6FCB" w:rsidRDefault="00D35796" w:rsidP="00F61B6E">
            <w:pPr>
              <w:jc w:val="center"/>
            </w:pPr>
            <w:r w:rsidRPr="007D6FCB">
              <w:t>2/2</w:t>
            </w:r>
          </w:p>
        </w:tc>
      </w:tr>
      <w:tr w:rsidR="00D35796" w:rsidRPr="007D6FCB" w14:paraId="7505901B" w14:textId="77777777" w:rsidTr="00F61B6E">
        <w:tc>
          <w:tcPr>
            <w:tcW w:w="4855" w:type="dxa"/>
          </w:tcPr>
          <w:p w14:paraId="0DCA2012" w14:textId="77777777" w:rsidR="00D35796" w:rsidRPr="007D6FCB" w:rsidRDefault="00D35796" w:rsidP="00F61B6E">
            <w:pPr>
              <w:jc w:val="both"/>
            </w:pPr>
            <w:r w:rsidRPr="007D6FCB">
              <w:t>Nina Dodge</w:t>
            </w:r>
          </w:p>
        </w:tc>
        <w:tc>
          <w:tcPr>
            <w:tcW w:w="1890" w:type="dxa"/>
          </w:tcPr>
          <w:p w14:paraId="1E3D0A10" w14:textId="77777777" w:rsidR="00D35796" w:rsidRPr="007D6FCB" w:rsidRDefault="00D35796" w:rsidP="00F61B6E">
            <w:pPr>
              <w:tabs>
                <w:tab w:val="left" w:pos="592"/>
                <w:tab w:val="center" w:pos="837"/>
              </w:tabs>
            </w:pPr>
            <w:r w:rsidRPr="007D6FCB">
              <w:tab/>
            </w:r>
            <w:r w:rsidRPr="007D6FCB">
              <w:tab/>
              <w:t>Yes</w:t>
            </w:r>
          </w:p>
        </w:tc>
        <w:tc>
          <w:tcPr>
            <w:tcW w:w="2083" w:type="dxa"/>
            <w:shd w:val="clear" w:color="auto" w:fill="FFFFFF" w:themeFill="background1"/>
          </w:tcPr>
          <w:p w14:paraId="26B7D225" w14:textId="1DA16185" w:rsidR="00D35796" w:rsidRPr="007D6FCB" w:rsidRDefault="0067442C" w:rsidP="00F61B6E">
            <w:pPr>
              <w:jc w:val="center"/>
            </w:pPr>
            <w:r w:rsidRPr="007D6FCB">
              <w:t>2</w:t>
            </w:r>
            <w:r w:rsidR="00D35796" w:rsidRPr="007D6FCB">
              <w:t>/</w:t>
            </w:r>
            <w:r w:rsidRPr="007D6FCB">
              <w:t>2</w:t>
            </w:r>
          </w:p>
        </w:tc>
      </w:tr>
      <w:tr w:rsidR="00D35796" w:rsidRPr="007D6FCB" w14:paraId="57B01AA1" w14:textId="77777777" w:rsidTr="00F61B6E">
        <w:tc>
          <w:tcPr>
            <w:tcW w:w="4855" w:type="dxa"/>
          </w:tcPr>
          <w:p w14:paraId="717664A0" w14:textId="77777777" w:rsidR="00D35796" w:rsidRPr="007D6FCB" w:rsidRDefault="00D35796" w:rsidP="00F61B6E">
            <w:pPr>
              <w:jc w:val="both"/>
            </w:pPr>
            <w:r w:rsidRPr="007D6FCB">
              <w:t>Marshall Duer-Balkind</w:t>
            </w:r>
          </w:p>
        </w:tc>
        <w:tc>
          <w:tcPr>
            <w:tcW w:w="1890" w:type="dxa"/>
          </w:tcPr>
          <w:p w14:paraId="65FF4209" w14:textId="77777777" w:rsidR="00D35796" w:rsidRPr="007D6FCB" w:rsidRDefault="00D35796" w:rsidP="00F61B6E">
            <w:pPr>
              <w:jc w:val="center"/>
            </w:pPr>
            <w:r w:rsidRPr="007D6FCB">
              <w:t>Yes</w:t>
            </w:r>
          </w:p>
        </w:tc>
        <w:tc>
          <w:tcPr>
            <w:tcW w:w="2083" w:type="dxa"/>
            <w:shd w:val="clear" w:color="auto" w:fill="FFFFFF" w:themeFill="background1"/>
          </w:tcPr>
          <w:p w14:paraId="0C95537A" w14:textId="16A53341" w:rsidR="00D35796" w:rsidRPr="007D6FCB" w:rsidRDefault="0067442C" w:rsidP="00F61B6E">
            <w:pPr>
              <w:jc w:val="center"/>
            </w:pPr>
            <w:r w:rsidRPr="007D6FCB">
              <w:t>2</w:t>
            </w:r>
            <w:r w:rsidR="00D35796" w:rsidRPr="007D6FCB">
              <w:t>/</w:t>
            </w:r>
            <w:r w:rsidRPr="007D6FCB">
              <w:t>2</w:t>
            </w:r>
          </w:p>
        </w:tc>
      </w:tr>
      <w:tr w:rsidR="00D35796" w:rsidRPr="007D6FCB" w14:paraId="22251807" w14:textId="77777777" w:rsidTr="00F61B6E">
        <w:tc>
          <w:tcPr>
            <w:tcW w:w="4855" w:type="dxa"/>
          </w:tcPr>
          <w:p w14:paraId="19FA6BE1" w14:textId="77777777" w:rsidR="00D35796" w:rsidRPr="007D6FCB" w:rsidRDefault="00D35796" w:rsidP="00F61B6E">
            <w:pPr>
              <w:jc w:val="both"/>
              <w:rPr>
                <w:i/>
                <w:iCs/>
              </w:rPr>
            </w:pPr>
            <w:bookmarkStart w:id="0" w:name="_Hlk88049797"/>
            <w:r w:rsidRPr="007D6FCB">
              <w:rPr>
                <w:i/>
                <w:iCs/>
              </w:rPr>
              <w:t>Low-Income Community</w:t>
            </w:r>
          </w:p>
        </w:tc>
        <w:tc>
          <w:tcPr>
            <w:tcW w:w="1890" w:type="dxa"/>
          </w:tcPr>
          <w:p w14:paraId="370964F7" w14:textId="77777777" w:rsidR="00D35796" w:rsidRPr="007D6FCB" w:rsidRDefault="00D35796" w:rsidP="00F61B6E">
            <w:pPr>
              <w:jc w:val="center"/>
              <w:rPr>
                <w:i/>
                <w:iCs/>
              </w:rPr>
            </w:pPr>
            <w:r w:rsidRPr="007D6FCB">
              <w:rPr>
                <w:i/>
                <w:iCs/>
              </w:rPr>
              <w:t>Vacant</w:t>
            </w:r>
          </w:p>
        </w:tc>
        <w:tc>
          <w:tcPr>
            <w:tcW w:w="2083" w:type="dxa"/>
            <w:shd w:val="clear" w:color="auto" w:fill="FFFFFF" w:themeFill="background1"/>
          </w:tcPr>
          <w:p w14:paraId="7E73237B" w14:textId="77777777" w:rsidR="00D35796" w:rsidRPr="007D6FCB" w:rsidRDefault="00D35796" w:rsidP="00F61B6E">
            <w:pPr>
              <w:jc w:val="center"/>
            </w:pPr>
            <w:r w:rsidRPr="007D6FCB">
              <w:t>n/a</w:t>
            </w:r>
          </w:p>
        </w:tc>
      </w:tr>
      <w:tr w:rsidR="00D35796" w:rsidRPr="007D6FCB" w14:paraId="25238F2A" w14:textId="77777777" w:rsidTr="00F61B6E">
        <w:tc>
          <w:tcPr>
            <w:tcW w:w="4855" w:type="dxa"/>
          </w:tcPr>
          <w:p w14:paraId="04177F37" w14:textId="77777777" w:rsidR="00D35796" w:rsidRPr="007D6FCB" w:rsidRDefault="00D35796" w:rsidP="00F61B6E">
            <w:pPr>
              <w:jc w:val="both"/>
              <w:rPr>
                <w:i/>
                <w:iCs/>
              </w:rPr>
            </w:pPr>
            <w:r w:rsidRPr="007D6FCB">
              <w:rPr>
                <w:i/>
                <w:iCs/>
              </w:rPr>
              <w:t>Chairperson Mendelson</w:t>
            </w:r>
          </w:p>
        </w:tc>
        <w:tc>
          <w:tcPr>
            <w:tcW w:w="1890" w:type="dxa"/>
          </w:tcPr>
          <w:p w14:paraId="14781D13" w14:textId="77777777" w:rsidR="00D35796" w:rsidRPr="007D6FCB" w:rsidRDefault="00D35796" w:rsidP="00F61B6E">
            <w:pPr>
              <w:jc w:val="center"/>
              <w:rPr>
                <w:i/>
                <w:iCs/>
              </w:rPr>
            </w:pPr>
            <w:r w:rsidRPr="007D6FCB">
              <w:rPr>
                <w:i/>
                <w:iCs/>
              </w:rPr>
              <w:t>Vacant</w:t>
            </w:r>
          </w:p>
        </w:tc>
        <w:tc>
          <w:tcPr>
            <w:tcW w:w="2083" w:type="dxa"/>
            <w:shd w:val="clear" w:color="auto" w:fill="FFFFFF" w:themeFill="background1"/>
          </w:tcPr>
          <w:p w14:paraId="5F002F4D" w14:textId="77777777" w:rsidR="00D35796" w:rsidRPr="007D6FCB" w:rsidRDefault="00D35796" w:rsidP="00F61B6E">
            <w:pPr>
              <w:jc w:val="center"/>
            </w:pPr>
            <w:r w:rsidRPr="007D6FCB">
              <w:t>n/a</w:t>
            </w:r>
          </w:p>
        </w:tc>
      </w:tr>
      <w:tr w:rsidR="00D35796" w:rsidRPr="007D6FCB" w14:paraId="6347696F" w14:textId="77777777" w:rsidTr="00F61B6E">
        <w:tc>
          <w:tcPr>
            <w:tcW w:w="4855" w:type="dxa"/>
          </w:tcPr>
          <w:p w14:paraId="60381134" w14:textId="77777777" w:rsidR="00D35796" w:rsidRPr="007D6FCB" w:rsidRDefault="00D35796" w:rsidP="00F61B6E">
            <w:pPr>
              <w:jc w:val="both"/>
              <w:rPr>
                <w:i/>
                <w:iCs/>
              </w:rPr>
            </w:pPr>
            <w:r w:rsidRPr="007D6FCB">
              <w:rPr>
                <w:i/>
                <w:iCs/>
              </w:rPr>
              <w:t>Economic Development</w:t>
            </w:r>
          </w:p>
        </w:tc>
        <w:tc>
          <w:tcPr>
            <w:tcW w:w="1890" w:type="dxa"/>
          </w:tcPr>
          <w:p w14:paraId="61F8D4A6" w14:textId="77777777" w:rsidR="00D35796" w:rsidRPr="007D6FCB" w:rsidRDefault="00D35796" w:rsidP="00F61B6E">
            <w:pPr>
              <w:jc w:val="center"/>
              <w:rPr>
                <w:i/>
                <w:iCs/>
              </w:rPr>
            </w:pPr>
            <w:r w:rsidRPr="007D6FCB">
              <w:rPr>
                <w:i/>
                <w:iCs/>
              </w:rPr>
              <w:t>Vacant</w:t>
            </w:r>
          </w:p>
        </w:tc>
        <w:tc>
          <w:tcPr>
            <w:tcW w:w="2083" w:type="dxa"/>
            <w:shd w:val="clear" w:color="auto" w:fill="FFFFFF" w:themeFill="background1"/>
          </w:tcPr>
          <w:p w14:paraId="2202DF90" w14:textId="77777777" w:rsidR="00D35796" w:rsidRPr="007D6FCB" w:rsidRDefault="00D35796" w:rsidP="00F61B6E">
            <w:pPr>
              <w:jc w:val="center"/>
            </w:pPr>
            <w:r w:rsidRPr="007D6FCB">
              <w:t>n/a</w:t>
            </w:r>
          </w:p>
        </w:tc>
      </w:tr>
      <w:tr w:rsidR="00D35796" w:rsidRPr="007D6FCB" w14:paraId="21D7B989" w14:textId="77777777" w:rsidTr="00F61B6E">
        <w:tc>
          <w:tcPr>
            <w:tcW w:w="4855" w:type="dxa"/>
          </w:tcPr>
          <w:p w14:paraId="45A4A429" w14:textId="77777777" w:rsidR="00D35796" w:rsidRPr="007D6FCB" w:rsidRDefault="00D35796" w:rsidP="00F61B6E">
            <w:pPr>
              <w:jc w:val="both"/>
              <w:rPr>
                <w:i/>
                <w:iCs/>
              </w:rPr>
            </w:pPr>
            <w:r w:rsidRPr="007D6FCB">
              <w:rPr>
                <w:i/>
                <w:iCs/>
              </w:rPr>
              <w:t>Renewable Energy</w:t>
            </w:r>
          </w:p>
        </w:tc>
        <w:tc>
          <w:tcPr>
            <w:tcW w:w="1890" w:type="dxa"/>
          </w:tcPr>
          <w:p w14:paraId="583A94C1" w14:textId="77777777" w:rsidR="00D35796" w:rsidRPr="007D6FCB" w:rsidRDefault="00D35796" w:rsidP="00F61B6E">
            <w:pPr>
              <w:jc w:val="center"/>
              <w:rPr>
                <w:i/>
                <w:iCs/>
              </w:rPr>
            </w:pPr>
            <w:r w:rsidRPr="007D6FCB">
              <w:rPr>
                <w:i/>
                <w:iCs/>
              </w:rPr>
              <w:t>Vacant</w:t>
            </w:r>
          </w:p>
        </w:tc>
        <w:tc>
          <w:tcPr>
            <w:tcW w:w="2083" w:type="dxa"/>
            <w:shd w:val="clear" w:color="auto" w:fill="FFFFFF" w:themeFill="background1"/>
          </w:tcPr>
          <w:p w14:paraId="5A69A47A" w14:textId="77777777" w:rsidR="00D35796" w:rsidRPr="007D6FCB" w:rsidRDefault="00D35796" w:rsidP="00F61B6E">
            <w:pPr>
              <w:jc w:val="center"/>
            </w:pPr>
            <w:r w:rsidRPr="007D6FCB">
              <w:t>n/a</w:t>
            </w:r>
          </w:p>
        </w:tc>
      </w:tr>
      <w:tr w:rsidR="00D35796" w:rsidRPr="007D6FCB" w14:paraId="67A62084" w14:textId="77777777" w:rsidTr="00F61B6E">
        <w:tc>
          <w:tcPr>
            <w:tcW w:w="4855" w:type="dxa"/>
          </w:tcPr>
          <w:p w14:paraId="6BF56EBF" w14:textId="77777777" w:rsidR="00D35796" w:rsidRPr="007D6FCB" w:rsidRDefault="00D35796" w:rsidP="00F61B6E">
            <w:pPr>
              <w:jc w:val="both"/>
              <w:rPr>
                <w:i/>
                <w:iCs/>
              </w:rPr>
            </w:pPr>
            <w:r w:rsidRPr="007D6FCB">
              <w:rPr>
                <w:i/>
                <w:iCs/>
              </w:rPr>
              <w:t>Gas Company</w:t>
            </w:r>
          </w:p>
        </w:tc>
        <w:tc>
          <w:tcPr>
            <w:tcW w:w="1890" w:type="dxa"/>
          </w:tcPr>
          <w:p w14:paraId="41A67525" w14:textId="77777777" w:rsidR="00D35796" w:rsidRPr="007D6FCB" w:rsidRDefault="00D35796" w:rsidP="00F61B6E">
            <w:pPr>
              <w:jc w:val="center"/>
              <w:rPr>
                <w:i/>
                <w:iCs/>
              </w:rPr>
            </w:pPr>
            <w:r w:rsidRPr="007D6FCB">
              <w:rPr>
                <w:i/>
                <w:iCs/>
              </w:rPr>
              <w:t>Vacant</w:t>
            </w:r>
          </w:p>
        </w:tc>
        <w:tc>
          <w:tcPr>
            <w:tcW w:w="2083" w:type="dxa"/>
            <w:shd w:val="clear" w:color="auto" w:fill="FFFFFF" w:themeFill="background1"/>
          </w:tcPr>
          <w:p w14:paraId="29E8EBAD" w14:textId="77777777" w:rsidR="00D35796" w:rsidRPr="007D6FCB" w:rsidRDefault="00D35796" w:rsidP="00F61B6E">
            <w:pPr>
              <w:jc w:val="center"/>
            </w:pPr>
            <w:r w:rsidRPr="007D6FCB">
              <w:t>n/a</w:t>
            </w:r>
          </w:p>
        </w:tc>
      </w:tr>
    </w:tbl>
    <w:p w14:paraId="783FA558" w14:textId="77777777" w:rsidR="00D35796" w:rsidRPr="007D6FCB" w:rsidRDefault="00D35796" w:rsidP="00F840CA">
      <w:pPr>
        <w:jc w:val="both"/>
      </w:pPr>
    </w:p>
    <w:bookmarkEnd w:id="0"/>
    <w:p w14:paraId="1EF42188" w14:textId="77777777" w:rsidR="00E2745D" w:rsidRPr="007D6FCB" w:rsidRDefault="00E2745D" w:rsidP="00F840CA">
      <w:pPr>
        <w:ind w:left="1440"/>
        <w:jc w:val="both"/>
      </w:pPr>
    </w:p>
    <w:p w14:paraId="000607B4" w14:textId="77777777" w:rsidR="00F840CA" w:rsidRPr="007D6FCB" w:rsidRDefault="00F840CA" w:rsidP="00F840CA">
      <w:pPr>
        <w:ind w:left="720"/>
        <w:jc w:val="both"/>
        <w:rPr>
          <w:b/>
        </w:rPr>
      </w:pPr>
    </w:p>
    <w:p w14:paraId="7B1F0819" w14:textId="2B0620C2" w:rsidR="00872B16" w:rsidRPr="007D6FCB" w:rsidRDefault="00F840CA" w:rsidP="0081203D">
      <w:pPr>
        <w:ind w:right="18"/>
        <w:jc w:val="both"/>
      </w:pPr>
      <w:r w:rsidRPr="007D6FCB">
        <w:rPr>
          <w:b/>
        </w:rPr>
        <w:t xml:space="preserve">Other Attendees: </w:t>
      </w:r>
      <w:r w:rsidRPr="007D6FCB">
        <w:t xml:space="preserve">Lance Loncke (Sr. Program Analyst, DOEE); Hussain Karim (DOEE); </w:t>
      </w:r>
      <w:r w:rsidR="00872B16" w:rsidRPr="007D6FCB">
        <w:t xml:space="preserve">Dave Epley (Associate Director, DOEE); Patti Boyd (Senior Technology Strategist, DCSEU); </w:t>
      </w:r>
      <w:r w:rsidR="001162D4" w:rsidRPr="007D6FCB">
        <w:t>Karen Si</w:t>
      </w:r>
      <w:r w:rsidR="00F91040" w:rsidRPr="007D6FCB">
        <w:t>strunk</w:t>
      </w:r>
      <w:r w:rsidR="00872B16" w:rsidRPr="007D6FCB">
        <w:t xml:space="preserve"> (OPC); Angela Johnson (DCSEU);</w:t>
      </w:r>
      <w:r w:rsidR="008F438E" w:rsidRPr="007D6FCB">
        <w:t xml:space="preserve"> </w:t>
      </w:r>
      <w:r w:rsidR="005D25E1" w:rsidRPr="007D6FCB">
        <w:rPr>
          <w:bCs/>
        </w:rPr>
        <w:t xml:space="preserve">Zoe Heller (DCSEU); </w:t>
      </w:r>
      <w:r w:rsidR="008255C8" w:rsidRPr="007D6FCB">
        <w:rPr>
          <w:bCs/>
        </w:rPr>
        <w:t>Sarah Kogel-Smucker</w:t>
      </w:r>
      <w:r w:rsidR="00D35796" w:rsidRPr="007D6FCB">
        <w:rPr>
          <w:bCs/>
        </w:rPr>
        <w:t xml:space="preserve"> (OPC)</w:t>
      </w:r>
      <w:r w:rsidR="008255C8" w:rsidRPr="007D6FCB">
        <w:rPr>
          <w:bCs/>
        </w:rPr>
        <w:t>; Yohannes Mariam</w:t>
      </w:r>
      <w:r w:rsidR="00D35796" w:rsidRPr="007D6FCB">
        <w:rPr>
          <w:bCs/>
        </w:rPr>
        <w:t xml:space="preserve"> (OPC)</w:t>
      </w:r>
      <w:r w:rsidR="008255C8" w:rsidRPr="007D6FCB">
        <w:rPr>
          <w:bCs/>
        </w:rPr>
        <w:t xml:space="preserve">; LaKeisha Lockwood (DOEE); </w:t>
      </w:r>
      <w:r w:rsidR="005D25E1" w:rsidRPr="007D6FCB">
        <w:rPr>
          <w:bCs/>
        </w:rPr>
        <w:t xml:space="preserve">Robert Stephenson; </w:t>
      </w:r>
      <w:r w:rsidR="00EA69C0" w:rsidRPr="007D6FCB">
        <w:rPr>
          <w:bCs/>
        </w:rPr>
        <w:t>Tamara Christopher</w:t>
      </w:r>
      <w:r w:rsidR="008255C8" w:rsidRPr="007D6FCB">
        <w:rPr>
          <w:bCs/>
        </w:rPr>
        <w:t xml:space="preserve"> (DCSEU); Andrea Harper (Pepco); Nathanael Gillespie (Pepco); Crystal McDonald (DCSEU); Joseph Cohen (Pepco)</w:t>
      </w:r>
      <w:r w:rsidR="00E93503" w:rsidRPr="007D6FCB">
        <w:rPr>
          <w:bCs/>
        </w:rPr>
        <w:t>.</w:t>
      </w:r>
    </w:p>
    <w:p w14:paraId="744A8954" w14:textId="53015E4D" w:rsidR="008300C0" w:rsidRPr="007D6FCB" w:rsidRDefault="008300C0" w:rsidP="008300C0">
      <w:pPr>
        <w:jc w:val="both"/>
      </w:pPr>
    </w:p>
    <w:p w14:paraId="636094A7" w14:textId="77777777" w:rsidR="00407BB1" w:rsidRPr="007D6FCB" w:rsidRDefault="00407BB1" w:rsidP="00407BB1">
      <w:pPr>
        <w:jc w:val="both"/>
        <w:rPr>
          <w:b/>
        </w:rPr>
      </w:pPr>
      <w:r w:rsidRPr="007D6FCB">
        <w:rPr>
          <w:b/>
          <w:bCs/>
        </w:rPr>
        <w:t>A</w:t>
      </w:r>
      <w:r w:rsidRPr="007D6FCB">
        <w:rPr>
          <w:b/>
        </w:rPr>
        <w:t>pproval of Agenda</w:t>
      </w:r>
    </w:p>
    <w:p w14:paraId="57E253E8" w14:textId="74C40277" w:rsidR="00681EA2" w:rsidRPr="007D6FCB" w:rsidRDefault="00407BB1" w:rsidP="00407BB1">
      <w:pPr>
        <w:jc w:val="both"/>
      </w:pPr>
      <w:r w:rsidRPr="007D6FCB">
        <w:t xml:space="preserve">At </w:t>
      </w:r>
      <w:r w:rsidR="008255C8" w:rsidRPr="007D6FCB">
        <w:t>10:13</w:t>
      </w:r>
      <w:r w:rsidRPr="007D6FCB">
        <w:t>AM</w:t>
      </w:r>
      <w:r w:rsidR="008255C8" w:rsidRPr="007D6FCB">
        <w:t>, Sandra Mattavous-Frye</w:t>
      </w:r>
      <w:r w:rsidRPr="007D6FCB">
        <w:t xml:space="preserve"> moved to approve the agenda, it was seconded by </w:t>
      </w:r>
      <w:r w:rsidR="008255C8" w:rsidRPr="007D6FCB">
        <w:t>Nina Dodge</w:t>
      </w:r>
      <w:r w:rsidRPr="007D6FCB">
        <w:t xml:space="preserve">.  </w:t>
      </w:r>
    </w:p>
    <w:p w14:paraId="768B91AD" w14:textId="4E02B692" w:rsidR="00407BB1" w:rsidRPr="007D6FCB" w:rsidRDefault="00407BB1" w:rsidP="008300C0">
      <w:pPr>
        <w:pStyle w:val="ListParagraph"/>
        <w:numPr>
          <w:ilvl w:val="0"/>
          <w:numId w:val="26"/>
        </w:numPr>
        <w:jc w:val="both"/>
      </w:pPr>
      <w:r w:rsidRPr="007D6FCB">
        <w:lastRenderedPageBreak/>
        <w:t xml:space="preserve">All in favor, none opposed. </w:t>
      </w:r>
    </w:p>
    <w:p w14:paraId="5922D162" w14:textId="153AF6ED" w:rsidR="00795609" w:rsidRPr="007D6FCB" w:rsidRDefault="00795609" w:rsidP="00795609">
      <w:pPr>
        <w:jc w:val="both"/>
      </w:pPr>
    </w:p>
    <w:p w14:paraId="4C3F045A" w14:textId="3A088872" w:rsidR="00795609" w:rsidRPr="007D6FCB" w:rsidRDefault="00795609" w:rsidP="00795609">
      <w:pPr>
        <w:jc w:val="both"/>
      </w:pPr>
      <w:r w:rsidRPr="007D6FCB">
        <w:t xml:space="preserve">Chair Bicky Corman requested a copy of the approved DCSEU contract with all modifications, including the most recent modification that exercises the Option Years.  We are currently in Option Year 1.  Lance agreed to upload the contract with all modifications to the advisory board </w:t>
      </w:r>
      <w:hyperlink r:id="rId11" w:history="1">
        <w:r w:rsidR="00D35796" w:rsidRPr="007D6FCB">
          <w:rPr>
            <w:rStyle w:val="Hyperlink"/>
          </w:rPr>
          <w:t>Google Drive</w:t>
        </w:r>
      </w:hyperlink>
      <w:r w:rsidRPr="007D6FCB">
        <w:t>.</w:t>
      </w:r>
    </w:p>
    <w:p w14:paraId="20E915F7" w14:textId="77777777" w:rsidR="008538EB" w:rsidRPr="007D6FCB" w:rsidRDefault="008538EB" w:rsidP="008300C0">
      <w:pPr>
        <w:jc w:val="both"/>
        <w:rPr>
          <w:b/>
          <w:bCs/>
        </w:rPr>
      </w:pPr>
    </w:p>
    <w:p w14:paraId="6ED9B523" w14:textId="77777777" w:rsidR="000C73CB" w:rsidRPr="007D6FCB" w:rsidRDefault="000C73CB" w:rsidP="008300C0">
      <w:pPr>
        <w:jc w:val="both"/>
      </w:pPr>
    </w:p>
    <w:p w14:paraId="0EB2F558" w14:textId="3CB05D18" w:rsidR="00407BB1" w:rsidRPr="007D6FCB" w:rsidRDefault="00407BB1" w:rsidP="00D07F6A">
      <w:pPr>
        <w:jc w:val="both"/>
        <w:rPr>
          <w:b/>
          <w:bCs/>
        </w:rPr>
      </w:pPr>
      <w:r w:rsidRPr="007D6FCB">
        <w:rPr>
          <w:b/>
          <w:bCs/>
        </w:rPr>
        <w:t xml:space="preserve">Briefing </w:t>
      </w:r>
      <w:r w:rsidR="008255C8" w:rsidRPr="007D6FCB">
        <w:rPr>
          <w:b/>
          <w:bCs/>
        </w:rPr>
        <w:t>DCSEU 5</w:t>
      </w:r>
      <w:r w:rsidR="00D35796" w:rsidRPr="007D6FCB">
        <w:rPr>
          <w:b/>
          <w:bCs/>
        </w:rPr>
        <w:t>-</w:t>
      </w:r>
      <w:r w:rsidR="008255C8" w:rsidRPr="007D6FCB">
        <w:rPr>
          <w:b/>
          <w:bCs/>
        </w:rPr>
        <w:t>year Review – Patti Boyd,</w:t>
      </w:r>
      <w:r w:rsidR="0078665F" w:rsidRPr="007D6FCB">
        <w:rPr>
          <w:b/>
          <w:bCs/>
        </w:rPr>
        <w:t xml:space="preserve"> Crystal McDonald, </w:t>
      </w:r>
      <w:r w:rsidR="008255C8" w:rsidRPr="007D6FCB">
        <w:rPr>
          <w:b/>
          <w:bCs/>
        </w:rPr>
        <w:t>DCSEU</w:t>
      </w:r>
    </w:p>
    <w:p w14:paraId="13348E02" w14:textId="54F03CC1" w:rsidR="009876A8" w:rsidRPr="007D6FCB" w:rsidRDefault="00795609" w:rsidP="003D3190">
      <w:r w:rsidRPr="007D6FCB">
        <w:t xml:space="preserve">Patti Boyd of the DCSEU presented on the DCSEU’s 5 years in review.   </w:t>
      </w:r>
      <w:r w:rsidR="00DB286B" w:rsidRPr="007D6FCB">
        <w:t>The DCSEU met or exceeded all minimum targets for the cumulative benchmarks (electric savings, gas savings, renewable capacity, and financial leveraging) for the initial 5</w:t>
      </w:r>
      <w:r w:rsidR="00B04B21" w:rsidRPr="007D6FCB">
        <w:t>-</w:t>
      </w:r>
      <w:r w:rsidR="00DB286B" w:rsidRPr="007D6FCB">
        <w:t xml:space="preserve">year contract period extending from October 2016 – September 2021. </w:t>
      </w:r>
    </w:p>
    <w:p w14:paraId="3967EC15" w14:textId="2BD8ED5A" w:rsidR="0078665F" w:rsidRPr="007D6FCB" w:rsidRDefault="00E919D7" w:rsidP="003D3190">
      <w:r w:rsidRPr="007D6FCB">
        <w:t>The DCSEU achieved the maximum targets for all categories except for the low-income savings</w:t>
      </w:r>
      <w:r w:rsidR="00B04B21" w:rsidRPr="007D6FCB">
        <w:t>.</w:t>
      </w:r>
      <w:r w:rsidR="00E7479F" w:rsidRPr="007D6FCB">
        <w:t xml:space="preserve"> </w:t>
      </w:r>
      <w:r w:rsidR="00B04B21" w:rsidRPr="007D6FCB">
        <w:t>T</w:t>
      </w:r>
      <w:r w:rsidRPr="007D6FCB">
        <w:t>his was the first year the DCSEU achieved the green jobs maximum target.</w:t>
      </w:r>
      <w:r w:rsidR="00EA7026" w:rsidRPr="007D6FCB">
        <w:t xml:space="preserve"> </w:t>
      </w:r>
      <w:r w:rsidR="005A5B20" w:rsidRPr="007D6FCB">
        <w:t xml:space="preserve">For more specific results please see the attached DCSEU presentation for the meeting.  </w:t>
      </w:r>
    </w:p>
    <w:p w14:paraId="2D9473AD" w14:textId="3C165665" w:rsidR="0078665F" w:rsidRPr="007D6FCB" w:rsidRDefault="0078665F" w:rsidP="003D3190">
      <w:r w:rsidRPr="007D6FCB">
        <w:t xml:space="preserve">The </w:t>
      </w:r>
      <w:r w:rsidR="004326D1" w:rsidRPr="007D6FCB">
        <w:t xml:space="preserve">Train Green </w:t>
      </w:r>
      <w:r w:rsidR="004927B5" w:rsidRPr="007D6FCB">
        <w:t>Sustainable Energy Infrastructure Capacity Building and Pipeline (SEICBP) Program</w:t>
      </w:r>
      <w:r w:rsidR="00C023CB" w:rsidRPr="007D6FCB">
        <w:t xml:space="preserve"> </w:t>
      </w:r>
      <w:r w:rsidR="004326D1" w:rsidRPr="007D6FCB">
        <w:t xml:space="preserve">is moving onto its next steps in working with the </w:t>
      </w:r>
      <w:r w:rsidR="004326D1" w:rsidRPr="007D6FCB">
        <w:rPr>
          <w:b/>
          <w:bCs/>
        </w:rPr>
        <w:t>Department of Small and Local Business Development</w:t>
      </w:r>
      <w:r w:rsidR="004326D1" w:rsidRPr="007D6FCB">
        <w:t> (</w:t>
      </w:r>
      <w:r w:rsidR="004326D1" w:rsidRPr="007D6FCB">
        <w:rPr>
          <w:b/>
          <w:bCs/>
        </w:rPr>
        <w:t>DSLBD</w:t>
      </w:r>
      <w:r w:rsidR="004326D1" w:rsidRPr="007D6FCB">
        <w:t>) to track post training opportunities.</w:t>
      </w:r>
      <w:r w:rsidR="00C023CB" w:rsidRPr="007D6FCB">
        <w:t xml:space="preserve"> </w:t>
      </w:r>
    </w:p>
    <w:p w14:paraId="059F34A3" w14:textId="77777777" w:rsidR="00945D74" w:rsidRPr="007D6FCB" w:rsidRDefault="00945D74" w:rsidP="003D3190"/>
    <w:p w14:paraId="552345A4" w14:textId="77777777" w:rsidR="0062532F" w:rsidRPr="007D6FCB" w:rsidRDefault="0062532F" w:rsidP="0062532F"/>
    <w:p w14:paraId="2049188F" w14:textId="2EB7327E" w:rsidR="009F349A" w:rsidRPr="007D6FCB" w:rsidRDefault="005A5B20" w:rsidP="0062532F">
      <w:pPr>
        <w:rPr>
          <w:b/>
          <w:bCs/>
        </w:rPr>
      </w:pPr>
      <w:bookmarkStart w:id="1" w:name="_Hlk88047265"/>
      <w:r w:rsidRPr="007D6FCB">
        <w:rPr>
          <w:b/>
          <w:bCs/>
        </w:rPr>
        <w:t>Questions/</w:t>
      </w:r>
      <w:r w:rsidR="0062532F" w:rsidRPr="007D6FCB">
        <w:rPr>
          <w:b/>
          <w:bCs/>
        </w:rPr>
        <w:t>Comments from the DCSEU AB included</w:t>
      </w:r>
      <w:r w:rsidR="00A07F38" w:rsidRPr="007D6FCB">
        <w:rPr>
          <w:b/>
          <w:bCs/>
        </w:rPr>
        <w:t>:</w:t>
      </w:r>
    </w:p>
    <w:bookmarkEnd w:id="1"/>
    <w:p w14:paraId="1D89B55D" w14:textId="3FFD47D5" w:rsidR="00845609" w:rsidRPr="007D6FCB" w:rsidRDefault="005A5B20" w:rsidP="00A95A60">
      <w:pPr>
        <w:pStyle w:val="ListParagraph"/>
        <w:numPr>
          <w:ilvl w:val="0"/>
          <w:numId w:val="30"/>
        </w:numPr>
      </w:pPr>
      <w:r w:rsidRPr="007D6FCB">
        <w:t>Ms. Corman asked if the maximums were too low and needed to be increased?  What the prospects look like moving forward? And whether the numbers shown included S</w:t>
      </w:r>
      <w:r w:rsidR="002217FA" w:rsidRPr="007D6FCB">
        <w:t xml:space="preserve">olar </w:t>
      </w:r>
      <w:r w:rsidRPr="007D6FCB">
        <w:t>f</w:t>
      </w:r>
      <w:r w:rsidR="002217FA" w:rsidRPr="007D6FCB">
        <w:t xml:space="preserve">or </w:t>
      </w:r>
      <w:r w:rsidRPr="007D6FCB">
        <w:t>A</w:t>
      </w:r>
      <w:r w:rsidR="002217FA" w:rsidRPr="007D6FCB">
        <w:t>ll</w:t>
      </w:r>
      <w:r w:rsidRPr="007D6FCB">
        <w:t xml:space="preserve">; Ms. Boyd explained that due to the addition of the energy efficiency component that’s been added will add more complexity the ability to achieve the maximums moving forward.  In </w:t>
      </w:r>
      <w:r w:rsidR="005B729C" w:rsidRPr="007D6FCB">
        <w:t>addition,</w:t>
      </w:r>
      <w:r w:rsidRPr="007D6FCB">
        <w:t xml:space="preserve"> Ms.</w:t>
      </w:r>
      <w:r w:rsidR="002217FA" w:rsidRPr="007D6FCB">
        <w:t xml:space="preserve"> </w:t>
      </w:r>
      <w:r w:rsidRPr="007D6FCB">
        <w:t>Boyd explained that the projects included</w:t>
      </w:r>
      <w:r w:rsidR="002217FA" w:rsidRPr="007D6FCB">
        <w:t xml:space="preserve"> in the renewable capacity</w:t>
      </w:r>
      <w:r w:rsidRPr="007D6FCB">
        <w:t xml:space="preserve"> were strictly market rate projects</w:t>
      </w:r>
      <w:r w:rsidR="002217FA" w:rsidRPr="007D6FCB">
        <w:t>, no Solar for All were included.</w:t>
      </w:r>
      <w:r w:rsidR="001E2415" w:rsidRPr="007D6FCB">
        <w:t xml:space="preserve"> </w:t>
      </w:r>
    </w:p>
    <w:p w14:paraId="4009E921" w14:textId="423E8158" w:rsidR="00845609" w:rsidRPr="007D6FCB" w:rsidRDefault="002217FA" w:rsidP="0020558A">
      <w:pPr>
        <w:pStyle w:val="ListParagraph"/>
        <w:numPr>
          <w:ilvl w:val="0"/>
          <w:numId w:val="28"/>
        </w:numPr>
      </w:pPr>
      <w:r w:rsidRPr="007D6FCB">
        <w:t>Ms. Knowlton noted that the board voted not to combine the Energy Efficiency with the renewable capacity.</w:t>
      </w:r>
    </w:p>
    <w:p w14:paraId="75F785A7" w14:textId="5129C52F" w:rsidR="006E0735" w:rsidRPr="007D6FCB" w:rsidRDefault="0022568B" w:rsidP="0071189A">
      <w:pPr>
        <w:pStyle w:val="ListParagraph"/>
        <w:numPr>
          <w:ilvl w:val="0"/>
          <w:numId w:val="28"/>
        </w:numPr>
        <w:spacing w:line="276" w:lineRule="auto"/>
      </w:pPr>
      <w:r w:rsidRPr="007D6FCB">
        <w:t>Dr. Co</w:t>
      </w:r>
      <w:r w:rsidR="00B04B21" w:rsidRPr="007D6FCB">
        <w:t>o</w:t>
      </w:r>
      <w:r w:rsidRPr="007D6FCB">
        <w:t xml:space="preserve">per </w:t>
      </w:r>
      <w:r w:rsidR="00F03E90" w:rsidRPr="007D6FCB">
        <w:t xml:space="preserve">asked </w:t>
      </w:r>
      <w:r w:rsidRPr="007D6FCB">
        <w:t xml:space="preserve">what where the components of the leveraging benchmark; </w:t>
      </w:r>
      <w:r w:rsidR="005B729C" w:rsidRPr="007D6FCB">
        <w:t>Dr</w:t>
      </w:r>
      <w:r w:rsidRPr="007D6FCB">
        <w:t>. Loncke explained that it was a combination of money received from PJM and the Washington Gas project.</w:t>
      </w:r>
    </w:p>
    <w:p w14:paraId="29CE644E" w14:textId="77777777" w:rsidR="00B04B21" w:rsidRPr="007D6FCB" w:rsidRDefault="00B04B21" w:rsidP="000A0495">
      <w:pPr>
        <w:pStyle w:val="ListParagraph"/>
        <w:numPr>
          <w:ilvl w:val="0"/>
          <w:numId w:val="28"/>
        </w:numPr>
        <w:spacing w:line="276" w:lineRule="auto"/>
        <w:rPr>
          <w:b/>
          <w:bCs/>
        </w:rPr>
      </w:pPr>
      <w:r w:rsidRPr="007D6FCB">
        <w:rPr>
          <w:b/>
          <w:bCs/>
        </w:rPr>
        <w:t>Vote Taken:</w:t>
      </w:r>
    </w:p>
    <w:p w14:paraId="677BE7C6" w14:textId="20D83278" w:rsidR="000A0495" w:rsidRPr="007D6FCB" w:rsidRDefault="004A5049" w:rsidP="007D6FCB">
      <w:pPr>
        <w:pStyle w:val="ListParagraph"/>
        <w:numPr>
          <w:ilvl w:val="1"/>
          <w:numId w:val="28"/>
        </w:numPr>
        <w:spacing w:line="276" w:lineRule="auto"/>
      </w:pPr>
      <w:r w:rsidRPr="007D6FCB">
        <w:t xml:space="preserve">Ms. Dodge </w:t>
      </w:r>
      <w:r w:rsidR="00B04B21" w:rsidRPr="007D6FCB">
        <w:t xml:space="preserve">made a motion stating the Board supports the DCSEU </w:t>
      </w:r>
      <w:r w:rsidRPr="007D6FCB">
        <w:t>establish</w:t>
      </w:r>
      <w:r w:rsidR="00B04B21" w:rsidRPr="007D6FCB">
        <w:t>ing</w:t>
      </w:r>
      <w:r w:rsidRPr="007D6FCB">
        <w:t xml:space="preserve"> tracking of installation levels per project.  Chair Corman seconded the motion.  </w:t>
      </w:r>
      <w:r w:rsidR="00B04B21" w:rsidRPr="007D6FCB">
        <w:t>All in favor, n</w:t>
      </w:r>
      <w:r w:rsidRPr="007D6FCB">
        <w:t xml:space="preserve">one </w:t>
      </w:r>
      <w:r w:rsidR="00B04B21" w:rsidRPr="007D6FCB">
        <w:t>o</w:t>
      </w:r>
      <w:r w:rsidRPr="007D6FCB">
        <w:t>pposed</w:t>
      </w:r>
      <w:r w:rsidR="00B04B21" w:rsidRPr="007D6FCB">
        <w:t>.</w:t>
      </w:r>
      <w:r w:rsidRPr="007D6FCB">
        <w:t xml:space="preserve"> </w:t>
      </w:r>
    </w:p>
    <w:p w14:paraId="7125AD1C" w14:textId="37E99870" w:rsidR="00FB6CC7" w:rsidRPr="007D6FCB" w:rsidRDefault="000A0495" w:rsidP="008054B6">
      <w:pPr>
        <w:pStyle w:val="ListParagraph"/>
        <w:numPr>
          <w:ilvl w:val="0"/>
          <w:numId w:val="28"/>
        </w:numPr>
        <w:spacing w:line="276" w:lineRule="auto"/>
      </w:pPr>
      <w:r w:rsidRPr="007D6FCB">
        <w:t xml:space="preserve">Mr. Duer-Balkind </w:t>
      </w:r>
      <w:r w:rsidR="004A5049" w:rsidRPr="007D6FCB">
        <w:t xml:space="preserve">asked if </w:t>
      </w:r>
      <w:r w:rsidR="0067442C" w:rsidRPr="007D6FCB">
        <w:t xml:space="preserve">the </w:t>
      </w:r>
      <w:r w:rsidR="004A5049" w:rsidRPr="007D6FCB">
        <w:t xml:space="preserve">Washington Gas project numbers were included in the </w:t>
      </w:r>
      <w:r w:rsidR="0067442C" w:rsidRPr="007D6FCB">
        <w:t xml:space="preserve">leveraging benchmark </w:t>
      </w:r>
      <w:r w:rsidR="004A5049" w:rsidRPr="007D6FCB">
        <w:t>numbers reported</w:t>
      </w:r>
      <w:r w:rsidR="0067442C" w:rsidRPr="007D6FCB">
        <w:t>.</w:t>
      </w:r>
      <w:r w:rsidR="004A5049" w:rsidRPr="007D6FCB">
        <w:t xml:space="preserve"> Ms. Boyd confirmed that they were included.</w:t>
      </w:r>
    </w:p>
    <w:p w14:paraId="0CE47F7E" w14:textId="5D064342" w:rsidR="004A5049" w:rsidRPr="007D6FCB" w:rsidRDefault="004A5049" w:rsidP="008054B6">
      <w:pPr>
        <w:pStyle w:val="ListParagraph"/>
        <w:numPr>
          <w:ilvl w:val="0"/>
          <w:numId w:val="28"/>
        </w:numPr>
        <w:spacing w:line="276" w:lineRule="auto"/>
      </w:pPr>
      <w:r w:rsidRPr="007D6FCB">
        <w:t xml:space="preserve">Ms. Kogel-Smucker asked if tracking </w:t>
      </w:r>
      <w:r w:rsidR="00B04B21" w:rsidRPr="007D6FCB">
        <w:t xml:space="preserve">is </w:t>
      </w:r>
      <w:r w:rsidRPr="007D6FCB">
        <w:t xml:space="preserve">currently underway for projects </w:t>
      </w:r>
      <w:r w:rsidR="00B04B21" w:rsidRPr="007D6FCB">
        <w:t xml:space="preserve">doing </w:t>
      </w:r>
      <w:r w:rsidRPr="007D6FCB">
        <w:t xml:space="preserve">fuel switching.  </w:t>
      </w:r>
      <w:r w:rsidR="005B729C" w:rsidRPr="007D6FCB">
        <w:t>Dr</w:t>
      </w:r>
      <w:r w:rsidRPr="007D6FCB">
        <w:t>. Loncke asked i</w:t>
      </w:r>
      <w:r w:rsidR="0067442C" w:rsidRPr="007D6FCB">
        <w:t>f</w:t>
      </w:r>
      <w:r w:rsidRPr="007D6FCB">
        <w:t xml:space="preserve"> </w:t>
      </w:r>
      <w:r w:rsidR="0067442C" w:rsidRPr="007D6FCB">
        <w:t>she is</w:t>
      </w:r>
      <w:r w:rsidRPr="007D6FCB">
        <w:t xml:space="preserve"> suggest</w:t>
      </w:r>
      <w:r w:rsidR="0067442C" w:rsidRPr="007D6FCB">
        <w:t>ing</w:t>
      </w:r>
      <w:r w:rsidRPr="007D6FCB">
        <w:t xml:space="preserve"> that the benchmark be changed to include this tracking requirement</w:t>
      </w:r>
      <w:r w:rsidR="0067442C" w:rsidRPr="007D6FCB">
        <w:t xml:space="preserve">?  </w:t>
      </w:r>
      <w:r w:rsidRPr="007D6FCB">
        <w:t>Chair Corman recommended that the issue be tabled and added to the agenda for the next meeting.</w:t>
      </w:r>
    </w:p>
    <w:p w14:paraId="7DBAC8C1" w14:textId="2623E76C" w:rsidR="004A5049" w:rsidRPr="007D6FCB" w:rsidRDefault="004A5049" w:rsidP="008054B6">
      <w:pPr>
        <w:pStyle w:val="ListParagraph"/>
        <w:numPr>
          <w:ilvl w:val="0"/>
          <w:numId w:val="28"/>
        </w:numPr>
        <w:spacing w:line="276" w:lineRule="auto"/>
      </w:pPr>
      <w:r w:rsidRPr="007D6FCB">
        <w:t xml:space="preserve">Chair Corman requested that the </w:t>
      </w:r>
      <w:r w:rsidR="00B04B21" w:rsidRPr="007D6FCB">
        <w:t>B</w:t>
      </w:r>
      <w:r w:rsidRPr="007D6FCB">
        <w:t>oard be updated on the effectiveness of the new solar and energy efficiency combin</w:t>
      </w:r>
      <w:r w:rsidR="0067442C" w:rsidRPr="007D6FCB">
        <w:t>ed benchmark</w:t>
      </w:r>
      <w:r w:rsidRPr="007D6FCB">
        <w:t xml:space="preserve"> as well as total renewable capacity</w:t>
      </w:r>
      <w:r w:rsidR="00945D74" w:rsidRPr="007D6FCB">
        <w:t xml:space="preserve">.  Ms. Boyd agreed to report back to the </w:t>
      </w:r>
      <w:r w:rsidR="0067442C" w:rsidRPr="007D6FCB">
        <w:t>B</w:t>
      </w:r>
      <w:r w:rsidR="00945D74" w:rsidRPr="007D6FCB">
        <w:t>oard in six months as it would take that long to thoroughly analyze the results.</w:t>
      </w:r>
    </w:p>
    <w:p w14:paraId="6B5DFFBF" w14:textId="3B53AC9F" w:rsidR="00945D74" w:rsidRPr="007D6FCB" w:rsidRDefault="00945D74" w:rsidP="00945D74">
      <w:pPr>
        <w:pStyle w:val="ListParagraph"/>
        <w:numPr>
          <w:ilvl w:val="0"/>
          <w:numId w:val="28"/>
        </w:numPr>
        <w:spacing w:line="276" w:lineRule="auto"/>
      </w:pPr>
      <w:r w:rsidRPr="007D6FCB">
        <w:lastRenderedPageBreak/>
        <w:t xml:space="preserve">Chair Corman asked how the </w:t>
      </w:r>
      <w:r w:rsidR="0067442C" w:rsidRPr="007D6FCB">
        <w:t>f</w:t>
      </w:r>
      <w:r w:rsidRPr="007D6FCB">
        <w:t xml:space="preserve">ederal lighting cliff and new codes would affect the work of the DCSEU.  </w:t>
      </w:r>
      <w:r w:rsidR="005B729C" w:rsidRPr="007D6FCB">
        <w:t>Dr</w:t>
      </w:r>
      <w:r w:rsidRPr="007D6FCB">
        <w:t xml:space="preserve">. </w:t>
      </w:r>
      <w:r w:rsidR="005B729C" w:rsidRPr="007D6FCB">
        <w:t xml:space="preserve">Loncke </w:t>
      </w:r>
      <w:r w:rsidRPr="007D6FCB">
        <w:t xml:space="preserve">noted that a memo was circulated regarding the effects of the lighting cliff.  Ms. Dodge requested that the memo be recirculated to the </w:t>
      </w:r>
      <w:r w:rsidR="0067442C" w:rsidRPr="007D6FCB">
        <w:t>B</w:t>
      </w:r>
      <w:r w:rsidRPr="007D6FCB">
        <w:t>oard</w:t>
      </w:r>
      <w:r w:rsidR="0067442C" w:rsidRPr="007D6FCB">
        <w:t xml:space="preserve">. </w:t>
      </w:r>
      <w:r w:rsidRPr="007D6FCB">
        <w:t xml:space="preserve"> Mr. Loncke agreed to recirculate the memo.  Chair Corman requested that a discussion regarding the federal regulations be added to the agenda for the next meeting.  Mr. Epley suggested that the local codes also be included in the discussion to get the whole picture of how the DCSEU would be affected.</w:t>
      </w:r>
    </w:p>
    <w:p w14:paraId="1AEA03A5" w14:textId="14122A81" w:rsidR="004326D1" w:rsidRPr="007D6FCB" w:rsidRDefault="004326D1" w:rsidP="00945D74">
      <w:pPr>
        <w:pStyle w:val="ListParagraph"/>
        <w:numPr>
          <w:ilvl w:val="0"/>
          <w:numId w:val="28"/>
        </w:numPr>
        <w:spacing w:line="276" w:lineRule="auto"/>
      </w:pPr>
      <w:r w:rsidRPr="007D6FCB">
        <w:t xml:space="preserve">Dr. Loncke informed the board that the DCSEU Certified Business Enterprise (CBE) report would be shared with the </w:t>
      </w:r>
      <w:r w:rsidR="0067442C" w:rsidRPr="007D6FCB">
        <w:t>B</w:t>
      </w:r>
      <w:r w:rsidRPr="007D6FCB">
        <w:t>oard as it is a public report.</w:t>
      </w:r>
    </w:p>
    <w:p w14:paraId="5100E492" w14:textId="17F54911" w:rsidR="006323B5" w:rsidRPr="007D6FCB" w:rsidRDefault="004326D1" w:rsidP="007D6FCB">
      <w:pPr>
        <w:pStyle w:val="ListParagraph"/>
        <w:numPr>
          <w:ilvl w:val="0"/>
          <w:numId w:val="28"/>
        </w:numPr>
        <w:spacing w:line="276" w:lineRule="auto"/>
      </w:pPr>
      <w:r w:rsidRPr="007D6FCB">
        <w:t xml:space="preserve">Chair Corman asked to add a discussion of CBE requirements as it relates to the CBE benchmark </w:t>
      </w:r>
      <w:r w:rsidR="001E00A6" w:rsidRPr="007D6FCB">
        <w:t xml:space="preserve">to a </w:t>
      </w:r>
      <w:r w:rsidRPr="007D6FCB">
        <w:t xml:space="preserve">future meeting agenda.  </w:t>
      </w:r>
      <w:r w:rsidR="001E00A6" w:rsidRPr="007D6FCB">
        <w:t>In the interim the following information was provided in the Board Meeting Chat.</w:t>
      </w:r>
    </w:p>
    <w:p w14:paraId="7CC27BA8" w14:textId="77777777" w:rsidR="006323B5" w:rsidRPr="007D6FCB" w:rsidRDefault="006323B5" w:rsidP="006323B5">
      <w:pPr>
        <w:pStyle w:val="ListParagraph"/>
        <w:spacing w:line="276" w:lineRule="auto"/>
      </w:pPr>
    </w:p>
    <w:p w14:paraId="57206C9A" w14:textId="3800DF7A" w:rsidR="001A487B" w:rsidRPr="007D6FCB" w:rsidRDefault="00B04B21" w:rsidP="001A487B">
      <w:pPr>
        <w:spacing w:line="276" w:lineRule="auto"/>
      </w:pPr>
      <w:r w:rsidRPr="007D6FCB">
        <w:t>From the chat log, Angela Johnson posted f</w:t>
      </w:r>
      <w:r w:rsidR="001A487B" w:rsidRPr="007D6FCB">
        <w:t>rom the DSLBD website:</w:t>
      </w:r>
    </w:p>
    <w:p w14:paraId="3AF55A67" w14:textId="77777777" w:rsidR="001A487B" w:rsidRPr="007D6FCB" w:rsidRDefault="001A487B" w:rsidP="001A487B">
      <w:pPr>
        <w:spacing w:line="276" w:lineRule="auto"/>
      </w:pPr>
    </w:p>
    <w:p w14:paraId="09063EF1" w14:textId="183C0180" w:rsidR="001A487B" w:rsidRPr="007D6FCB" w:rsidRDefault="00B04B21" w:rsidP="007D6FCB">
      <w:pPr>
        <w:spacing w:line="276" w:lineRule="auto"/>
        <w:ind w:left="720" w:right="-342"/>
      </w:pPr>
      <w:r w:rsidRPr="007D6FCB">
        <w:t>“</w:t>
      </w:r>
      <w:r w:rsidR="001A487B" w:rsidRPr="007D6FCB">
        <w:t>In order to be eligible for CBE certification, in addition to other requirements, your business must meet the following criteria:</w:t>
      </w:r>
      <w:r w:rsidR="001A487B" w:rsidRPr="007D6FCB">
        <w:br/>
        <w:t>• Principal office of the business must be physically located in the District of Columbia;</w:t>
      </w:r>
      <w:r w:rsidR="001A487B" w:rsidRPr="007D6FCB">
        <w:br/>
        <w:t>• Meets </w:t>
      </w:r>
      <w:r w:rsidR="001A487B" w:rsidRPr="007D6FCB">
        <w:rPr>
          <w:u w:val="single"/>
        </w:rPr>
        <w:t>one</w:t>
      </w:r>
      <w:r w:rsidR="001A487B" w:rsidRPr="007D6FCB">
        <w:t> of the following standards:</w:t>
      </w:r>
      <w:r w:rsidR="001A487B" w:rsidRPr="007D6FCB">
        <w:br/>
        <w:t>• Independently owned, operated, and controlled; or</w:t>
      </w:r>
      <w:r w:rsidR="001A487B" w:rsidRPr="007D6FCB">
        <w:br/>
        <w:t>• More than 50% owned, operated, and controlled by a District based enterprise or not-for-profit business; or</w:t>
      </w:r>
      <w:r w:rsidR="001A487B" w:rsidRPr="007D6FCB">
        <w:br/>
        <w:t>• Owned by a non-District-based business enterprise or not-for-profit business that is more than 50% owned by District residents;</w:t>
      </w:r>
      <w:r w:rsidR="001A487B" w:rsidRPr="007D6FCB">
        <w:br/>
        <w:t>• Chief Executive Officer and highest-level managerial employees of the business enterprise must perform their managerial functions in their principal office located in the District;</w:t>
      </w:r>
      <w:r w:rsidR="001A487B" w:rsidRPr="007D6FCB">
        <w:br/>
        <w:t>• Meets </w:t>
      </w:r>
      <w:r w:rsidR="001A487B" w:rsidRPr="007D6FCB">
        <w:rPr>
          <w:u w:val="single"/>
        </w:rPr>
        <w:t>one of the four</w:t>
      </w:r>
      <w:r w:rsidR="001A487B" w:rsidRPr="007D6FCB">
        <w:t> following standards:</w:t>
      </w:r>
      <w:r w:rsidR="001A487B" w:rsidRPr="007D6FCB">
        <w:br/>
        <w:t>• More than 50% of the employees of the business are residents of the District; or</w:t>
      </w:r>
      <w:r w:rsidR="001A487B" w:rsidRPr="007D6FCB">
        <w:br/>
        <w:t>• The owners of more than 50% of the business enterprise are residents of the District; or</w:t>
      </w:r>
      <w:r w:rsidR="001A487B" w:rsidRPr="007D6FCB">
        <w:br/>
        <w:t>• More than 50% of the assets of the business, excluding bank accounts, are in the District; or</w:t>
      </w:r>
      <w:r w:rsidR="001A487B" w:rsidRPr="007D6FCB">
        <w:br/>
        <w:t>• More than 50% of the business gross receipts are District gross receipts</w:t>
      </w:r>
      <w:r w:rsidR="001A487B" w:rsidRPr="007D6FCB">
        <w:br/>
        <w:t>Note: The current year business taxes filed with the District’s Office of Tax and Revenue (OTR) are used to determine the more than 50%</w:t>
      </w:r>
      <w:r w:rsidRPr="007D6FCB">
        <w:t>”</w:t>
      </w:r>
    </w:p>
    <w:p w14:paraId="437AE7E6" w14:textId="77777777" w:rsidR="00040F08" w:rsidRPr="007D6FCB" w:rsidRDefault="00040F08" w:rsidP="008300C0">
      <w:pPr>
        <w:jc w:val="both"/>
      </w:pPr>
    </w:p>
    <w:p w14:paraId="2E2AB67D" w14:textId="288A7657" w:rsidR="00463409" w:rsidRPr="007D6FCB" w:rsidRDefault="008255C8" w:rsidP="008300C0">
      <w:pPr>
        <w:jc w:val="both"/>
        <w:rPr>
          <w:b/>
          <w:bCs/>
        </w:rPr>
      </w:pPr>
      <w:r w:rsidRPr="007D6FCB">
        <w:rPr>
          <w:b/>
          <w:bCs/>
        </w:rPr>
        <w:t>FC1160 F</w:t>
      </w:r>
      <w:r w:rsidR="00B04B21" w:rsidRPr="007D6FCB">
        <w:rPr>
          <w:b/>
          <w:bCs/>
        </w:rPr>
        <w:t>i</w:t>
      </w:r>
      <w:r w:rsidRPr="007D6FCB">
        <w:rPr>
          <w:b/>
          <w:bCs/>
        </w:rPr>
        <w:t>ling Update – Hussain Karim, DOEE</w:t>
      </w:r>
    </w:p>
    <w:p w14:paraId="62EABEAC" w14:textId="3DEEB5AB" w:rsidR="001E00A6" w:rsidRPr="007D6FCB" w:rsidRDefault="001E00A6" w:rsidP="008300C0">
      <w:pPr>
        <w:jc w:val="both"/>
        <w:rPr>
          <w:b/>
          <w:bCs/>
        </w:rPr>
      </w:pPr>
      <w:r w:rsidRPr="007D6FCB">
        <w:rPr>
          <w:b/>
          <w:bCs/>
        </w:rPr>
        <w:t xml:space="preserve"> </w:t>
      </w:r>
    </w:p>
    <w:p w14:paraId="09BC37F7" w14:textId="4B175F67" w:rsidR="001E00A6" w:rsidRPr="007D6FCB" w:rsidRDefault="001E00A6" w:rsidP="008300C0">
      <w:pPr>
        <w:jc w:val="both"/>
      </w:pPr>
      <w:r w:rsidRPr="007D6FCB">
        <w:t>DOEE is filing for Reconsideration and Modification of Order No. 21030.</w:t>
      </w:r>
    </w:p>
    <w:p w14:paraId="5AB3DE17" w14:textId="415BF2DE" w:rsidR="00B2629E" w:rsidRPr="007D6FCB" w:rsidRDefault="00B2629E" w:rsidP="008300C0">
      <w:pPr>
        <w:jc w:val="both"/>
      </w:pPr>
    </w:p>
    <w:p w14:paraId="48E3B0EC" w14:textId="62073C8D" w:rsidR="00B2629E" w:rsidRPr="007D6FCB" w:rsidRDefault="00B2629E" w:rsidP="00B2629E">
      <w:r w:rsidRPr="007D6FCB">
        <w:t>Questions/Comments from the DCSEU AB included:</w:t>
      </w:r>
    </w:p>
    <w:p w14:paraId="4AAADFDD" w14:textId="22172BBC" w:rsidR="00B2629E" w:rsidRPr="007D6FCB" w:rsidRDefault="00B2629E" w:rsidP="002F6C62">
      <w:pPr>
        <w:pStyle w:val="ListParagraph"/>
        <w:numPr>
          <w:ilvl w:val="0"/>
          <w:numId w:val="31"/>
        </w:numPr>
        <w:rPr>
          <w:b/>
          <w:bCs/>
        </w:rPr>
      </w:pPr>
      <w:r w:rsidRPr="007D6FCB">
        <w:rPr>
          <w:b/>
          <w:bCs/>
        </w:rPr>
        <w:t>Vote Taken</w:t>
      </w:r>
      <w:r w:rsidR="00D02C0A" w:rsidRPr="007D6FCB">
        <w:rPr>
          <w:b/>
          <w:bCs/>
        </w:rPr>
        <w:t>:</w:t>
      </w:r>
    </w:p>
    <w:p w14:paraId="73BDC3EA" w14:textId="2CDEA981" w:rsidR="00D02C0A" w:rsidRPr="007D6FCB" w:rsidRDefault="00D02C0A" w:rsidP="002F6C62">
      <w:pPr>
        <w:pStyle w:val="ListParagraph"/>
        <w:numPr>
          <w:ilvl w:val="1"/>
          <w:numId w:val="31"/>
        </w:numPr>
      </w:pPr>
      <w:r w:rsidRPr="007D6FCB">
        <w:t>Ms. Dodge made a motion to endorse DOEE’s motion to refile.  Mr. Duer-Balkind seconded the motion. All in favor, none opposed.</w:t>
      </w:r>
    </w:p>
    <w:p w14:paraId="75198AA2" w14:textId="2DD1D896" w:rsidR="00D02C0A" w:rsidRPr="007D6FCB" w:rsidRDefault="00D02C0A" w:rsidP="007D6FCB">
      <w:pPr>
        <w:pStyle w:val="ListParagraph"/>
        <w:numPr>
          <w:ilvl w:val="0"/>
          <w:numId w:val="31"/>
        </w:numPr>
      </w:pPr>
      <w:r w:rsidRPr="007D6FCB">
        <w:lastRenderedPageBreak/>
        <w:t>The DCSEU offered to provide a letter of support for refiling.</w:t>
      </w:r>
    </w:p>
    <w:p w14:paraId="7F8118AB" w14:textId="77777777" w:rsidR="00B2629E" w:rsidRPr="007D6FCB" w:rsidRDefault="00B2629E" w:rsidP="008300C0">
      <w:pPr>
        <w:jc w:val="both"/>
      </w:pPr>
    </w:p>
    <w:p w14:paraId="2B96081F" w14:textId="35C26813" w:rsidR="008255C8" w:rsidRPr="007D6FCB" w:rsidRDefault="008255C8" w:rsidP="008300C0">
      <w:pPr>
        <w:jc w:val="both"/>
        <w:rPr>
          <w:b/>
          <w:bCs/>
        </w:rPr>
      </w:pPr>
    </w:p>
    <w:p w14:paraId="7E1F806F" w14:textId="666EAE48" w:rsidR="008255C8" w:rsidRPr="007D6FCB" w:rsidRDefault="0041730F" w:rsidP="008300C0">
      <w:pPr>
        <w:jc w:val="both"/>
        <w:rPr>
          <w:b/>
          <w:bCs/>
        </w:rPr>
      </w:pPr>
      <w:r w:rsidRPr="007D6FCB">
        <w:rPr>
          <w:b/>
          <w:bCs/>
        </w:rPr>
        <w:t>DC</w:t>
      </w:r>
      <w:r w:rsidR="006F0C78" w:rsidRPr="007D6FCB">
        <w:rPr>
          <w:b/>
          <w:bCs/>
        </w:rPr>
        <w:t xml:space="preserve">SEU Advisory Board Annual Report Update </w:t>
      </w:r>
      <w:r w:rsidR="00B04B21" w:rsidRPr="007D6FCB">
        <w:rPr>
          <w:b/>
          <w:bCs/>
        </w:rPr>
        <w:t>– Dave Epley, DOEE</w:t>
      </w:r>
    </w:p>
    <w:p w14:paraId="3F20FE69" w14:textId="6FCCDE74" w:rsidR="00D02C0A" w:rsidRPr="007D6FCB" w:rsidRDefault="00D02C0A" w:rsidP="008300C0">
      <w:pPr>
        <w:jc w:val="both"/>
        <w:rPr>
          <w:b/>
          <w:bCs/>
        </w:rPr>
      </w:pPr>
    </w:p>
    <w:p w14:paraId="217EFFF4" w14:textId="14BC85CD" w:rsidR="00D02C0A" w:rsidRPr="007D6FCB" w:rsidRDefault="00D02C0A" w:rsidP="008300C0">
      <w:pPr>
        <w:jc w:val="both"/>
      </w:pPr>
      <w:r w:rsidRPr="007D6FCB">
        <w:t>The report deadline is December 31, 2021.</w:t>
      </w:r>
    </w:p>
    <w:p w14:paraId="6DAD9E54" w14:textId="389FE677" w:rsidR="00B04B21" w:rsidRPr="007D6FCB" w:rsidRDefault="00B04B21" w:rsidP="008300C0">
      <w:pPr>
        <w:jc w:val="both"/>
        <w:rPr>
          <w:b/>
          <w:bCs/>
        </w:rPr>
      </w:pPr>
    </w:p>
    <w:p w14:paraId="06FDE7A8" w14:textId="32AB8925" w:rsidR="0041730F" w:rsidRPr="007D6FCB" w:rsidRDefault="0041730F" w:rsidP="0041730F">
      <w:pPr>
        <w:rPr>
          <w:color w:val="000000"/>
        </w:rPr>
      </w:pPr>
      <w:r w:rsidRPr="007D6FCB">
        <w:rPr>
          <w:b/>
          <w:bCs/>
          <w:color w:val="000000"/>
        </w:rPr>
        <w:t>Primary Writing Responsibilities and Updates:</w:t>
      </w:r>
    </w:p>
    <w:p w14:paraId="55ACDD0A" w14:textId="77777777" w:rsidR="0041730F" w:rsidRPr="007D6FCB" w:rsidRDefault="0041730F" w:rsidP="0041730F">
      <w:pPr>
        <w:spacing w:line="253" w:lineRule="atLeast"/>
        <w:ind w:left="1896"/>
        <w:rPr>
          <w:color w:val="000000"/>
        </w:rPr>
      </w:pPr>
      <w:r w:rsidRPr="007D6FCB">
        <w:rPr>
          <w:color w:val="000000"/>
        </w:rPr>
        <w:t> </w:t>
      </w:r>
    </w:p>
    <w:tbl>
      <w:tblPr>
        <w:tblW w:w="9450" w:type="dxa"/>
        <w:tblCellMar>
          <w:left w:w="0" w:type="dxa"/>
          <w:right w:w="0" w:type="dxa"/>
        </w:tblCellMar>
        <w:tblLook w:val="04A0" w:firstRow="1" w:lastRow="0" w:firstColumn="1" w:lastColumn="0" w:noHBand="0" w:noVBand="1"/>
      </w:tblPr>
      <w:tblGrid>
        <w:gridCol w:w="3155"/>
        <w:gridCol w:w="2009"/>
        <w:gridCol w:w="4286"/>
      </w:tblGrid>
      <w:tr w:rsidR="0041730F" w:rsidRPr="007D6FCB" w14:paraId="088C9E2E" w14:textId="77777777" w:rsidTr="00F61B6E">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A8ADA2" w14:textId="77777777" w:rsidR="0041730F" w:rsidRPr="007D6FCB" w:rsidRDefault="0041730F" w:rsidP="00F61B6E">
            <w:r w:rsidRPr="007D6FCB">
              <w:rPr>
                <w:b/>
                <w:bCs/>
              </w:rPr>
              <w:t>Chapter</w:t>
            </w:r>
          </w:p>
        </w:tc>
        <w:tc>
          <w:tcPr>
            <w:tcW w:w="20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1A1A5C" w14:textId="77777777" w:rsidR="0041730F" w:rsidRPr="007D6FCB" w:rsidRDefault="0041730F" w:rsidP="00F61B6E">
            <w:r w:rsidRPr="007D6FCB">
              <w:rPr>
                <w:b/>
                <w:bCs/>
              </w:rPr>
              <w:t>POC</w:t>
            </w:r>
          </w:p>
        </w:tc>
        <w:tc>
          <w:tcPr>
            <w:tcW w:w="4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721496" w14:textId="77777777" w:rsidR="0041730F" w:rsidRPr="007D6FCB" w:rsidRDefault="0041730F" w:rsidP="00F61B6E">
            <w:r w:rsidRPr="007D6FCB">
              <w:rPr>
                <w:b/>
                <w:bCs/>
              </w:rPr>
              <w:t>Status</w:t>
            </w:r>
          </w:p>
        </w:tc>
      </w:tr>
      <w:tr w:rsidR="0041730F" w:rsidRPr="007D6FCB" w14:paraId="5E887DDF"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9CFC77" w14:textId="77777777" w:rsidR="0041730F" w:rsidRPr="007D6FCB" w:rsidRDefault="0041730F" w:rsidP="00F61B6E">
            <w:r w:rsidRPr="007D6FCB">
              <w:t>Letter to Chair Mendelson</w:t>
            </w:r>
          </w:p>
        </w:tc>
        <w:tc>
          <w:tcPr>
            <w:tcW w:w="2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28E2C16" w14:textId="77777777" w:rsidR="0041730F" w:rsidRPr="007D6FCB" w:rsidRDefault="0041730F" w:rsidP="00F61B6E">
            <w:r w:rsidRPr="007D6FCB">
              <w:t>Bicky</w:t>
            </w:r>
          </w:p>
        </w:tc>
        <w:tc>
          <w:tcPr>
            <w:tcW w:w="42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33E0D13" w14:textId="77777777" w:rsidR="0041730F" w:rsidRPr="007D6FCB" w:rsidRDefault="0041730F" w:rsidP="00F61B6E">
            <w:r w:rsidRPr="007D6FCB">
              <w:t>Needs to be drafted</w:t>
            </w:r>
          </w:p>
        </w:tc>
      </w:tr>
      <w:tr w:rsidR="0041730F" w:rsidRPr="007D6FCB" w14:paraId="1BD94E1D"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51CA66" w14:textId="77777777" w:rsidR="0041730F" w:rsidRPr="007D6FCB" w:rsidRDefault="0041730F" w:rsidP="00F61B6E">
            <w:r w:rsidRPr="007D6FCB">
              <w:t>Executive Summary</w:t>
            </w:r>
          </w:p>
        </w:tc>
        <w:tc>
          <w:tcPr>
            <w:tcW w:w="2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DCE8499" w14:textId="77777777" w:rsidR="0041730F" w:rsidRPr="007D6FCB" w:rsidRDefault="0041730F" w:rsidP="00F61B6E">
            <w:r w:rsidRPr="007D6FCB">
              <w:t>Bicky</w:t>
            </w:r>
          </w:p>
        </w:tc>
        <w:tc>
          <w:tcPr>
            <w:tcW w:w="42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C19762" w14:textId="77777777" w:rsidR="0041730F" w:rsidRPr="007D6FCB" w:rsidRDefault="0041730F" w:rsidP="00F61B6E">
            <w:r w:rsidRPr="007D6FCB">
              <w:t>Bicky submitted</w:t>
            </w:r>
          </w:p>
        </w:tc>
      </w:tr>
      <w:tr w:rsidR="0041730F" w:rsidRPr="007D6FCB" w14:paraId="7BA0F1EF"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67B42" w14:textId="77777777" w:rsidR="0041730F" w:rsidRPr="007D6FCB" w:rsidRDefault="0041730F" w:rsidP="00F61B6E">
            <w:r w:rsidRPr="007D6FCB">
              <w:t>Board’s Activities this year</w:t>
            </w:r>
          </w:p>
        </w:tc>
        <w:tc>
          <w:tcPr>
            <w:tcW w:w="2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A03932D" w14:textId="77777777" w:rsidR="0041730F" w:rsidRPr="007D6FCB" w:rsidRDefault="0041730F" w:rsidP="00F61B6E">
            <w:r w:rsidRPr="007D6FCB">
              <w:t>DOEE</w:t>
            </w:r>
          </w:p>
        </w:tc>
        <w:tc>
          <w:tcPr>
            <w:tcW w:w="4286"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76321D74" w14:textId="77777777" w:rsidR="0041730F" w:rsidRPr="007D6FCB" w:rsidRDefault="0041730F" w:rsidP="00F61B6E">
            <w:r w:rsidRPr="007D6FCB">
              <w:t>Not submitted</w:t>
            </w:r>
          </w:p>
        </w:tc>
      </w:tr>
      <w:tr w:rsidR="0041730F" w:rsidRPr="007D6FCB" w14:paraId="5D419C41"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6E5555" w14:textId="77777777" w:rsidR="0041730F" w:rsidRPr="007D6FCB" w:rsidRDefault="0041730F" w:rsidP="00F61B6E">
            <w:r w:rsidRPr="007D6FCB">
              <w:t>Changes to Contract</w:t>
            </w:r>
          </w:p>
        </w:tc>
        <w:tc>
          <w:tcPr>
            <w:tcW w:w="2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BCC934A" w14:textId="77777777" w:rsidR="0041730F" w:rsidRPr="007D6FCB" w:rsidRDefault="0041730F" w:rsidP="00F61B6E">
            <w:r w:rsidRPr="007D6FCB">
              <w:t>DOEE</w:t>
            </w:r>
          </w:p>
        </w:tc>
        <w:tc>
          <w:tcPr>
            <w:tcW w:w="4286"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223B6FED" w14:textId="77777777" w:rsidR="0041730F" w:rsidRPr="007D6FCB" w:rsidRDefault="0041730F" w:rsidP="00F61B6E">
            <w:r w:rsidRPr="007D6FCB">
              <w:t>Not submitted</w:t>
            </w:r>
          </w:p>
        </w:tc>
      </w:tr>
      <w:tr w:rsidR="0041730F" w:rsidRPr="007D6FCB" w14:paraId="21BE20CB"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145C8E" w14:textId="77777777" w:rsidR="0041730F" w:rsidRPr="007D6FCB" w:rsidRDefault="0041730F" w:rsidP="00F61B6E">
            <w:r w:rsidRPr="007D6FCB">
              <w:t>Legislative or Other Changes</w:t>
            </w:r>
          </w:p>
        </w:tc>
        <w:tc>
          <w:tcPr>
            <w:tcW w:w="2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D2F7F7D" w14:textId="77777777" w:rsidR="0041730F" w:rsidRPr="007D6FCB" w:rsidRDefault="0041730F" w:rsidP="00F61B6E">
            <w:r w:rsidRPr="007D6FCB">
              <w:t>DOEE/Marshall</w:t>
            </w:r>
          </w:p>
        </w:tc>
        <w:tc>
          <w:tcPr>
            <w:tcW w:w="42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23AB854" w14:textId="148A1E0B" w:rsidR="0041730F" w:rsidRPr="007D6FCB" w:rsidRDefault="00D02C0A" w:rsidP="00F61B6E">
            <w:r w:rsidRPr="007D6FCB">
              <w:t>Submitted</w:t>
            </w:r>
          </w:p>
        </w:tc>
      </w:tr>
      <w:tr w:rsidR="0041730F" w:rsidRPr="007D6FCB" w14:paraId="0F5EC799"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FCE105" w14:textId="77777777" w:rsidR="0041730F" w:rsidRPr="007D6FCB" w:rsidRDefault="0041730F" w:rsidP="00F61B6E">
            <w:r w:rsidRPr="007D6FCB">
              <w:t>Natural Gas Consumption</w:t>
            </w:r>
          </w:p>
        </w:tc>
        <w:tc>
          <w:tcPr>
            <w:tcW w:w="2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1513C0F" w14:textId="77777777" w:rsidR="0041730F" w:rsidRPr="007D6FCB" w:rsidRDefault="0041730F" w:rsidP="00F61B6E">
            <w:r w:rsidRPr="007D6FCB">
              <w:t>Washington Gas</w:t>
            </w:r>
          </w:p>
        </w:tc>
        <w:tc>
          <w:tcPr>
            <w:tcW w:w="4286"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4479CA9D" w14:textId="017280A7" w:rsidR="0041730F" w:rsidRPr="007D6FCB" w:rsidRDefault="0041730F" w:rsidP="00F61B6E">
            <w:r w:rsidRPr="007D6FCB">
              <w:rPr>
                <w:shd w:val="clear" w:color="auto" w:fill="FFFF00"/>
              </w:rPr>
              <w:t>Not submitted</w:t>
            </w:r>
          </w:p>
        </w:tc>
      </w:tr>
      <w:tr w:rsidR="0041730F" w:rsidRPr="007D6FCB" w14:paraId="3AAE87D2"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1BF4E6" w14:textId="77777777" w:rsidR="0041730F" w:rsidRPr="007D6FCB" w:rsidRDefault="0041730F" w:rsidP="00F61B6E">
            <w:r w:rsidRPr="007D6FCB">
              <w:t>Electricity Consumption</w:t>
            </w:r>
          </w:p>
        </w:tc>
        <w:tc>
          <w:tcPr>
            <w:tcW w:w="2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8EFDDC" w14:textId="77777777" w:rsidR="0041730F" w:rsidRPr="007D6FCB" w:rsidRDefault="0041730F" w:rsidP="00F61B6E">
            <w:r w:rsidRPr="007D6FCB">
              <w:t>Pepco</w:t>
            </w:r>
          </w:p>
        </w:tc>
        <w:tc>
          <w:tcPr>
            <w:tcW w:w="42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9ADC6C1" w14:textId="77777777" w:rsidR="0041730F" w:rsidRPr="007D6FCB" w:rsidRDefault="0041730F" w:rsidP="00F61B6E">
            <w:r w:rsidRPr="007D6FCB">
              <w:t>PEPCO submitted</w:t>
            </w:r>
          </w:p>
        </w:tc>
      </w:tr>
      <w:tr w:rsidR="0041730F" w:rsidRPr="007D6FCB" w14:paraId="6BCCE08F"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9D557C" w14:textId="77777777" w:rsidR="0041730F" w:rsidRPr="007D6FCB" w:rsidRDefault="0041730F" w:rsidP="00F61B6E">
            <w:r w:rsidRPr="007D6FCB">
              <w:t>Increasing Renewable Energy Generating Capacity</w:t>
            </w:r>
          </w:p>
        </w:tc>
        <w:tc>
          <w:tcPr>
            <w:tcW w:w="2009" w:type="dxa"/>
            <w:tcBorders>
              <w:top w:val="nil"/>
              <w:left w:val="nil"/>
              <w:bottom w:val="single" w:sz="8" w:space="0" w:color="000000"/>
              <w:right w:val="single" w:sz="8" w:space="0" w:color="000000"/>
            </w:tcBorders>
            <w:tcMar>
              <w:top w:w="0" w:type="dxa"/>
              <w:left w:w="108" w:type="dxa"/>
              <w:bottom w:w="0" w:type="dxa"/>
              <w:right w:w="108" w:type="dxa"/>
            </w:tcMar>
            <w:hideMark/>
          </w:tcPr>
          <w:p w14:paraId="32E559DA" w14:textId="77777777" w:rsidR="0041730F" w:rsidRPr="007D6FCB" w:rsidRDefault="0041730F" w:rsidP="00F61B6E">
            <w:r w:rsidRPr="007D6FCB">
              <w:t>PSC, SEU</w:t>
            </w:r>
          </w:p>
        </w:tc>
        <w:tc>
          <w:tcPr>
            <w:tcW w:w="4286" w:type="dxa"/>
            <w:tcBorders>
              <w:top w:val="nil"/>
              <w:left w:val="nil"/>
              <w:bottom w:val="single" w:sz="8" w:space="0" w:color="000000"/>
              <w:right w:val="single" w:sz="8" w:space="0" w:color="000000"/>
            </w:tcBorders>
            <w:tcMar>
              <w:top w:w="0" w:type="dxa"/>
              <w:left w:w="108" w:type="dxa"/>
              <w:bottom w:w="0" w:type="dxa"/>
              <w:right w:w="108" w:type="dxa"/>
            </w:tcMar>
            <w:hideMark/>
          </w:tcPr>
          <w:p w14:paraId="23B4D7F0" w14:textId="20BE3919" w:rsidR="0041730F" w:rsidRPr="007D6FCB" w:rsidRDefault="0041730F" w:rsidP="00F61B6E">
            <w:r w:rsidRPr="007D6FCB">
              <w:t>PSC submitted</w:t>
            </w:r>
          </w:p>
        </w:tc>
      </w:tr>
      <w:tr w:rsidR="0041730F" w:rsidRPr="007D6FCB" w14:paraId="3A1D83D9"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CFCE01" w14:textId="77777777" w:rsidR="0041730F" w:rsidRPr="007D6FCB" w:rsidRDefault="0041730F" w:rsidP="00F61B6E">
            <w:r w:rsidRPr="007D6FCB">
              <w:t xml:space="preserve">Increasing Energy Efficiency of </w:t>
            </w:r>
            <w:proofErr w:type="gramStart"/>
            <w:r w:rsidRPr="007D6FCB">
              <w:t>Low Income</w:t>
            </w:r>
            <w:proofErr w:type="gramEnd"/>
            <w:r w:rsidRPr="007D6FCB">
              <w:t xml:space="preserve"> Properties</w:t>
            </w:r>
          </w:p>
        </w:tc>
        <w:tc>
          <w:tcPr>
            <w:tcW w:w="2009" w:type="dxa"/>
            <w:tcBorders>
              <w:top w:val="nil"/>
              <w:left w:val="nil"/>
              <w:bottom w:val="single" w:sz="8" w:space="0" w:color="000000"/>
              <w:right w:val="single" w:sz="8" w:space="0" w:color="000000"/>
            </w:tcBorders>
            <w:tcMar>
              <w:top w:w="0" w:type="dxa"/>
              <w:left w:w="108" w:type="dxa"/>
              <w:bottom w:w="0" w:type="dxa"/>
              <w:right w:w="108" w:type="dxa"/>
            </w:tcMar>
            <w:hideMark/>
          </w:tcPr>
          <w:p w14:paraId="181EC02D" w14:textId="77777777" w:rsidR="0041730F" w:rsidRPr="007D6FCB" w:rsidRDefault="0041730F" w:rsidP="00F61B6E">
            <w:r w:rsidRPr="007D6FCB">
              <w:t>OPC</w:t>
            </w:r>
          </w:p>
        </w:tc>
        <w:tc>
          <w:tcPr>
            <w:tcW w:w="4286" w:type="dxa"/>
            <w:tcBorders>
              <w:top w:val="nil"/>
              <w:left w:val="nil"/>
              <w:bottom w:val="single" w:sz="8" w:space="0" w:color="000000"/>
              <w:right w:val="single" w:sz="8" w:space="0" w:color="000000"/>
            </w:tcBorders>
            <w:tcMar>
              <w:top w:w="0" w:type="dxa"/>
              <w:left w:w="108" w:type="dxa"/>
              <w:bottom w:w="0" w:type="dxa"/>
              <w:right w:w="108" w:type="dxa"/>
            </w:tcMar>
            <w:hideMark/>
          </w:tcPr>
          <w:p w14:paraId="6EBF4095" w14:textId="3CA130ED" w:rsidR="0041730F" w:rsidRPr="007D6FCB" w:rsidRDefault="0041730F" w:rsidP="00F61B6E">
            <w:r w:rsidRPr="007D6FCB">
              <w:t>OPC submitted</w:t>
            </w:r>
          </w:p>
        </w:tc>
      </w:tr>
      <w:tr w:rsidR="0041730F" w:rsidRPr="007D6FCB" w14:paraId="775BD61D"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57EF14" w14:textId="77777777" w:rsidR="0041730F" w:rsidRPr="007D6FCB" w:rsidRDefault="0041730F" w:rsidP="00F61B6E">
            <w:r w:rsidRPr="007D6FCB">
              <w:t>Green Jobs</w:t>
            </w:r>
          </w:p>
        </w:tc>
        <w:tc>
          <w:tcPr>
            <w:tcW w:w="2009" w:type="dxa"/>
            <w:tcBorders>
              <w:top w:val="nil"/>
              <w:left w:val="nil"/>
              <w:bottom w:val="single" w:sz="8" w:space="0" w:color="000000"/>
              <w:right w:val="single" w:sz="8" w:space="0" w:color="000000"/>
            </w:tcBorders>
            <w:tcMar>
              <w:top w:w="0" w:type="dxa"/>
              <w:left w:w="108" w:type="dxa"/>
              <w:bottom w:w="0" w:type="dxa"/>
              <w:right w:w="108" w:type="dxa"/>
            </w:tcMar>
            <w:hideMark/>
          </w:tcPr>
          <w:p w14:paraId="5D7BA489" w14:textId="77777777" w:rsidR="0041730F" w:rsidRPr="007D6FCB" w:rsidRDefault="0041730F" w:rsidP="00F61B6E">
            <w:r w:rsidRPr="007D6FCB">
              <w:t>DOEE, SEU</w:t>
            </w:r>
          </w:p>
        </w:tc>
        <w:tc>
          <w:tcPr>
            <w:tcW w:w="4286" w:type="dxa"/>
            <w:tcBorders>
              <w:top w:val="nil"/>
              <w:left w:val="nil"/>
              <w:bottom w:val="single" w:sz="8" w:space="0" w:color="000000"/>
              <w:right w:val="single" w:sz="8" w:space="0" w:color="000000"/>
            </w:tcBorders>
            <w:tcMar>
              <w:top w:w="0" w:type="dxa"/>
              <w:left w:w="108" w:type="dxa"/>
              <w:bottom w:w="0" w:type="dxa"/>
              <w:right w:w="108" w:type="dxa"/>
            </w:tcMar>
            <w:hideMark/>
          </w:tcPr>
          <w:p w14:paraId="6B64068A" w14:textId="77777777" w:rsidR="0041730F" w:rsidRPr="007D6FCB" w:rsidRDefault="0041730F" w:rsidP="00F61B6E">
            <w:r w:rsidRPr="007D6FCB">
              <w:t>DCSEU Submitted</w:t>
            </w:r>
          </w:p>
        </w:tc>
      </w:tr>
      <w:tr w:rsidR="0041730F" w:rsidRPr="007D6FCB" w14:paraId="15DA612D"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320BA7" w14:textId="77777777" w:rsidR="0041730F" w:rsidRPr="007D6FCB" w:rsidRDefault="0041730F" w:rsidP="00F61B6E">
            <w:r w:rsidRPr="007D6FCB">
              <w:t>Leveraging External Funds</w:t>
            </w:r>
          </w:p>
        </w:tc>
        <w:tc>
          <w:tcPr>
            <w:tcW w:w="2009" w:type="dxa"/>
            <w:tcBorders>
              <w:top w:val="nil"/>
              <w:left w:val="nil"/>
              <w:bottom w:val="single" w:sz="8" w:space="0" w:color="000000"/>
              <w:right w:val="single" w:sz="8" w:space="0" w:color="000000"/>
            </w:tcBorders>
            <w:tcMar>
              <w:top w:w="0" w:type="dxa"/>
              <w:left w:w="108" w:type="dxa"/>
              <w:bottom w:w="0" w:type="dxa"/>
              <w:right w:w="108" w:type="dxa"/>
            </w:tcMar>
            <w:hideMark/>
          </w:tcPr>
          <w:p w14:paraId="2FF5B58C" w14:textId="77777777" w:rsidR="0041730F" w:rsidRPr="007D6FCB" w:rsidRDefault="0041730F" w:rsidP="00F61B6E">
            <w:r w:rsidRPr="007D6FCB">
              <w:t>SEU</w:t>
            </w:r>
          </w:p>
        </w:tc>
        <w:tc>
          <w:tcPr>
            <w:tcW w:w="4286" w:type="dxa"/>
            <w:tcBorders>
              <w:top w:val="nil"/>
              <w:left w:val="nil"/>
              <w:bottom w:val="single" w:sz="8" w:space="0" w:color="000000"/>
              <w:right w:val="single" w:sz="8" w:space="0" w:color="000000"/>
            </w:tcBorders>
            <w:tcMar>
              <w:top w:w="0" w:type="dxa"/>
              <w:left w:w="108" w:type="dxa"/>
              <w:bottom w:w="0" w:type="dxa"/>
              <w:right w:w="108" w:type="dxa"/>
            </w:tcMar>
            <w:hideMark/>
          </w:tcPr>
          <w:p w14:paraId="00429853" w14:textId="77777777" w:rsidR="0041730F" w:rsidRPr="007D6FCB" w:rsidRDefault="0041730F" w:rsidP="00F61B6E">
            <w:r w:rsidRPr="007D6FCB">
              <w:t>DCSEU submitted</w:t>
            </w:r>
          </w:p>
        </w:tc>
      </w:tr>
      <w:tr w:rsidR="0041730F" w:rsidRPr="007D6FCB" w14:paraId="32D3ADF3"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CEB797" w14:textId="77777777" w:rsidR="0041730F" w:rsidRPr="007D6FCB" w:rsidRDefault="0041730F" w:rsidP="00F61B6E">
            <w:r w:rsidRPr="007D6FCB">
              <w:t>Reducing Growth in Peak Demand [Tracking Goal]</w:t>
            </w:r>
          </w:p>
        </w:tc>
        <w:tc>
          <w:tcPr>
            <w:tcW w:w="200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16660590" w14:textId="77777777" w:rsidR="0041730F" w:rsidRPr="007D6FCB" w:rsidRDefault="0041730F" w:rsidP="00F61B6E">
            <w:r w:rsidRPr="007D6FCB">
              <w:t>Millie</w:t>
            </w:r>
          </w:p>
        </w:tc>
        <w:tc>
          <w:tcPr>
            <w:tcW w:w="428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62F02BF8" w14:textId="77777777" w:rsidR="0041730F" w:rsidRPr="007D6FCB" w:rsidRDefault="0041730F" w:rsidP="00F61B6E">
            <w:r w:rsidRPr="007D6FCB">
              <w:t>Millie Submitted</w:t>
            </w:r>
          </w:p>
        </w:tc>
      </w:tr>
      <w:tr w:rsidR="0041730F" w:rsidRPr="007D6FCB" w14:paraId="5166280F"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C5097B" w14:textId="77777777" w:rsidR="0041730F" w:rsidRPr="007D6FCB" w:rsidRDefault="0041730F" w:rsidP="00F61B6E">
            <w:r w:rsidRPr="007D6FCB">
              <w:t>Reducing Growth in Largest Energy Users [Tracking Goal]</w:t>
            </w:r>
          </w:p>
        </w:tc>
        <w:tc>
          <w:tcPr>
            <w:tcW w:w="2009" w:type="dxa"/>
            <w:tcBorders>
              <w:top w:val="nil"/>
              <w:left w:val="nil"/>
              <w:bottom w:val="single" w:sz="8" w:space="0" w:color="000000"/>
              <w:right w:val="single" w:sz="8" w:space="0" w:color="000000"/>
            </w:tcBorders>
            <w:tcMar>
              <w:top w:w="0" w:type="dxa"/>
              <w:left w:w="108" w:type="dxa"/>
              <w:bottom w:w="0" w:type="dxa"/>
              <w:right w:w="108" w:type="dxa"/>
            </w:tcMar>
            <w:hideMark/>
          </w:tcPr>
          <w:p w14:paraId="0B09BB75" w14:textId="77777777" w:rsidR="0041730F" w:rsidRPr="007D6FCB" w:rsidRDefault="0041730F" w:rsidP="00F61B6E">
            <w:r w:rsidRPr="007D6FCB">
              <w:t>AOBA (Eric)</w:t>
            </w:r>
          </w:p>
        </w:tc>
        <w:tc>
          <w:tcPr>
            <w:tcW w:w="42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F693014" w14:textId="77777777" w:rsidR="0041730F" w:rsidRPr="007D6FCB" w:rsidRDefault="0041730F" w:rsidP="00F61B6E">
            <w:r w:rsidRPr="007D6FCB">
              <w:t>Submitted</w:t>
            </w:r>
          </w:p>
        </w:tc>
      </w:tr>
      <w:tr w:rsidR="0041730F" w:rsidRPr="007D6FCB" w14:paraId="0A0CD904" w14:textId="77777777" w:rsidTr="00F61B6E">
        <w:tc>
          <w:tcPr>
            <w:tcW w:w="3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1BBB83" w14:textId="77777777" w:rsidR="0041730F" w:rsidRPr="007D6FCB" w:rsidRDefault="0041730F" w:rsidP="00F61B6E">
            <w:r w:rsidRPr="007D6FCB">
              <w:t>Innovation</w:t>
            </w:r>
          </w:p>
        </w:tc>
        <w:tc>
          <w:tcPr>
            <w:tcW w:w="2009" w:type="dxa"/>
            <w:tcBorders>
              <w:top w:val="nil"/>
              <w:left w:val="nil"/>
              <w:bottom w:val="single" w:sz="8" w:space="0" w:color="000000"/>
              <w:right w:val="single" w:sz="8" w:space="0" w:color="000000"/>
            </w:tcBorders>
            <w:tcMar>
              <w:top w:w="0" w:type="dxa"/>
              <w:left w:w="108" w:type="dxa"/>
              <w:bottom w:w="0" w:type="dxa"/>
              <w:right w:w="108" w:type="dxa"/>
            </w:tcMar>
            <w:hideMark/>
          </w:tcPr>
          <w:p w14:paraId="5DF5784A" w14:textId="77777777" w:rsidR="0041730F" w:rsidRPr="007D6FCB" w:rsidRDefault="0041730F" w:rsidP="00F61B6E">
            <w:r w:rsidRPr="007D6FCB">
              <w:t>SEU</w:t>
            </w:r>
          </w:p>
        </w:tc>
        <w:tc>
          <w:tcPr>
            <w:tcW w:w="4286" w:type="dxa"/>
            <w:tcBorders>
              <w:top w:val="nil"/>
              <w:left w:val="nil"/>
              <w:bottom w:val="single" w:sz="8" w:space="0" w:color="000000"/>
              <w:right w:val="single" w:sz="8" w:space="0" w:color="000000"/>
            </w:tcBorders>
            <w:tcMar>
              <w:top w:w="0" w:type="dxa"/>
              <w:left w:w="108" w:type="dxa"/>
              <w:bottom w:w="0" w:type="dxa"/>
              <w:right w:w="108" w:type="dxa"/>
            </w:tcMar>
            <w:hideMark/>
          </w:tcPr>
          <w:p w14:paraId="2D1497B5" w14:textId="77777777" w:rsidR="0041730F" w:rsidRPr="007D6FCB" w:rsidRDefault="0041730F" w:rsidP="00F61B6E">
            <w:r w:rsidRPr="007D6FCB">
              <w:t>DCSEU submitted</w:t>
            </w:r>
          </w:p>
        </w:tc>
      </w:tr>
      <w:tr w:rsidR="0041730F" w:rsidRPr="007D6FCB" w14:paraId="2468A990" w14:textId="77777777" w:rsidTr="00F61B6E">
        <w:tc>
          <w:tcPr>
            <w:tcW w:w="315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9EE3543" w14:textId="77777777" w:rsidR="0041730F" w:rsidRPr="007D6FCB" w:rsidRDefault="0041730F" w:rsidP="00F61B6E">
            <w:r w:rsidRPr="007D6FCB">
              <w:t>Societal Cost Test</w:t>
            </w:r>
          </w:p>
        </w:tc>
        <w:tc>
          <w:tcPr>
            <w:tcW w:w="2009" w:type="dxa"/>
            <w:tcBorders>
              <w:top w:val="nil"/>
              <w:left w:val="nil"/>
              <w:bottom w:val="single" w:sz="4" w:space="0" w:color="auto"/>
              <w:right w:val="single" w:sz="8" w:space="0" w:color="000000"/>
            </w:tcBorders>
            <w:tcMar>
              <w:top w:w="0" w:type="dxa"/>
              <w:left w:w="108" w:type="dxa"/>
              <w:bottom w:w="0" w:type="dxa"/>
              <w:right w:w="108" w:type="dxa"/>
            </w:tcMar>
            <w:hideMark/>
          </w:tcPr>
          <w:p w14:paraId="327E17C5" w14:textId="77777777" w:rsidR="0041730F" w:rsidRPr="007D6FCB" w:rsidRDefault="0041730F" w:rsidP="00F61B6E">
            <w:r w:rsidRPr="007D6FCB">
              <w:t>Nina/SEU</w:t>
            </w:r>
          </w:p>
        </w:tc>
        <w:tc>
          <w:tcPr>
            <w:tcW w:w="4286" w:type="dxa"/>
            <w:tcBorders>
              <w:top w:val="nil"/>
              <w:left w:val="nil"/>
              <w:bottom w:val="single" w:sz="4" w:space="0" w:color="auto"/>
              <w:right w:val="single" w:sz="8" w:space="0" w:color="000000"/>
            </w:tcBorders>
            <w:shd w:val="clear" w:color="auto" w:fill="FFFF00"/>
            <w:tcMar>
              <w:top w:w="0" w:type="dxa"/>
              <w:left w:w="108" w:type="dxa"/>
              <w:bottom w:w="0" w:type="dxa"/>
              <w:right w:w="108" w:type="dxa"/>
            </w:tcMar>
            <w:hideMark/>
          </w:tcPr>
          <w:p w14:paraId="2A629E89" w14:textId="77777777" w:rsidR="0041730F" w:rsidRPr="007D6FCB" w:rsidRDefault="0041730F" w:rsidP="00F61B6E">
            <w:r w:rsidRPr="007D6FCB">
              <w:t>Not submitted. Nina coordinating with Ted/DCSEU.  Not finalized yet.</w:t>
            </w:r>
          </w:p>
        </w:tc>
      </w:tr>
      <w:tr w:rsidR="0041730F" w:rsidRPr="007D6FCB" w14:paraId="01BDAE18" w14:textId="77777777" w:rsidTr="00F61B6E">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DD134" w14:textId="77777777" w:rsidR="0041730F" w:rsidRPr="007D6FCB" w:rsidRDefault="0041730F" w:rsidP="00F61B6E">
            <w:r w:rsidRPr="007D6FCB">
              <w:t>Comparison w Other Programs</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F9435" w14:textId="77777777" w:rsidR="0041730F" w:rsidRPr="007D6FCB" w:rsidRDefault="0041730F" w:rsidP="00F61B6E">
            <w:r w:rsidRPr="007D6FCB">
              <w:t>Marshall</w:t>
            </w:r>
          </w:p>
        </w:tc>
        <w:tc>
          <w:tcPr>
            <w:tcW w:w="4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3356057" w14:textId="77777777" w:rsidR="0041730F" w:rsidRPr="007D6FCB" w:rsidRDefault="0041730F" w:rsidP="00F61B6E">
            <w:r w:rsidRPr="007D6FCB">
              <w:t>Submitted</w:t>
            </w:r>
          </w:p>
        </w:tc>
      </w:tr>
      <w:tr w:rsidR="0041730F" w:rsidRPr="007D6FCB" w14:paraId="5F8670E6" w14:textId="77777777" w:rsidTr="00F61B6E">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C82F1" w14:textId="77777777" w:rsidR="0041730F" w:rsidRPr="007D6FCB" w:rsidRDefault="0041730F" w:rsidP="00F61B6E">
            <w:r w:rsidRPr="007D6FCB">
              <w:t>CBE Requirements</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C8488C" w14:textId="77777777" w:rsidR="0041730F" w:rsidRPr="007D6FCB" w:rsidRDefault="0041730F" w:rsidP="00F61B6E">
            <w:r w:rsidRPr="007D6FCB">
              <w:t>SEU</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3EA0A" w14:textId="77777777" w:rsidR="0041730F" w:rsidRPr="007D6FCB" w:rsidRDefault="0041730F" w:rsidP="00F61B6E">
            <w:r w:rsidRPr="007D6FCB">
              <w:t>DCSEU submitted</w:t>
            </w:r>
          </w:p>
        </w:tc>
      </w:tr>
      <w:tr w:rsidR="0041730F" w:rsidRPr="007D6FCB" w14:paraId="17234705" w14:textId="77777777" w:rsidTr="00F61B6E">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61DA4" w14:textId="77777777" w:rsidR="0041730F" w:rsidRPr="007D6FCB" w:rsidRDefault="0041730F" w:rsidP="00F61B6E">
            <w:r w:rsidRPr="007D6FCB">
              <w:t>Stats on Engagement/Outreach</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C009B" w14:textId="77777777" w:rsidR="0041730F" w:rsidRPr="007D6FCB" w:rsidRDefault="0041730F" w:rsidP="00F61B6E">
            <w:r w:rsidRPr="007D6FCB">
              <w:t>SEU</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026F4" w14:textId="77777777" w:rsidR="0041730F" w:rsidRPr="007D6FCB" w:rsidRDefault="0041730F" w:rsidP="00F61B6E">
            <w:r w:rsidRPr="007D6FCB">
              <w:t>DCSEU submitted</w:t>
            </w:r>
          </w:p>
        </w:tc>
      </w:tr>
      <w:tr w:rsidR="0041730F" w:rsidRPr="007D6FCB" w14:paraId="0DDE6DE8" w14:textId="77777777" w:rsidTr="00F61B6E">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83F57" w14:textId="77777777" w:rsidR="0041730F" w:rsidRPr="007D6FCB" w:rsidRDefault="0041730F" w:rsidP="00F61B6E">
            <w:r w:rsidRPr="007D6FCB">
              <w:t>Going Forward</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2D31C" w14:textId="77777777" w:rsidR="0041730F" w:rsidRPr="007D6FCB" w:rsidRDefault="0041730F" w:rsidP="00F61B6E">
            <w:r w:rsidRPr="007D6FCB">
              <w:t>Millie/DCSEU (Dave)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D799F3C" w14:textId="77777777" w:rsidR="0041730F" w:rsidRPr="007D6FCB" w:rsidRDefault="0041730F" w:rsidP="00F61B6E">
            <w:r w:rsidRPr="007D6FCB">
              <w:t>Not submitted</w:t>
            </w:r>
          </w:p>
        </w:tc>
      </w:tr>
      <w:tr w:rsidR="0041730F" w:rsidRPr="007D6FCB" w14:paraId="7C11E38E" w14:textId="77777777" w:rsidTr="00F61B6E">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B1E19" w14:textId="77777777" w:rsidR="0041730F" w:rsidRPr="007D6FCB" w:rsidRDefault="0041730F" w:rsidP="00F61B6E">
            <w:r w:rsidRPr="007D6FCB">
              <w:t>Appendices</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E5D20" w14:textId="77777777" w:rsidR="0041730F" w:rsidRPr="007D6FCB" w:rsidRDefault="0041730F" w:rsidP="00F61B6E"/>
        </w:tc>
        <w:tc>
          <w:tcPr>
            <w:tcW w:w="0" w:type="auto"/>
            <w:tcBorders>
              <w:top w:val="single" w:sz="4" w:space="0" w:color="auto"/>
              <w:left w:val="single" w:sz="4" w:space="0" w:color="auto"/>
              <w:bottom w:val="single" w:sz="4" w:space="0" w:color="auto"/>
              <w:right w:val="single" w:sz="4" w:space="0" w:color="auto"/>
            </w:tcBorders>
          </w:tcPr>
          <w:p w14:paraId="6BB78FBB" w14:textId="77777777" w:rsidR="0041730F" w:rsidRPr="007D6FCB" w:rsidRDefault="0041730F" w:rsidP="00F61B6E">
            <w:r w:rsidRPr="007D6FCB">
              <w:t>2 added by Hussain</w:t>
            </w:r>
          </w:p>
        </w:tc>
      </w:tr>
    </w:tbl>
    <w:p w14:paraId="69593713" w14:textId="1EA2B78F" w:rsidR="00B04B21" w:rsidRPr="007D6FCB" w:rsidRDefault="00B04B21" w:rsidP="008300C0">
      <w:pPr>
        <w:jc w:val="both"/>
        <w:rPr>
          <w:b/>
          <w:bCs/>
        </w:rPr>
      </w:pPr>
    </w:p>
    <w:p w14:paraId="6368B2C0" w14:textId="0A1BA939" w:rsidR="00B04B21" w:rsidRPr="007D6FCB" w:rsidRDefault="0041730F" w:rsidP="008300C0">
      <w:pPr>
        <w:jc w:val="both"/>
      </w:pPr>
      <w:r w:rsidRPr="007D6FCB">
        <w:t>Dr. Loncke requested that in a future Board meeting there be a discussion about the structure and timeline of the Annual Report.</w:t>
      </w:r>
    </w:p>
    <w:p w14:paraId="6237B829" w14:textId="0EA0EF8A" w:rsidR="000F71DA" w:rsidRPr="007D6FCB" w:rsidRDefault="000F71DA" w:rsidP="008300C0">
      <w:pPr>
        <w:jc w:val="both"/>
      </w:pPr>
    </w:p>
    <w:p w14:paraId="4F123129" w14:textId="11AF53DB" w:rsidR="000F71DA" w:rsidRPr="007D6FCB" w:rsidRDefault="000F71DA" w:rsidP="008300C0">
      <w:pPr>
        <w:jc w:val="both"/>
      </w:pPr>
      <w:r w:rsidRPr="007D6FCB">
        <w:t xml:space="preserve">Ms. Dodge requested that the Board consider creating a document that tracks issues and resolutions throughout the year.  This would become a reference document </w:t>
      </w:r>
      <w:r w:rsidR="0067442C" w:rsidRPr="007D6FCB">
        <w:t>for</w:t>
      </w:r>
      <w:r w:rsidRPr="007D6FCB">
        <w:t xml:space="preserve"> the Board when putting together the Annual Report.</w:t>
      </w:r>
    </w:p>
    <w:p w14:paraId="555A5D38" w14:textId="06B70CBB" w:rsidR="006F0C78" w:rsidRPr="007D6FCB" w:rsidRDefault="006F0C78" w:rsidP="008300C0">
      <w:pPr>
        <w:jc w:val="both"/>
        <w:rPr>
          <w:b/>
          <w:bCs/>
        </w:rPr>
      </w:pPr>
    </w:p>
    <w:p w14:paraId="0F835661" w14:textId="568751B5" w:rsidR="006F0C78" w:rsidRPr="007D6FCB" w:rsidRDefault="006F0C78" w:rsidP="006F0C78">
      <w:pPr>
        <w:rPr>
          <w:b/>
          <w:bCs/>
        </w:rPr>
      </w:pPr>
      <w:bookmarkStart w:id="2" w:name="_Hlk73025389"/>
      <w:r w:rsidRPr="007D6FCB">
        <w:rPr>
          <w:b/>
          <w:bCs/>
        </w:rPr>
        <w:t>Review &amp; Adoption of Minutes (June and October) – Bicky Corman</w:t>
      </w:r>
      <w:r w:rsidRPr="007D6FCB">
        <w:rPr>
          <w:b/>
          <w:bCs/>
        </w:rPr>
        <w:tab/>
      </w:r>
    </w:p>
    <w:bookmarkEnd w:id="2"/>
    <w:p w14:paraId="5C7C2A40" w14:textId="7D613A22" w:rsidR="006F0C78" w:rsidRPr="007D6FCB" w:rsidRDefault="006F0C78" w:rsidP="006F0C78">
      <w:pPr>
        <w:jc w:val="both"/>
      </w:pPr>
      <w:r w:rsidRPr="007D6FCB">
        <w:t xml:space="preserve">Nina Dodge moved to approve the minutes for both months with the condition that </w:t>
      </w:r>
      <w:r w:rsidR="00B04B21" w:rsidRPr="007D6FCB">
        <w:t>Chair Corman’s</w:t>
      </w:r>
      <w:r w:rsidRPr="007D6FCB">
        <w:t xml:space="preserve"> edits are included. </w:t>
      </w:r>
      <w:proofErr w:type="gramStart"/>
      <w:r w:rsidRPr="007D6FCB">
        <w:t>Eric Jones,</w:t>
      </w:r>
      <w:proofErr w:type="gramEnd"/>
      <w:r w:rsidRPr="007D6FCB">
        <w:t xml:space="preserve"> seconded the motion to approve the minutes for both</w:t>
      </w:r>
      <w:r w:rsidR="0067442C" w:rsidRPr="007D6FCB">
        <w:t xml:space="preserve"> June and October, 2021.</w:t>
      </w:r>
    </w:p>
    <w:p w14:paraId="4CF37744" w14:textId="77777777" w:rsidR="006F0C78" w:rsidRPr="007D6FCB" w:rsidRDefault="006F0C78" w:rsidP="006F0C78">
      <w:pPr>
        <w:pStyle w:val="ListParagraph"/>
        <w:numPr>
          <w:ilvl w:val="0"/>
          <w:numId w:val="26"/>
        </w:numPr>
        <w:jc w:val="both"/>
      </w:pPr>
      <w:r w:rsidRPr="007D6FCB">
        <w:t xml:space="preserve">All in favor, none opposed. </w:t>
      </w:r>
    </w:p>
    <w:p w14:paraId="37701E2D" w14:textId="77777777" w:rsidR="006F0C78" w:rsidRPr="007D6FCB" w:rsidRDefault="006F0C78" w:rsidP="008300C0">
      <w:pPr>
        <w:jc w:val="both"/>
        <w:rPr>
          <w:b/>
          <w:bCs/>
        </w:rPr>
      </w:pPr>
    </w:p>
    <w:p w14:paraId="62B11771" w14:textId="6A2EFA8C" w:rsidR="006F0C78" w:rsidRPr="007D6FCB" w:rsidRDefault="006F0C78" w:rsidP="008300C0">
      <w:pPr>
        <w:jc w:val="both"/>
        <w:rPr>
          <w:b/>
          <w:bCs/>
        </w:rPr>
      </w:pPr>
      <w:r w:rsidRPr="007D6FCB">
        <w:rPr>
          <w:b/>
          <w:bCs/>
        </w:rPr>
        <w:t>Legislative Update – Dave Epley, DOEE</w:t>
      </w:r>
    </w:p>
    <w:p w14:paraId="274EACFF" w14:textId="3F33F691" w:rsidR="006F0C78" w:rsidRPr="007D6FCB" w:rsidRDefault="00D02C0A" w:rsidP="002F6C62">
      <w:pPr>
        <w:pStyle w:val="ListParagraph"/>
        <w:numPr>
          <w:ilvl w:val="0"/>
          <w:numId w:val="32"/>
        </w:numPr>
        <w:jc w:val="both"/>
      </w:pPr>
      <w:r w:rsidRPr="007D6FCB">
        <w:t>B</w:t>
      </w:r>
      <w:r w:rsidR="009B46D6" w:rsidRPr="007D6FCB">
        <w:t>EPS operational regulations were published in the DC register on Friday, November 5, 2021.</w:t>
      </w:r>
    </w:p>
    <w:p w14:paraId="4786E3FB" w14:textId="2EE08BF6" w:rsidR="009B46D6" w:rsidRPr="007D6FCB" w:rsidRDefault="009B46D6" w:rsidP="007D6FCB">
      <w:pPr>
        <w:pStyle w:val="ListParagraph"/>
        <w:numPr>
          <w:ilvl w:val="0"/>
          <w:numId w:val="32"/>
        </w:numPr>
        <w:jc w:val="both"/>
      </w:pPr>
      <w:r w:rsidRPr="007D6FCB">
        <w:t>BEPS standards published in January 2021</w:t>
      </w:r>
    </w:p>
    <w:p w14:paraId="5CA661A7" w14:textId="77777777" w:rsidR="000F71DA" w:rsidRPr="007D6FCB" w:rsidRDefault="000F71DA" w:rsidP="008300C0">
      <w:pPr>
        <w:jc w:val="both"/>
        <w:rPr>
          <w:b/>
          <w:bCs/>
        </w:rPr>
      </w:pPr>
    </w:p>
    <w:p w14:paraId="3DA42C2B" w14:textId="3604494B" w:rsidR="002217FA" w:rsidRPr="007D6FCB" w:rsidRDefault="006F0C78" w:rsidP="008300C0">
      <w:pPr>
        <w:jc w:val="both"/>
        <w:rPr>
          <w:b/>
          <w:bCs/>
        </w:rPr>
      </w:pPr>
      <w:r w:rsidRPr="007D6FCB">
        <w:rPr>
          <w:b/>
          <w:bCs/>
        </w:rPr>
        <w:t>Board Membership Update – Dave Epley, DOEE</w:t>
      </w:r>
    </w:p>
    <w:p w14:paraId="1F71702F" w14:textId="2175A3DA" w:rsidR="002217FA" w:rsidRPr="007D6FCB" w:rsidRDefault="002217FA" w:rsidP="008300C0">
      <w:pPr>
        <w:jc w:val="both"/>
      </w:pPr>
      <w:r w:rsidRPr="007D6FCB">
        <w:t xml:space="preserve">MOTA has been notified of recommendations/appointment renewals and </w:t>
      </w:r>
      <w:r w:rsidR="00731735" w:rsidRPr="007D6FCB">
        <w:t xml:space="preserve">DOEE is </w:t>
      </w:r>
      <w:r w:rsidRPr="007D6FCB">
        <w:t xml:space="preserve">currently </w:t>
      </w:r>
      <w:r w:rsidR="00731735" w:rsidRPr="007D6FCB">
        <w:t xml:space="preserve">working </w:t>
      </w:r>
      <w:r w:rsidRPr="007D6FCB">
        <w:t>through the process.</w:t>
      </w:r>
      <w:r w:rsidR="00867A15" w:rsidRPr="007D6FCB">
        <w:t xml:space="preserve">  The following are vacant board seats:</w:t>
      </w:r>
    </w:p>
    <w:p w14:paraId="279BE1FC" w14:textId="77777777" w:rsidR="00867A15" w:rsidRPr="007D6FCB" w:rsidRDefault="00867A15" w:rsidP="008300C0">
      <w:pPr>
        <w:jc w:val="both"/>
      </w:pPr>
    </w:p>
    <w:tbl>
      <w:tblPr>
        <w:tblStyle w:val="TableGrid"/>
        <w:tblW w:w="0" w:type="auto"/>
        <w:tblInd w:w="546" w:type="dxa"/>
        <w:tblLook w:val="04A0" w:firstRow="1" w:lastRow="0" w:firstColumn="1" w:lastColumn="0" w:noHBand="0" w:noVBand="1"/>
      </w:tblPr>
      <w:tblGrid>
        <w:gridCol w:w="4855"/>
        <w:gridCol w:w="1890"/>
        <w:gridCol w:w="2083"/>
      </w:tblGrid>
      <w:tr w:rsidR="00867A15" w:rsidRPr="007D6FCB" w14:paraId="3AB5A7AA" w14:textId="77777777" w:rsidTr="00B12F80">
        <w:tc>
          <w:tcPr>
            <w:tcW w:w="4855" w:type="dxa"/>
          </w:tcPr>
          <w:p w14:paraId="5C956345" w14:textId="77777777" w:rsidR="00867A15" w:rsidRPr="007D6FCB" w:rsidRDefault="00867A15" w:rsidP="00B12F80">
            <w:pPr>
              <w:jc w:val="both"/>
              <w:rPr>
                <w:i/>
                <w:iCs/>
              </w:rPr>
            </w:pPr>
            <w:r w:rsidRPr="007D6FCB">
              <w:rPr>
                <w:i/>
                <w:iCs/>
              </w:rPr>
              <w:t>Low-Income Community</w:t>
            </w:r>
          </w:p>
        </w:tc>
        <w:tc>
          <w:tcPr>
            <w:tcW w:w="1890" w:type="dxa"/>
          </w:tcPr>
          <w:p w14:paraId="6A0E347E" w14:textId="77777777" w:rsidR="00867A15" w:rsidRPr="007D6FCB" w:rsidRDefault="00867A15" w:rsidP="00B12F80">
            <w:pPr>
              <w:jc w:val="center"/>
              <w:rPr>
                <w:i/>
                <w:iCs/>
              </w:rPr>
            </w:pPr>
            <w:r w:rsidRPr="007D6FCB">
              <w:rPr>
                <w:i/>
                <w:iCs/>
              </w:rPr>
              <w:t>Vacant</w:t>
            </w:r>
          </w:p>
        </w:tc>
        <w:tc>
          <w:tcPr>
            <w:tcW w:w="2083" w:type="dxa"/>
            <w:shd w:val="clear" w:color="auto" w:fill="FFFFFF" w:themeFill="background1"/>
          </w:tcPr>
          <w:p w14:paraId="3E00AB3A" w14:textId="77777777" w:rsidR="00867A15" w:rsidRPr="007D6FCB" w:rsidRDefault="00867A15" w:rsidP="00B12F80">
            <w:pPr>
              <w:jc w:val="center"/>
            </w:pPr>
            <w:r w:rsidRPr="007D6FCB">
              <w:t>n/a</w:t>
            </w:r>
          </w:p>
        </w:tc>
      </w:tr>
      <w:tr w:rsidR="00867A15" w:rsidRPr="007D6FCB" w14:paraId="68C78800" w14:textId="77777777" w:rsidTr="00B12F80">
        <w:tc>
          <w:tcPr>
            <w:tcW w:w="4855" w:type="dxa"/>
          </w:tcPr>
          <w:p w14:paraId="65EDE532" w14:textId="77777777" w:rsidR="00867A15" w:rsidRPr="007D6FCB" w:rsidRDefault="00867A15" w:rsidP="00B12F80">
            <w:pPr>
              <w:jc w:val="both"/>
              <w:rPr>
                <w:i/>
                <w:iCs/>
              </w:rPr>
            </w:pPr>
            <w:r w:rsidRPr="007D6FCB">
              <w:rPr>
                <w:i/>
                <w:iCs/>
              </w:rPr>
              <w:t>Chairperson Mendelson</w:t>
            </w:r>
          </w:p>
        </w:tc>
        <w:tc>
          <w:tcPr>
            <w:tcW w:w="1890" w:type="dxa"/>
          </w:tcPr>
          <w:p w14:paraId="727E9118" w14:textId="77777777" w:rsidR="00867A15" w:rsidRPr="007D6FCB" w:rsidRDefault="00867A15" w:rsidP="00B12F80">
            <w:pPr>
              <w:jc w:val="center"/>
              <w:rPr>
                <w:i/>
                <w:iCs/>
              </w:rPr>
            </w:pPr>
            <w:r w:rsidRPr="007D6FCB">
              <w:rPr>
                <w:i/>
                <w:iCs/>
              </w:rPr>
              <w:t>Vacant</w:t>
            </w:r>
          </w:p>
        </w:tc>
        <w:tc>
          <w:tcPr>
            <w:tcW w:w="2083" w:type="dxa"/>
            <w:shd w:val="clear" w:color="auto" w:fill="FFFFFF" w:themeFill="background1"/>
          </w:tcPr>
          <w:p w14:paraId="7C912F11" w14:textId="77777777" w:rsidR="00867A15" w:rsidRPr="007D6FCB" w:rsidRDefault="00867A15" w:rsidP="00B12F80">
            <w:pPr>
              <w:jc w:val="center"/>
            </w:pPr>
            <w:r w:rsidRPr="007D6FCB">
              <w:t>n/a</w:t>
            </w:r>
          </w:p>
        </w:tc>
      </w:tr>
      <w:tr w:rsidR="00867A15" w:rsidRPr="007D6FCB" w14:paraId="205348F8" w14:textId="77777777" w:rsidTr="00B12F80">
        <w:tc>
          <w:tcPr>
            <w:tcW w:w="4855" w:type="dxa"/>
          </w:tcPr>
          <w:p w14:paraId="49B94656" w14:textId="77777777" w:rsidR="00867A15" w:rsidRPr="007D6FCB" w:rsidRDefault="00867A15" w:rsidP="00B12F80">
            <w:pPr>
              <w:jc w:val="both"/>
              <w:rPr>
                <w:i/>
                <w:iCs/>
              </w:rPr>
            </w:pPr>
            <w:r w:rsidRPr="007D6FCB">
              <w:rPr>
                <w:i/>
                <w:iCs/>
              </w:rPr>
              <w:t>Economic Development</w:t>
            </w:r>
          </w:p>
        </w:tc>
        <w:tc>
          <w:tcPr>
            <w:tcW w:w="1890" w:type="dxa"/>
          </w:tcPr>
          <w:p w14:paraId="63CC1F04" w14:textId="77777777" w:rsidR="00867A15" w:rsidRPr="007D6FCB" w:rsidRDefault="00867A15" w:rsidP="00B12F80">
            <w:pPr>
              <w:jc w:val="center"/>
              <w:rPr>
                <w:i/>
                <w:iCs/>
              </w:rPr>
            </w:pPr>
            <w:r w:rsidRPr="007D6FCB">
              <w:rPr>
                <w:i/>
                <w:iCs/>
              </w:rPr>
              <w:t>Vacant</w:t>
            </w:r>
          </w:p>
        </w:tc>
        <w:tc>
          <w:tcPr>
            <w:tcW w:w="2083" w:type="dxa"/>
            <w:shd w:val="clear" w:color="auto" w:fill="FFFFFF" w:themeFill="background1"/>
          </w:tcPr>
          <w:p w14:paraId="28CECB20" w14:textId="77777777" w:rsidR="00867A15" w:rsidRPr="007D6FCB" w:rsidRDefault="00867A15" w:rsidP="00B12F80">
            <w:pPr>
              <w:jc w:val="center"/>
            </w:pPr>
            <w:r w:rsidRPr="007D6FCB">
              <w:t>n/a</w:t>
            </w:r>
          </w:p>
        </w:tc>
      </w:tr>
      <w:tr w:rsidR="00867A15" w:rsidRPr="007D6FCB" w14:paraId="03A07482" w14:textId="77777777" w:rsidTr="00B12F80">
        <w:tc>
          <w:tcPr>
            <w:tcW w:w="4855" w:type="dxa"/>
          </w:tcPr>
          <w:p w14:paraId="36230A5E" w14:textId="77777777" w:rsidR="00867A15" w:rsidRPr="007D6FCB" w:rsidRDefault="00867A15" w:rsidP="00B12F80">
            <w:pPr>
              <w:jc w:val="both"/>
              <w:rPr>
                <w:i/>
                <w:iCs/>
              </w:rPr>
            </w:pPr>
            <w:r w:rsidRPr="007D6FCB">
              <w:rPr>
                <w:i/>
                <w:iCs/>
              </w:rPr>
              <w:t>Renewable Energy</w:t>
            </w:r>
          </w:p>
        </w:tc>
        <w:tc>
          <w:tcPr>
            <w:tcW w:w="1890" w:type="dxa"/>
          </w:tcPr>
          <w:p w14:paraId="79517B6E" w14:textId="77777777" w:rsidR="00867A15" w:rsidRPr="007D6FCB" w:rsidRDefault="00867A15" w:rsidP="00B12F80">
            <w:pPr>
              <w:jc w:val="center"/>
              <w:rPr>
                <w:i/>
                <w:iCs/>
              </w:rPr>
            </w:pPr>
            <w:r w:rsidRPr="007D6FCB">
              <w:rPr>
                <w:i/>
                <w:iCs/>
              </w:rPr>
              <w:t>Vacant</w:t>
            </w:r>
          </w:p>
        </w:tc>
        <w:tc>
          <w:tcPr>
            <w:tcW w:w="2083" w:type="dxa"/>
            <w:shd w:val="clear" w:color="auto" w:fill="FFFFFF" w:themeFill="background1"/>
          </w:tcPr>
          <w:p w14:paraId="45F92F82" w14:textId="77777777" w:rsidR="00867A15" w:rsidRPr="007D6FCB" w:rsidRDefault="00867A15" w:rsidP="00B12F80">
            <w:pPr>
              <w:jc w:val="center"/>
            </w:pPr>
            <w:r w:rsidRPr="007D6FCB">
              <w:t>n/a</w:t>
            </w:r>
          </w:p>
        </w:tc>
      </w:tr>
      <w:tr w:rsidR="00867A15" w:rsidRPr="007D6FCB" w14:paraId="0F13C2D5" w14:textId="77777777" w:rsidTr="00B12F80">
        <w:tc>
          <w:tcPr>
            <w:tcW w:w="4855" w:type="dxa"/>
          </w:tcPr>
          <w:p w14:paraId="3DA25061" w14:textId="77777777" w:rsidR="00867A15" w:rsidRPr="007D6FCB" w:rsidRDefault="00867A15" w:rsidP="00B12F80">
            <w:pPr>
              <w:jc w:val="both"/>
              <w:rPr>
                <w:i/>
                <w:iCs/>
              </w:rPr>
            </w:pPr>
            <w:r w:rsidRPr="007D6FCB">
              <w:rPr>
                <w:i/>
                <w:iCs/>
              </w:rPr>
              <w:t>Gas Company</w:t>
            </w:r>
          </w:p>
        </w:tc>
        <w:tc>
          <w:tcPr>
            <w:tcW w:w="1890" w:type="dxa"/>
          </w:tcPr>
          <w:p w14:paraId="16F27913" w14:textId="77777777" w:rsidR="00867A15" w:rsidRPr="007D6FCB" w:rsidRDefault="00867A15" w:rsidP="00B12F80">
            <w:pPr>
              <w:jc w:val="center"/>
              <w:rPr>
                <w:i/>
                <w:iCs/>
              </w:rPr>
            </w:pPr>
            <w:r w:rsidRPr="007D6FCB">
              <w:rPr>
                <w:i/>
                <w:iCs/>
              </w:rPr>
              <w:t>Vacant</w:t>
            </w:r>
          </w:p>
        </w:tc>
        <w:tc>
          <w:tcPr>
            <w:tcW w:w="2083" w:type="dxa"/>
            <w:shd w:val="clear" w:color="auto" w:fill="FFFFFF" w:themeFill="background1"/>
          </w:tcPr>
          <w:p w14:paraId="6F1B8D97" w14:textId="77777777" w:rsidR="00867A15" w:rsidRPr="007D6FCB" w:rsidRDefault="00867A15" w:rsidP="00B12F80">
            <w:pPr>
              <w:jc w:val="center"/>
            </w:pPr>
            <w:r w:rsidRPr="007D6FCB">
              <w:t>n/a</w:t>
            </w:r>
          </w:p>
        </w:tc>
      </w:tr>
    </w:tbl>
    <w:p w14:paraId="04262B4A" w14:textId="77777777" w:rsidR="00867A15" w:rsidRPr="007D6FCB" w:rsidRDefault="00867A15" w:rsidP="00867A15">
      <w:pPr>
        <w:jc w:val="both"/>
      </w:pPr>
    </w:p>
    <w:p w14:paraId="3E62BD0D" w14:textId="31E83D05" w:rsidR="00251D3D" w:rsidRPr="007D6FCB" w:rsidRDefault="00251D3D" w:rsidP="000C52EC">
      <w:pPr>
        <w:rPr>
          <w:b/>
          <w:bCs/>
        </w:rPr>
      </w:pPr>
      <w:bookmarkStart w:id="3" w:name="_gjdgxs"/>
      <w:bookmarkEnd w:id="3"/>
      <w:r w:rsidRPr="007D6FCB">
        <w:rPr>
          <w:b/>
          <w:bCs/>
        </w:rPr>
        <w:t>Actions taken by the Board</w:t>
      </w:r>
    </w:p>
    <w:p w14:paraId="3579B099" w14:textId="388C66E1" w:rsidR="00251D3D" w:rsidRPr="007D6FCB" w:rsidRDefault="00251D3D" w:rsidP="000C52EC">
      <w:pPr>
        <w:pStyle w:val="ListParagraph"/>
        <w:numPr>
          <w:ilvl w:val="0"/>
          <w:numId w:val="27"/>
        </w:numPr>
      </w:pPr>
      <w:r w:rsidRPr="007D6FCB">
        <w:t xml:space="preserve">Approval of </w:t>
      </w:r>
      <w:r w:rsidR="006F0C78" w:rsidRPr="007D6FCB">
        <w:t>November 9, 2021</w:t>
      </w:r>
      <w:r w:rsidR="00FE1065" w:rsidRPr="007D6FCB">
        <w:t xml:space="preserve"> meeting agenda</w:t>
      </w:r>
    </w:p>
    <w:p w14:paraId="57ABED49" w14:textId="756BB512" w:rsidR="00251D3D" w:rsidRPr="007D6FCB" w:rsidRDefault="00983DE5" w:rsidP="000C52EC">
      <w:pPr>
        <w:pStyle w:val="ListParagraph"/>
        <w:numPr>
          <w:ilvl w:val="0"/>
          <w:numId w:val="24"/>
        </w:numPr>
      </w:pPr>
      <w:r w:rsidRPr="007D6FCB">
        <w:t xml:space="preserve">Approval to adopt the </w:t>
      </w:r>
      <w:r w:rsidR="006F0C78" w:rsidRPr="007D6FCB">
        <w:t>June and October</w:t>
      </w:r>
      <w:r w:rsidRPr="007D6FCB">
        <w:t xml:space="preserve"> B</w:t>
      </w:r>
      <w:r w:rsidR="00D90BFB" w:rsidRPr="007D6FCB">
        <w:t>oard</w:t>
      </w:r>
      <w:r w:rsidRPr="007D6FCB">
        <w:t xml:space="preserve"> </w:t>
      </w:r>
      <w:r w:rsidR="00CE5F86" w:rsidRPr="007D6FCB">
        <w:t xml:space="preserve">meeting minutes with </w:t>
      </w:r>
      <w:r w:rsidR="009B46D6" w:rsidRPr="007D6FCB">
        <w:t>Chair Corman’s</w:t>
      </w:r>
      <w:r w:rsidR="006F0C78" w:rsidRPr="007D6FCB">
        <w:t xml:space="preserve"> edits to be included</w:t>
      </w:r>
    </w:p>
    <w:p w14:paraId="3BE314AE" w14:textId="77777777" w:rsidR="00251D3D" w:rsidRPr="007D6FCB" w:rsidRDefault="00251D3D" w:rsidP="000C52EC">
      <w:pPr>
        <w:pStyle w:val="ListParagraph"/>
        <w:rPr>
          <w:b/>
          <w:bCs/>
        </w:rPr>
      </w:pPr>
    </w:p>
    <w:p w14:paraId="1AB9CF92" w14:textId="1FB52F5A" w:rsidR="00FC0929" w:rsidRPr="007D6FCB" w:rsidRDefault="00FC0929" w:rsidP="000C52EC">
      <w:pPr>
        <w:rPr>
          <w:b/>
          <w:bCs/>
        </w:rPr>
      </w:pPr>
      <w:r w:rsidRPr="007D6FCB">
        <w:rPr>
          <w:b/>
          <w:bCs/>
        </w:rPr>
        <w:t>Actions for the next Agenda</w:t>
      </w:r>
    </w:p>
    <w:p w14:paraId="5EFB1156" w14:textId="3DDC6C12" w:rsidR="00A947C7" w:rsidRPr="007D6FCB" w:rsidRDefault="00A947C7" w:rsidP="00A947C7">
      <w:pPr>
        <w:pStyle w:val="ListParagraph"/>
        <w:numPr>
          <w:ilvl w:val="0"/>
          <w:numId w:val="24"/>
        </w:numPr>
        <w:jc w:val="both"/>
      </w:pPr>
      <w:r w:rsidRPr="007D6FCB">
        <w:t xml:space="preserve">The next regular Board meeting will be </w:t>
      </w:r>
      <w:r w:rsidR="009B46D6" w:rsidRPr="007D6FCB">
        <w:t>on Decembe</w:t>
      </w:r>
      <w:r w:rsidR="00867A15" w:rsidRPr="007D6FCB">
        <w:t>r</w:t>
      </w:r>
      <w:r w:rsidR="00731735" w:rsidRPr="007D6FCB">
        <w:t xml:space="preserve"> 14, 2021</w:t>
      </w:r>
      <w:r w:rsidR="00867A15" w:rsidRPr="007D6FCB">
        <w:t>.</w:t>
      </w:r>
      <w:r w:rsidRPr="007D6FCB">
        <w:t xml:space="preserve"> </w:t>
      </w:r>
    </w:p>
    <w:p w14:paraId="63D80DFE" w14:textId="458B80F7" w:rsidR="006A23DD" w:rsidRPr="007D6FCB" w:rsidRDefault="00867A15" w:rsidP="0065042A">
      <w:pPr>
        <w:pStyle w:val="ListParagraph"/>
        <w:numPr>
          <w:ilvl w:val="0"/>
          <w:numId w:val="24"/>
        </w:numPr>
        <w:jc w:val="both"/>
      </w:pPr>
      <w:r w:rsidRPr="007D6FCB">
        <w:t xml:space="preserve">Discuss </w:t>
      </w:r>
      <w:r w:rsidR="00731735" w:rsidRPr="007D6FCB">
        <w:t xml:space="preserve">how </w:t>
      </w:r>
      <w:r w:rsidRPr="007D6FCB">
        <w:t xml:space="preserve">the </w:t>
      </w:r>
      <w:r w:rsidR="00731735" w:rsidRPr="007D6FCB">
        <w:t>f</w:t>
      </w:r>
      <w:r w:rsidRPr="007D6FCB">
        <w:t>ederal lighting requirements and new local codes</w:t>
      </w:r>
      <w:r w:rsidR="00731735" w:rsidRPr="007D6FCB">
        <w:t xml:space="preserve"> affect the DCSEU  </w:t>
      </w:r>
    </w:p>
    <w:p w14:paraId="56DE2649" w14:textId="4154F27E" w:rsidR="00867A15" w:rsidRPr="007D6FCB" w:rsidRDefault="00867A15" w:rsidP="0065042A">
      <w:pPr>
        <w:pStyle w:val="ListParagraph"/>
        <w:numPr>
          <w:ilvl w:val="0"/>
          <w:numId w:val="24"/>
        </w:numPr>
        <w:jc w:val="both"/>
      </w:pPr>
      <w:r w:rsidRPr="007D6FCB">
        <w:t>Discuss</w:t>
      </w:r>
      <w:r w:rsidR="00731735" w:rsidRPr="007D6FCB">
        <w:t xml:space="preserve"> adding a </w:t>
      </w:r>
      <w:r w:rsidRPr="007D6FCB">
        <w:t>fuel switching tracking requirement</w:t>
      </w:r>
    </w:p>
    <w:p w14:paraId="729DAF66" w14:textId="14846937" w:rsidR="006A23DD" w:rsidRPr="007D6FCB" w:rsidRDefault="00867A15" w:rsidP="00D34350">
      <w:pPr>
        <w:pStyle w:val="ListParagraph"/>
        <w:numPr>
          <w:ilvl w:val="0"/>
          <w:numId w:val="24"/>
        </w:numPr>
        <w:jc w:val="both"/>
      </w:pPr>
      <w:r w:rsidRPr="007D6FCB">
        <w:t>Discuss fuel switching pilot lessons learned and ACEEE Report</w:t>
      </w:r>
    </w:p>
    <w:p w14:paraId="265ECC00" w14:textId="4B335043" w:rsidR="006A23DD" w:rsidRDefault="00867A15" w:rsidP="00D34350">
      <w:pPr>
        <w:pStyle w:val="ListParagraph"/>
        <w:numPr>
          <w:ilvl w:val="0"/>
          <w:numId w:val="24"/>
        </w:numPr>
        <w:jc w:val="both"/>
      </w:pPr>
      <w:r w:rsidRPr="007D6FCB">
        <w:t xml:space="preserve">Review of the </w:t>
      </w:r>
      <w:r w:rsidR="00D372AF">
        <w:t>s</w:t>
      </w:r>
      <w:r w:rsidRPr="007D6FCB">
        <w:t xml:space="preserve">tructure </w:t>
      </w:r>
      <w:r w:rsidR="00D372AF">
        <w:t>and timeline of the Board’s A</w:t>
      </w:r>
      <w:r w:rsidRPr="007D6FCB">
        <w:t>nnual Report</w:t>
      </w:r>
    </w:p>
    <w:p w14:paraId="0A9AF814" w14:textId="7001D260" w:rsidR="00D372AF" w:rsidRDefault="00D372AF" w:rsidP="00D34350">
      <w:pPr>
        <w:pStyle w:val="ListParagraph"/>
        <w:numPr>
          <w:ilvl w:val="0"/>
          <w:numId w:val="24"/>
        </w:numPr>
        <w:jc w:val="both"/>
      </w:pPr>
      <w:r>
        <w:t>Discuss CBE requirements with respect to the CBE benchmark</w:t>
      </w:r>
    </w:p>
    <w:p w14:paraId="1C0A4342" w14:textId="230A9905" w:rsidR="00D372AF" w:rsidRPr="007D6FCB" w:rsidRDefault="00D372AF" w:rsidP="00D34350">
      <w:pPr>
        <w:pStyle w:val="ListParagraph"/>
        <w:numPr>
          <w:ilvl w:val="0"/>
          <w:numId w:val="24"/>
        </w:numPr>
        <w:jc w:val="both"/>
      </w:pPr>
      <w:r>
        <w:t>Discuss the creation of an “issues” tracking document</w:t>
      </w:r>
    </w:p>
    <w:p w14:paraId="12720E31" w14:textId="3C97282C" w:rsidR="00FC0929" w:rsidRPr="007D6FCB" w:rsidRDefault="00FC0929" w:rsidP="000C52EC"/>
    <w:p w14:paraId="0DECE692" w14:textId="53DAA9CE" w:rsidR="00FC0929" w:rsidRPr="007D6FCB" w:rsidRDefault="00FC0929" w:rsidP="000C52EC">
      <w:pPr>
        <w:rPr>
          <w:b/>
          <w:bCs/>
        </w:rPr>
      </w:pPr>
      <w:r w:rsidRPr="007D6FCB">
        <w:rPr>
          <w:b/>
          <w:bCs/>
        </w:rPr>
        <w:t>Adjournment</w:t>
      </w:r>
    </w:p>
    <w:p w14:paraId="06B1349B" w14:textId="5B71DE96" w:rsidR="00FC0929" w:rsidRPr="007D6FCB" w:rsidRDefault="00867A15" w:rsidP="000C52EC">
      <w:pPr>
        <w:pStyle w:val="ListParagraph"/>
        <w:numPr>
          <w:ilvl w:val="0"/>
          <w:numId w:val="25"/>
        </w:numPr>
      </w:pPr>
      <w:r w:rsidRPr="007D6FCB">
        <w:t>Chair Corman</w:t>
      </w:r>
      <w:r w:rsidR="00207D0A" w:rsidRPr="007D6FCB">
        <w:t xml:space="preserve"> </w:t>
      </w:r>
      <w:r w:rsidR="00FC0929" w:rsidRPr="007D6FCB">
        <w:t xml:space="preserve">adjourned the meeting at </w:t>
      </w:r>
      <w:r w:rsidR="00824793" w:rsidRPr="007D6FCB">
        <w:t>12:00 PM</w:t>
      </w:r>
      <w:r w:rsidR="00BF4484" w:rsidRPr="007D6FCB">
        <w:t xml:space="preserve">, </w:t>
      </w:r>
      <w:r w:rsidRPr="007D6FCB">
        <w:t>Ms. Dodge</w:t>
      </w:r>
      <w:r w:rsidR="00BF4484" w:rsidRPr="007D6FCB">
        <w:t xml:space="preserve"> seconded the motion.</w:t>
      </w:r>
    </w:p>
    <w:p w14:paraId="55E5468D" w14:textId="6DC2689B" w:rsidR="00BF4484" w:rsidRPr="007D6FCB" w:rsidRDefault="00BF4484" w:rsidP="00BF4484">
      <w:pPr>
        <w:pStyle w:val="ListParagraph"/>
        <w:numPr>
          <w:ilvl w:val="1"/>
          <w:numId w:val="25"/>
        </w:numPr>
      </w:pPr>
      <w:r w:rsidRPr="007D6FCB">
        <w:t>All in favor, none opposed.</w:t>
      </w:r>
    </w:p>
    <w:p w14:paraId="34860995" w14:textId="152A7153" w:rsidR="00FC0929" w:rsidRPr="007D6FCB" w:rsidRDefault="00FC0929" w:rsidP="000C52EC"/>
    <w:p w14:paraId="184A3F9E" w14:textId="3A750CEA" w:rsidR="00FC0929" w:rsidRPr="007D6FCB" w:rsidRDefault="00FC0929" w:rsidP="000C52EC">
      <w:pPr>
        <w:rPr>
          <w:i/>
          <w:iCs/>
        </w:rPr>
      </w:pPr>
      <w:r w:rsidRPr="007D6FCB">
        <w:rPr>
          <w:i/>
          <w:iCs/>
        </w:rPr>
        <w:t xml:space="preserve">Minutes prepared by </w:t>
      </w:r>
      <w:r w:rsidR="00B04B21" w:rsidRPr="007D6FCB">
        <w:rPr>
          <w:i/>
          <w:iCs/>
        </w:rPr>
        <w:t>LaKeisha Lockwood</w:t>
      </w:r>
      <w:r w:rsidRPr="007D6FCB">
        <w:rPr>
          <w:i/>
          <w:iCs/>
        </w:rPr>
        <w:t>, DOEE</w:t>
      </w:r>
    </w:p>
    <w:p w14:paraId="607CDE51" w14:textId="3169B4A6" w:rsidR="00B17589" w:rsidRDefault="00B17589" w:rsidP="00373A98"/>
    <w:p w14:paraId="393F4608" w14:textId="3CFCA789" w:rsidR="00D37EB0" w:rsidRPr="00CA4172" w:rsidRDefault="00D37EB0" w:rsidP="00135CDF"/>
    <w:sectPr w:rsidR="00D37EB0" w:rsidRPr="00CA4172" w:rsidSect="002E382A">
      <w:headerReference w:type="default" r:id="rId12"/>
      <w:footerReference w:type="default" r:id="rId13"/>
      <w:headerReference w:type="first" r:id="rId14"/>
      <w:footerReference w:type="first" r:id="rId15"/>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3DE9" w14:textId="77777777" w:rsidR="00FC5481" w:rsidRDefault="00FC5481">
      <w:r>
        <w:separator/>
      </w:r>
    </w:p>
  </w:endnote>
  <w:endnote w:type="continuationSeparator" w:id="0">
    <w:p w14:paraId="4462F195" w14:textId="77777777" w:rsidR="00FC5481" w:rsidRDefault="00FC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B9C4" w14:textId="77777777" w:rsidR="003932D6" w:rsidRPr="0030116A" w:rsidRDefault="003932D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704" behindDoc="0" locked="0" layoutInCell="1" allowOverlap="1" wp14:anchorId="2CEC885A" wp14:editId="0937C11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29E4"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5680" behindDoc="1" locked="0" layoutInCell="1" allowOverlap="1" wp14:anchorId="3AF71B0C" wp14:editId="34D55BB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left:0;text-align:left;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" stroked="f">
              <v:textbox>
                <w:txbxContent>
                  <w:p w14:paraId="20CAD178" w14:textId="77777777" w:rsidR="003932D6" w:rsidRDefault="003932D6" w:rsidP="004D5EE4">
                    <w:pPr>
                      <w:jc w:val="center"/>
                    </w:pPr>
                  </w:p>
                </w:txbxContent>
              </v:textbox>
              <w10:wrap type="square"/>
            </v:rect>
          </w:pict>
        </mc:Fallback>
      </mc:AlternateContent>
    </w: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637C9617">
          <wp:simplePos x="0" y="0"/>
          <wp:positionH relativeFrom="margin">
            <wp:posOffset>6015990</wp:posOffset>
          </wp:positionH>
          <wp:positionV relativeFrom="paragraph">
            <wp:posOffset>-411480</wp:posOffset>
          </wp:positionV>
          <wp:extent cx="521208"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5F0558BF">
          <wp:simplePos x="0" y="0"/>
          <wp:positionH relativeFrom="page">
            <wp:posOffset>228600</wp:posOffset>
          </wp:positionH>
          <wp:positionV relativeFrom="paragraph">
            <wp:posOffset>-228600</wp:posOffset>
          </wp:positionV>
          <wp:extent cx="1645920" cy="4206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F84B" w14:textId="77777777" w:rsidR="00FC5481" w:rsidRDefault="00FC5481">
      <w:r>
        <w:separator/>
      </w:r>
    </w:p>
  </w:footnote>
  <w:footnote w:type="continuationSeparator" w:id="0">
    <w:p w14:paraId="4456D67C" w14:textId="77777777" w:rsidR="00FC5481" w:rsidRDefault="00FC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6EB"/>
    <w:multiLevelType w:val="multilevel"/>
    <w:tmpl w:val="3782E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1AED"/>
    <w:multiLevelType w:val="hybridMultilevel"/>
    <w:tmpl w:val="371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7220C"/>
    <w:multiLevelType w:val="hybridMultilevel"/>
    <w:tmpl w:val="CDC238E0"/>
    <w:lvl w:ilvl="0" w:tplc="1C6CD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5873"/>
    <w:multiLevelType w:val="hybridMultilevel"/>
    <w:tmpl w:val="938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E5AD4"/>
    <w:multiLevelType w:val="hybridMultilevel"/>
    <w:tmpl w:val="62584F9C"/>
    <w:lvl w:ilvl="0" w:tplc="C27A72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9902D12">
      <w:start w:val="1"/>
      <w:numFmt w:val="decimal"/>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A0D"/>
    <w:multiLevelType w:val="hybridMultilevel"/>
    <w:tmpl w:val="209E8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11CB6"/>
    <w:multiLevelType w:val="hybridMultilevel"/>
    <w:tmpl w:val="5350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2920"/>
    <w:multiLevelType w:val="hybridMultilevel"/>
    <w:tmpl w:val="25EC104E"/>
    <w:lvl w:ilvl="0" w:tplc="1C6CDE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B51C3"/>
    <w:multiLevelType w:val="hybridMultilevel"/>
    <w:tmpl w:val="BC78C256"/>
    <w:lvl w:ilvl="0" w:tplc="03844F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163F8"/>
    <w:multiLevelType w:val="hybridMultilevel"/>
    <w:tmpl w:val="ED2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70B80"/>
    <w:multiLevelType w:val="hybridMultilevel"/>
    <w:tmpl w:val="E1F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6544"/>
    <w:multiLevelType w:val="hybridMultilevel"/>
    <w:tmpl w:val="41A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6678F"/>
    <w:multiLevelType w:val="hybridMultilevel"/>
    <w:tmpl w:val="5D28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DC387E"/>
    <w:multiLevelType w:val="hybridMultilevel"/>
    <w:tmpl w:val="AECA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C9793F"/>
    <w:multiLevelType w:val="hybridMultilevel"/>
    <w:tmpl w:val="80C2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B669E"/>
    <w:multiLevelType w:val="hybridMultilevel"/>
    <w:tmpl w:val="0268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F0F85"/>
    <w:multiLevelType w:val="hybridMultilevel"/>
    <w:tmpl w:val="39A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E38EA"/>
    <w:multiLevelType w:val="hybridMultilevel"/>
    <w:tmpl w:val="45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226C2"/>
    <w:multiLevelType w:val="hybridMultilevel"/>
    <w:tmpl w:val="29A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75A80"/>
    <w:multiLevelType w:val="hybridMultilevel"/>
    <w:tmpl w:val="7B9EF52C"/>
    <w:lvl w:ilvl="0" w:tplc="3BDAAC9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C7033"/>
    <w:multiLevelType w:val="hybridMultilevel"/>
    <w:tmpl w:val="6E3A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31733"/>
    <w:multiLevelType w:val="hybridMultilevel"/>
    <w:tmpl w:val="D6AAC3E8"/>
    <w:lvl w:ilvl="0" w:tplc="CF6C07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36D69"/>
    <w:multiLevelType w:val="hybridMultilevel"/>
    <w:tmpl w:val="23C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247CE"/>
    <w:multiLevelType w:val="hybridMultilevel"/>
    <w:tmpl w:val="71403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C5996"/>
    <w:multiLevelType w:val="hybridMultilevel"/>
    <w:tmpl w:val="3FDC3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D5868"/>
    <w:multiLevelType w:val="hybridMultilevel"/>
    <w:tmpl w:val="54EA0B6C"/>
    <w:lvl w:ilvl="0" w:tplc="04090001">
      <w:start w:val="1"/>
      <w:numFmt w:val="bullet"/>
      <w:lvlText w:val=""/>
      <w:lvlJc w:val="left"/>
      <w:pPr>
        <w:ind w:left="720" w:hanging="360"/>
      </w:pPr>
      <w:rPr>
        <w:rFonts w:ascii="Symbol" w:hAnsi="Symbol" w:hint="default"/>
      </w:rPr>
    </w:lvl>
    <w:lvl w:ilvl="1" w:tplc="1C6CDE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577F0"/>
    <w:multiLevelType w:val="hybridMultilevel"/>
    <w:tmpl w:val="FE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E13DE"/>
    <w:multiLevelType w:val="hybridMultilevel"/>
    <w:tmpl w:val="CFE8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563E2B"/>
    <w:multiLevelType w:val="hybridMultilevel"/>
    <w:tmpl w:val="7AB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270EE"/>
    <w:multiLevelType w:val="hybridMultilevel"/>
    <w:tmpl w:val="00C0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9"/>
  </w:num>
  <w:num w:numId="4">
    <w:abstractNumId w:val="28"/>
  </w:num>
  <w:num w:numId="5">
    <w:abstractNumId w:val="11"/>
  </w:num>
  <w:num w:numId="6">
    <w:abstractNumId w:val="19"/>
  </w:num>
  <w:num w:numId="7">
    <w:abstractNumId w:val="9"/>
  </w:num>
  <w:num w:numId="8">
    <w:abstractNumId w:val="27"/>
  </w:num>
  <w:num w:numId="9">
    <w:abstractNumId w:val="12"/>
  </w:num>
  <w:num w:numId="10">
    <w:abstractNumId w:val="14"/>
  </w:num>
  <w:num w:numId="11">
    <w:abstractNumId w:val="20"/>
  </w:num>
  <w:num w:numId="12">
    <w:abstractNumId w:val="1"/>
  </w:num>
  <w:num w:numId="13">
    <w:abstractNumId w:val="15"/>
  </w:num>
  <w:num w:numId="14">
    <w:abstractNumId w:val="21"/>
  </w:num>
  <w:num w:numId="15">
    <w:abstractNumId w:val="16"/>
  </w:num>
  <w:num w:numId="16">
    <w:abstractNumId w:val="3"/>
  </w:num>
  <w:num w:numId="17">
    <w:abstractNumId w:val="31"/>
  </w:num>
  <w:num w:numId="18">
    <w:abstractNumId w:val="10"/>
  </w:num>
  <w:num w:numId="19">
    <w:abstractNumId w:val="4"/>
  </w:num>
  <w:num w:numId="20">
    <w:abstractNumId w:val="0"/>
  </w:num>
  <w:num w:numId="21">
    <w:abstractNumId w:val="8"/>
  </w:num>
  <w:num w:numId="22">
    <w:abstractNumId w:val="22"/>
  </w:num>
  <w:num w:numId="23">
    <w:abstractNumId w:val="7"/>
  </w:num>
  <w:num w:numId="24">
    <w:abstractNumId w:val="30"/>
  </w:num>
  <w:num w:numId="25">
    <w:abstractNumId w:val="26"/>
  </w:num>
  <w:num w:numId="26">
    <w:abstractNumId w:val="2"/>
  </w:num>
  <w:num w:numId="27">
    <w:abstractNumId w:val="24"/>
  </w:num>
  <w:num w:numId="28">
    <w:abstractNumId w:val="25"/>
  </w:num>
  <w:num w:numId="29">
    <w:abstractNumId w:val="5"/>
  </w:num>
  <w:num w:numId="30">
    <w:abstractNumId w:val="6"/>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524"/>
    <w:rsid w:val="00006C24"/>
    <w:rsid w:val="0001231F"/>
    <w:rsid w:val="00013E50"/>
    <w:rsid w:val="000161F5"/>
    <w:rsid w:val="000201D4"/>
    <w:rsid w:val="00020891"/>
    <w:rsid w:val="00020BD7"/>
    <w:rsid w:val="00022FEE"/>
    <w:rsid w:val="0002690A"/>
    <w:rsid w:val="00031306"/>
    <w:rsid w:val="00032E91"/>
    <w:rsid w:val="0003357E"/>
    <w:rsid w:val="000347C2"/>
    <w:rsid w:val="00036308"/>
    <w:rsid w:val="00036BE1"/>
    <w:rsid w:val="000370E9"/>
    <w:rsid w:val="00040F08"/>
    <w:rsid w:val="00042788"/>
    <w:rsid w:val="00045C51"/>
    <w:rsid w:val="000503D4"/>
    <w:rsid w:val="0005177E"/>
    <w:rsid w:val="00051F7F"/>
    <w:rsid w:val="00053346"/>
    <w:rsid w:val="00057AAE"/>
    <w:rsid w:val="00062053"/>
    <w:rsid w:val="00062211"/>
    <w:rsid w:val="000661B9"/>
    <w:rsid w:val="000668EF"/>
    <w:rsid w:val="00066B84"/>
    <w:rsid w:val="00067618"/>
    <w:rsid w:val="000704F5"/>
    <w:rsid w:val="0007055C"/>
    <w:rsid w:val="0007073E"/>
    <w:rsid w:val="00070AAF"/>
    <w:rsid w:val="00071671"/>
    <w:rsid w:val="00071F3B"/>
    <w:rsid w:val="000721D0"/>
    <w:rsid w:val="00073E30"/>
    <w:rsid w:val="00075E75"/>
    <w:rsid w:val="000828B4"/>
    <w:rsid w:val="00082B07"/>
    <w:rsid w:val="000841FC"/>
    <w:rsid w:val="00093747"/>
    <w:rsid w:val="000938C8"/>
    <w:rsid w:val="00093C38"/>
    <w:rsid w:val="00094109"/>
    <w:rsid w:val="000952F2"/>
    <w:rsid w:val="00095CAA"/>
    <w:rsid w:val="000A0495"/>
    <w:rsid w:val="000A0888"/>
    <w:rsid w:val="000A1A23"/>
    <w:rsid w:val="000A2302"/>
    <w:rsid w:val="000A32EB"/>
    <w:rsid w:val="000A4FFD"/>
    <w:rsid w:val="000A52AD"/>
    <w:rsid w:val="000A53BA"/>
    <w:rsid w:val="000A5FB7"/>
    <w:rsid w:val="000A621B"/>
    <w:rsid w:val="000A7007"/>
    <w:rsid w:val="000A74C4"/>
    <w:rsid w:val="000B0119"/>
    <w:rsid w:val="000B171D"/>
    <w:rsid w:val="000B29EA"/>
    <w:rsid w:val="000B4C80"/>
    <w:rsid w:val="000C016C"/>
    <w:rsid w:val="000C22AE"/>
    <w:rsid w:val="000C419C"/>
    <w:rsid w:val="000C52EC"/>
    <w:rsid w:val="000C5FD2"/>
    <w:rsid w:val="000C73CB"/>
    <w:rsid w:val="000D0994"/>
    <w:rsid w:val="000D124F"/>
    <w:rsid w:val="000D6839"/>
    <w:rsid w:val="000D6F9A"/>
    <w:rsid w:val="000E01D8"/>
    <w:rsid w:val="000E4B0A"/>
    <w:rsid w:val="000E663C"/>
    <w:rsid w:val="000E7A10"/>
    <w:rsid w:val="000F044D"/>
    <w:rsid w:val="000F71DA"/>
    <w:rsid w:val="00100F2F"/>
    <w:rsid w:val="001011EC"/>
    <w:rsid w:val="001017E0"/>
    <w:rsid w:val="00102BA9"/>
    <w:rsid w:val="00102EF8"/>
    <w:rsid w:val="00103225"/>
    <w:rsid w:val="001041E3"/>
    <w:rsid w:val="00106495"/>
    <w:rsid w:val="00110583"/>
    <w:rsid w:val="001119E4"/>
    <w:rsid w:val="001146D1"/>
    <w:rsid w:val="0011505A"/>
    <w:rsid w:val="001160D6"/>
    <w:rsid w:val="001162D4"/>
    <w:rsid w:val="0011692A"/>
    <w:rsid w:val="00117635"/>
    <w:rsid w:val="00120E36"/>
    <w:rsid w:val="00120FD6"/>
    <w:rsid w:val="00121A37"/>
    <w:rsid w:val="00123C65"/>
    <w:rsid w:val="00124396"/>
    <w:rsid w:val="00126321"/>
    <w:rsid w:val="0013084A"/>
    <w:rsid w:val="00130DB4"/>
    <w:rsid w:val="0013114F"/>
    <w:rsid w:val="001318A6"/>
    <w:rsid w:val="001341E3"/>
    <w:rsid w:val="00135CDF"/>
    <w:rsid w:val="00137FE6"/>
    <w:rsid w:val="00140878"/>
    <w:rsid w:val="00140F7C"/>
    <w:rsid w:val="00146022"/>
    <w:rsid w:val="0014661B"/>
    <w:rsid w:val="00146C59"/>
    <w:rsid w:val="001505B4"/>
    <w:rsid w:val="0015077C"/>
    <w:rsid w:val="001518D0"/>
    <w:rsid w:val="0015792C"/>
    <w:rsid w:val="00157D06"/>
    <w:rsid w:val="0016106C"/>
    <w:rsid w:val="00163300"/>
    <w:rsid w:val="00163E38"/>
    <w:rsid w:val="00164575"/>
    <w:rsid w:val="001662FD"/>
    <w:rsid w:val="00167144"/>
    <w:rsid w:val="00167154"/>
    <w:rsid w:val="0017136A"/>
    <w:rsid w:val="00172801"/>
    <w:rsid w:val="0017286C"/>
    <w:rsid w:val="00172E58"/>
    <w:rsid w:val="00174B18"/>
    <w:rsid w:val="00177B6C"/>
    <w:rsid w:val="001836DC"/>
    <w:rsid w:val="001859A7"/>
    <w:rsid w:val="00185C5F"/>
    <w:rsid w:val="00187F6B"/>
    <w:rsid w:val="00190F00"/>
    <w:rsid w:val="00195274"/>
    <w:rsid w:val="0019563B"/>
    <w:rsid w:val="00195C9B"/>
    <w:rsid w:val="00195CD9"/>
    <w:rsid w:val="00195ED4"/>
    <w:rsid w:val="001A0331"/>
    <w:rsid w:val="001A0FB1"/>
    <w:rsid w:val="001A2D01"/>
    <w:rsid w:val="001A487B"/>
    <w:rsid w:val="001A5210"/>
    <w:rsid w:val="001A6652"/>
    <w:rsid w:val="001A6A14"/>
    <w:rsid w:val="001A6B11"/>
    <w:rsid w:val="001B098D"/>
    <w:rsid w:val="001B13EA"/>
    <w:rsid w:val="001B1A50"/>
    <w:rsid w:val="001B1CE9"/>
    <w:rsid w:val="001B29C6"/>
    <w:rsid w:val="001B2C8D"/>
    <w:rsid w:val="001B3A79"/>
    <w:rsid w:val="001B6156"/>
    <w:rsid w:val="001B6CCE"/>
    <w:rsid w:val="001C2965"/>
    <w:rsid w:val="001C366C"/>
    <w:rsid w:val="001C50A0"/>
    <w:rsid w:val="001C5627"/>
    <w:rsid w:val="001C737A"/>
    <w:rsid w:val="001D5420"/>
    <w:rsid w:val="001D5513"/>
    <w:rsid w:val="001E00A6"/>
    <w:rsid w:val="001E1092"/>
    <w:rsid w:val="001E145F"/>
    <w:rsid w:val="001E1C02"/>
    <w:rsid w:val="001E1DE3"/>
    <w:rsid w:val="001E2415"/>
    <w:rsid w:val="001E2D06"/>
    <w:rsid w:val="001E3953"/>
    <w:rsid w:val="001E4DA7"/>
    <w:rsid w:val="001E500B"/>
    <w:rsid w:val="001E5DE6"/>
    <w:rsid w:val="001E68D6"/>
    <w:rsid w:val="001F010E"/>
    <w:rsid w:val="001F10C7"/>
    <w:rsid w:val="001F361D"/>
    <w:rsid w:val="001F5A4E"/>
    <w:rsid w:val="0020238F"/>
    <w:rsid w:val="0020260B"/>
    <w:rsid w:val="00202BF4"/>
    <w:rsid w:val="0020510E"/>
    <w:rsid w:val="00205536"/>
    <w:rsid w:val="0020558A"/>
    <w:rsid w:val="00207D0A"/>
    <w:rsid w:val="002104E3"/>
    <w:rsid w:val="00213760"/>
    <w:rsid w:val="002169C2"/>
    <w:rsid w:val="0022166B"/>
    <w:rsid w:val="002217FA"/>
    <w:rsid w:val="00222AC1"/>
    <w:rsid w:val="00223275"/>
    <w:rsid w:val="0022568B"/>
    <w:rsid w:val="002260A7"/>
    <w:rsid w:val="0022751B"/>
    <w:rsid w:val="00231D98"/>
    <w:rsid w:val="00233261"/>
    <w:rsid w:val="00235D11"/>
    <w:rsid w:val="00237C25"/>
    <w:rsid w:val="0024322F"/>
    <w:rsid w:val="002435F0"/>
    <w:rsid w:val="002438FA"/>
    <w:rsid w:val="00244E8C"/>
    <w:rsid w:val="00245723"/>
    <w:rsid w:val="002507CE"/>
    <w:rsid w:val="00250C79"/>
    <w:rsid w:val="00251D3D"/>
    <w:rsid w:val="00254B16"/>
    <w:rsid w:val="00254CBA"/>
    <w:rsid w:val="0025625B"/>
    <w:rsid w:val="002563FC"/>
    <w:rsid w:val="002575B0"/>
    <w:rsid w:val="00257D50"/>
    <w:rsid w:val="00261E70"/>
    <w:rsid w:val="00265B02"/>
    <w:rsid w:val="00265D80"/>
    <w:rsid w:val="00267D51"/>
    <w:rsid w:val="00271808"/>
    <w:rsid w:val="00271FB2"/>
    <w:rsid w:val="0027314B"/>
    <w:rsid w:val="0027439A"/>
    <w:rsid w:val="002744D2"/>
    <w:rsid w:val="002871C4"/>
    <w:rsid w:val="002908A0"/>
    <w:rsid w:val="002915B3"/>
    <w:rsid w:val="00292350"/>
    <w:rsid w:val="00292F15"/>
    <w:rsid w:val="00295F99"/>
    <w:rsid w:val="00297131"/>
    <w:rsid w:val="002A04FE"/>
    <w:rsid w:val="002A4B0B"/>
    <w:rsid w:val="002A6F64"/>
    <w:rsid w:val="002B1BE1"/>
    <w:rsid w:val="002B1D56"/>
    <w:rsid w:val="002B4DCC"/>
    <w:rsid w:val="002B6922"/>
    <w:rsid w:val="002B78E0"/>
    <w:rsid w:val="002B7DE1"/>
    <w:rsid w:val="002C2B5E"/>
    <w:rsid w:val="002C3B4D"/>
    <w:rsid w:val="002D0497"/>
    <w:rsid w:val="002D066E"/>
    <w:rsid w:val="002D0F1B"/>
    <w:rsid w:val="002D1047"/>
    <w:rsid w:val="002D16F6"/>
    <w:rsid w:val="002D66DC"/>
    <w:rsid w:val="002E0986"/>
    <w:rsid w:val="002E239A"/>
    <w:rsid w:val="002E37D1"/>
    <w:rsid w:val="002E382A"/>
    <w:rsid w:val="002E3990"/>
    <w:rsid w:val="002F286C"/>
    <w:rsid w:val="002F313F"/>
    <w:rsid w:val="002F4418"/>
    <w:rsid w:val="002F4796"/>
    <w:rsid w:val="002F4A4B"/>
    <w:rsid w:val="002F68C7"/>
    <w:rsid w:val="002F6C62"/>
    <w:rsid w:val="003005CF"/>
    <w:rsid w:val="0030116A"/>
    <w:rsid w:val="00302133"/>
    <w:rsid w:val="00303F1E"/>
    <w:rsid w:val="0030420F"/>
    <w:rsid w:val="00305CA3"/>
    <w:rsid w:val="0030660D"/>
    <w:rsid w:val="00315014"/>
    <w:rsid w:val="00315C6C"/>
    <w:rsid w:val="00324B3C"/>
    <w:rsid w:val="0032744C"/>
    <w:rsid w:val="00332AA2"/>
    <w:rsid w:val="00336AAE"/>
    <w:rsid w:val="00342F6C"/>
    <w:rsid w:val="00344569"/>
    <w:rsid w:val="0034538C"/>
    <w:rsid w:val="0034669A"/>
    <w:rsid w:val="00347B81"/>
    <w:rsid w:val="00350FF3"/>
    <w:rsid w:val="00352D75"/>
    <w:rsid w:val="003548C2"/>
    <w:rsid w:val="00354C7C"/>
    <w:rsid w:val="00355520"/>
    <w:rsid w:val="0036048F"/>
    <w:rsid w:val="00367CDF"/>
    <w:rsid w:val="003728BD"/>
    <w:rsid w:val="00372B7E"/>
    <w:rsid w:val="00373910"/>
    <w:rsid w:val="00373A98"/>
    <w:rsid w:val="00375AE9"/>
    <w:rsid w:val="00376171"/>
    <w:rsid w:val="0037767D"/>
    <w:rsid w:val="00377959"/>
    <w:rsid w:val="003804D3"/>
    <w:rsid w:val="00383E09"/>
    <w:rsid w:val="003845EC"/>
    <w:rsid w:val="003846AE"/>
    <w:rsid w:val="00385843"/>
    <w:rsid w:val="003932D6"/>
    <w:rsid w:val="003936AA"/>
    <w:rsid w:val="00393ABD"/>
    <w:rsid w:val="00394BDD"/>
    <w:rsid w:val="00397A31"/>
    <w:rsid w:val="003A25BA"/>
    <w:rsid w:val="003A261B"/>
    <w:rsid w:val="003A5002"/>
    <w:rsid w:val="003A57B6"/>
    <w:rsid w:val="003A7040"/>
    <w:rsid w:val="003A7169"/>
    <w:rsid w:val="003B04E6"/>
    <w:rsid w:val="003B0B1D"/>
    <w:rsid w:val="003B1C1C"/>
    <w:rsid w:val="003B225E"/>
    <w:rsid w:val="003B2CC6"/>
    <w:rsid w:val="003B39FB"/>
    <w:rsid w:val="003B448E"/>
    <w:rsid w:val="003B4D2D"/>
    <w:rsid w:val="003B582C"/>
    <w:rsid w:val="003B69E2"/>
    <w:rsid w:val="003C2439"/>
    <w:rsid w:val="003C2512"/>
    <w:rsid w:val="003C6172"/>
    <w:rsid w:val="003C65B9"/>
    <w:rsid w:val="003C6FD2"/>
    <w:rsid w:val="003D0EBE"/>
    <w:rsid w:val="003D24E4"/>
    <w:rsid w:val="003D3190"/>
    <w:rsid w:val="003D50E0"/>
    <w:rsid w:val="003D5B64"/>
    <w:rsid w:val="003E09D9"/>
    <w:rsid w:val="003E7656"/>
    <w:rsid w:val="003F01EF"/>
    <w:rsid w:val="003F32DE"/>
    <w:rsid w:val="003F41E8"/>
    <w:rsid w:val="003F4560"/>
    <w:rsid w:val="003F4793"/>
    <w:rsid w:val="003F5383"/>
    <w:rsid w:val="00402B42"/>
    <w:rsid w:val="00403290"/>
    <w:rsid w:val="00403342"/>
    <w:rsid w:val="004038EF"/>
    <w:rsid w:val="004048CF"/>
    <w:rsid w:val="00405763"/>
    <w:rsid w:val="00406B75"/>
    <w:rsid w:val="004074F4"/>
    <w:rsid w:val="00407BB1"/>
    <w:rsid w:val="00407E9A"/>
    <w:rsid w:val="004142E6"/>
    <w:rsid w:val="004145E9"/>
    <w:rsid w:val="00414F24"/>
    <w:rsid w:val="0041509A"/>
    <w:rsid w:val="00415EF0"/>
    <w:rsid w:val="0041730F"/>
    <w:rsid w:val="00420529"/>
    <w:rsid w:val="00422029"/>
    <w:rsid w:val="00422401"/>
    <w:rsid w:val="00422878"/>
    <w:rsid w:val="00423D3E"/>
    <w:rsid w:val="004266AB"/>
    <w:rsid w:val="00426DC4"/>
    <w:rsid w:val="00427429"/>
    <w:rsid w:val="00430C86"/>
    <w:rsid w:val="004326D1"/>
    <w:rsid w:val="004327E7"/>
    <w:rsid w:val="0043737B"/>
    <w:rsid w:val="00441297"/>
    <w:rsid w:val="004452B0"/>
    <w:rsid w:val="00446761"/>
    <w:rsid w:val="004501DB"/>
    <w:rsid w:val="0045044E"/>
    <w:rsid w:val="00450FD2"/>
    <w:rsid w:val="00451564"/>
    <w:rsid w:val="00453CFD"/>
    <w:rsid w:val="00454B91"/>
    <w:rsid w:val="00454CCB"/>
    <w:rsid w:val="00454F40"/>
    <w:rsid w:val="00454FD2"/>
    <w:rsid w:val="00456056"/>
    <w:rsid w:val="00460423"/>
    <w:rsid w:val="00462407"/>
    <w:rsid w:val="00462A6E"/>
    <w:rsid w:val="00463409"/>
    <w:rsid w:val="004634C0"/>
    <w:rsid w:val="00463819"/>
    <w:rsid w:val="00463CB6"/>
    <w:rsid w:val="00465072"/>
    <w:rsid w:val="00471073"/>
    <w:rsid w:val="00475B67"/>
    <w:rsid w:val="00477457"/>
    <w:rsid w:val="00480451"/>
    <w:rsid w:val="00484945"/>
    <w:rsid w:val="004870D6"/>
    <w:rsid w:val="00487AB8"/>
    <w:rsid w:val="00490519"/>
    <w:rsid w:val="004927B5"/>
    <w:rsid w:val="00495487"/>
    <w:rsid w:val="00495E7D"/>
    <w:rsid w:val="0049695A"/>
    <w:rsid w:val="004A1250"/>
    <w:rsid w:val="004A2CC7"/>
    <w:rsid w:val="004A4C5D"/>
    <w:rsid w:val="004A5049"/>
    <w:rsid w:val="004B176B"/>
    <w:rsid w:val="004B2142"/>
    <w:rsid w:val="004B31B6"/>
    <w:rsid w:val="004B3E92"/>
    <w:rsid w:val="004B51A2"/>
    <w:rsid w:val="004B743E"/>
    <w:rsid w:val="004B7EA1"/>
    <w:rsid w:val="004C0A3D"/>
    <w:rsid w:val="004C1BF1"/>
    <w:rsid w:val="004C38F0"/>
    <w:rsid w:val="004C41B1"/>
    <w:rsid w:val="004C7E05"/>
    <w:rsid w:val="004D037C"/>
    <w:rsid w:val="004D044E"/>
    <w:rsid w:val="004D0EE3"/>
    <w:rsid w:val="004D1B50"/>
    <w:rsid w:val="004D2255"/>
    <w:rsid w:val="004D3015"/>
    <w:rsid w:val="004D3FB6"/>
    <w:rsid w:val="004D5EE4"/>
    <w:rsid w:val="004E1B5A"/>
    <w:rsid w:val="004E2BCD"/>
    <w:rsid w:val="004E3B21"/>
    <w:rsid w:val="004E613A"/>
    <w:rsid w:val="004E7BBE"/>
    <w:rsid w:val="004F28CB"/>
    <w:rsid w:val="004F3D82"/>
    <w:rsid w:val="004F3DA8"/>
    <w:rsid w:val="004F56CA"/>
    <w:rsid w:val="004F7D23"/>
    <w:rsid w:val="00500819"/>
    <w:rsid w:val="005072FB"/>
    <w:rsid w:val="00514697"/>
    <w:rsid w:val="00516701"/>
    <w:rsid w:val="00516BBF"/>
    <w:rsid w:val="00521B31"/>
    <w:rsid w:val="00522780"/>
    <w:rsid w:val="00524E4F"/>
    <w:rsid w:val="005251CF"/>
    <w:rsid w:val="0052695F"/>
    <w:rsid w:val="00526FEE"/>
    <w:rsid w:val="00527D0C"/>
    <w:rsid w:val="00536F23"/>
    <w:rsid w:val="005410B7"/>
    <w:rsid w:val="005449BF"/>
    <w:rsid w:val="00544F8A"/>
    <w:rsid w:val="00546F0B"/>
    <w:rsid w:val="00552DB2"/>
    <w:rsid w:val="00554D61"/>
    <w:rsid w:val="005553A2"/>
    <w:rsid w:val="00555C4E"/>
    <w:rsid w:val="0055630C"/>
    <w:rsid w:val="00556A08"/>
    <w:rsid w:val="00561103"/>
    <w:rsid w:val="00561EA2"/>
    <w:rsid w:val="005637D4"/>
    <w:rsid w:val="0056470C"/>
    <w:rsid w:val="0056640B"/>
    <w:rsid w:val="00566516"/>
    <w:rsid w:val="00571ED0"/>
    <w:rsid w:val="0057243D"/>
    <w:rsid w:val="00572E17"/>
    <w:rsid w:val="00573261"/>
    <w:rsid w:val="0057447A"/>
    <w:rsid w:val="00576F20"/>
    <w:rsid w:val="0057729C"/>
    <w:rsid w:val="00577EA2"/>
    <w:rsid w:val="00580630"/>
    <w:rsid w:val="005814AC"/>
    <w:rsid w:val="00581941"/>
    <w:rsid w:val="00582BE9"/>
    <w:rsid w:val="0058336D"/>
    <w:rsid w:val="00592579"/>
    <w:rsid w:val="00592B26"/>
    <w:rsid w:val="00593B73"/>
    <w:rsid w:val="00595651"/>
    <w:rsid w:val="00595817"/>
    <w:rsid w:val="00595D6D"/>
    <w:rsid w:val="00595E0E"/>
    <w:rsid w:val="00595FC7"/>
    <w:rsid w:val="00596DA0"/>
    <w:rsid w:val="00597C6C"/>
    <w:rsid w:val="005A039A"/>
    <w:rsid w:val="005A1C10"/>
    <w:rsid w:val="005A2704"/>
    <w:rsid w:val="005A2EC4"/>
    <w:rsid w:val="005A3EF2"/>
    <w:rsid w:val="005A4709"/>
    <w:rsid w:val="005A5B20"/>
    <w:rsid w:val="005A6A9E"/>
    <w:rsid w:val="005B16B7"/>
    <w:rsid w:val="005B1FF8"/>
    <w:rsid w:val="005B31D6"/>
    <w:rsid w:val="005B5264"/>
    <w:rsid w:val="005B5638"/>
    <w:rsid w:val="005B729C"/>
    <w:rsid w:val="005C1384"/>
    <w:rsid w:val="005C2645"/>
    <w:rsid w:val="005C3422"/>
    <w:rsid w:val="005C3A15"/>
    <w:rsid w:val="005C3F61"/>
    <w:rsid w:val="005C4A16"/>
    <w:rsid w:val="005C4CF8"/>
    <w:rsid w:val="005C56C9"/>
    <w:rsid w:val="005C586C"/>
    <w:rsid w:val="005C7711"/>
    <w:rsid w:val="005C77CC"/>
    <w:rsid w:val="005C7DDC"/>
    <w:rsid w:val="005D25E1"/>
    <w:rsid w:val="005D2B8D"/>
    <w:rsid w:val="005D3EB4"/>
    <w:rsid w:val="005E26E9"/>
    <w:rsid w:val="005E3E97"/>
    <w:rsid w:val="005E4E6F"/>
    <w:rsid w:val="005F0C40"/>
    <w:rsid w:val="005F0D05"/>
    <w:rsid w:val="005F2E02"/>
    <w:rsid w:val="005F3E3F"/>
    <w:rsid w:val="005F3EEE"/>
    <w:rsid w:val="005F4BAB"/>
    <w:rsid w:val="005F7D11"/>
    <w:rsid w:val="0060069D"/>
    <w:rsid w:val="00601523"/>
    <w:rsid w:val="00602326"/>
    <w:rsid w:val="00607ADA"/>
    <w:rsid w:val="006112B1"/>
    <w:rsid w:val="0061220B"/>
    <w:rsid w:val="00614043"/>
    <w:rsid w:val="00615A98"/>
    <w:rsid w:val="0061686F"/>
    <w:rsid w:val="00616E48"/>
    <w:rsid w:val="006200FD"/>
    <w:rsid w:val="00621E9B"/>
    <w:rsid w:val="00622C18"/>
    <w:rsid w:val="0062445B"/>
    <w:rsid w:val="0062532F"/>
    <w:rsid w:val="00625ACC"/>
    <w:rsid w:val="006323B5"/>
    <w:rsid w:val="006324FC"/>
    <w:rsid w:val="00632F12"/>
    <w:rsid w:val="00635605"/>
    <w:rsid w:val="00643987"/>
    <w:rsid w:val="00645091"/>
    <w:rsid w:val="0064728F"/>
    <w:rsid w:val="0064755C"/>
    <w:rsid w:val="006503D3"/>
    <w:rsid w:val="0065042A"/>
    <w:rsid w:val="006527CA"/>
    <w:rsid w:val="00653218"/>
    <w:rsid w:val="006535BE"/>
    <w:rsid w:val="0065367D"/>
    <w:rsid w:val="0066128D"/>
    <w:rsid w:val="00670B29"/>
    <w:rsid w:val="00671828"/>
    <w:rsid w:val="006736F0"/>
    <w:rsid w:val="00673F06"/>
    <w:rsid w:val="0067442C"/>
    <w:rsid w:val="006748FB"/>
    <w:rsid w:val="00674992"/>
    <w:rsid w:val="006751CC"/>
    <w:rsid w:val="006758B3"/>
    <w:rsid w:val="006764AE"/>
    <w:rsid w:val="00677E92"/>
    <w:rsid w:val="00680934"/>
    <w:rsid w:val="00681EA2"/>
    <w:rsid w:val="00683CE3"/>
    <w:rsid w:val="00685095"/>
    <w:rsid w:val="006874C7"/>
    <w:rsid w:val="006917B7"/>
    <w:rsid w:val="00691BBB"/>
    <w:rsid w:val="006924C4"/>
    <w:rsid w:val="00694B0B"/>
    <w:rsid w:val="00695914"/>
    <w:rsid w:val="00696543"/>
    <w:rsid w:val="0069721B"/>
    <w:rsid w:val="006A23DD"/>
    <w:rsid w:val="006A2660"/>
    <w:rsid w:val="006A2C46"/>
    <w:rsid w:val="006A64D7"/>
    <w:rsid w:val="006A6A10"/>
    <w:rsid w:val="006A6A66"/>
    <w:rsid w:val="006B2A1E"/>
    <w:rsid w:val="006B3E86"/>
    <w:rsid w:val="006B4233"/>
    <w:rsid w:val="006B7C2F"/>
    <w:rsid w:val="006C20A5"/>
    <w:rsid w:val="006C5CA3"/>
    <w:rsid w:val="006C6E2C"/>
    <w:rsid w:val="006D0BBA"/>
    <w:rsid w:val="006D1EB5"/>
    <w:rsid w:val="006D3E68"/>
    <w:rsid w:val="006D45D8"/>
    <w:rsid w:val="006D495B"/>
    <w:rsid w:val="006D4B81"/>
    <w:rsid w:val="006D4EF0"/>
    <w:rsid w:val="006D7D0E"/>
    <w:rsid w:val="006E0735"/>
    <w:rsid w:val="006E6B77"/>
    <w:rsid w:val="006F0C78"/>
    <w:rsid w:val="006F1A98"/>
    <w:rsid w:val="00700856"/>
    <w:rsid w:val="00701459"/>
    <w:rsid w:val="00704260"/>
    <w:rsid w:val="00704AA3"/>
    <w:rsid w:val="00704D4C"/>
    <w:rsid w:val="0070503A"/>
    <w:rsid w:val="007060D3"/>
    <w:rsid w:val="0071189A"/>
    <w:rsid w:val="00711B6D"/>
    <w:rsid w:val="00712643"/>
    <w:rsid w:val="0071482A"/>
    <w:rsid w:val="007162A9"/>
    <w:rsid w:val="007201BC"/>
    <w:rsid w:val="007235E8"/>
    <w:rsid w:val="00723B5D"/>
    <w:rsid w:val="007313FA"/>
    <w:rsid w:val="00731735"/>
    <w:rsid w:val="00732500"/>
    <w:rsid w:val="007326EF"/>
    <w:rsid w:val="0073637C"/>
    <w:rsid w:val="00737A2C"/>
    <w:rsid w:val="00737C26"/>
    <w:rsid w:val="00737C82"/>
    <w:rsid w:val="00737C95"/>
    <w:rsid w:val="00741885"/>
    <w:rsid w:val="0074330A"/>
    <w:rsid w:val="0074443E"/>
    <w:rsid w:val="00745BAB"/>
    <w:rsid w:val="007552A6"/>
    <w:rsid w:val="0075564F"/>
    <w:rsid w:val="00755E38"/>
    <w:rsid w:val="00756949"/>
    <w:rsid w:val="00756F49"/>
    <w:rsid w:val="0076072F"/>
    <w:rsid w:val="00760C49"/>
    <w:rsid w:val="00760F13"/>
    <w:rsid w:val="00762A11"/>
    <w:rsid w:val="00763AE4"/>
    <w:rsid w:val="00765753"/>
    <w:rsid w:val="007662F7"/>
    <w:rsid w:val="00766B98"/>
    <w:rsid w:val="007749A6"/>
    <w:rsid w:val="00776FFA"/>
    <w:rsid w:val="0077782C"/>
    <w:rsid w:val="0078060B"/>
    <w:rsid w:val="00780E0B"/>
    <w:rsid w:val="00785ED5"/>
    <w:rsid w:val="0078665F"/>
    <w:rsid w:val="0079144A"/>
    <w:rsid w:val="0079145F"/>
    <w:rsid w:val="00792DAA"/>
    <w:rsid w:val="007935DE"/>
    <w:rsid w:val="00795609"/>
    <w:rsid w:val="00796237"/>
    <w:rsid w:val="00797004"/>
    <w:rsid w:val="007A32FB"/>
    <w:rsid w:val="007A4D2B"/>
    <w:rsid w:val="007A6215"/>
    <w:rsid w:val="007A642E"/>
    <w:rsid w:val="007A7583"/>
    <w:rsid w:val="007A7A2E"/>
    <w:rsid w:val="007B0A35"/>
    <w:rsid w:val="007B2193"/>
    <w:rsid w:val="007B3004"/>
    <w:rsid w:val="007B327D"/>
    <w:rsid w:val="007B3506"/>
    <w:rsid w:val="007B3D0F"/>
    <w:rsid w:val="007B3E1D"/>
    <w:rsid w:val="007B55EB"/>
    <w:rsid w:val="007B598A"/>
    <w:rsid w:val="007B6F40"/>
    <w:rsid w:val="007B78B7"/>
    <w:rsid w:val="007C298A"/>
    <w:rsid w:val="007C39C1"/>
    <w:rsid w:val="007C51A0"/>
    <w:rsid w:val="007C5382"/>
    <w:rsid w:val="007C5443"/>
    <w:rsid w:val="007C5FA5"/>
    <w:rsid w:val="007C754B"/>
    <w:rsid w:val="007D0C75"/>
    <w:rsid w:val="007D1730"/>
    <w:rsid w:val="007D358C"/>
    <w:rsid w:val="007D5225"/>
    <w:rsid w:val="007D5270"/>
    <w:rsid w:val="007D6FCB"/>
    <w:rsid w:val="007D7BDC"/>
    <w:rsid w:val="007E15FF"/>
    <w:rsid w:val="007E317E"/>
    <w:rsid w:val="007E3DC8"/>
    <w:rsid w:val="007E4972"/>
    <w:rsid w:val="007E5620"/>
    <w:rsid w:val="007E64F6"/>
    <w:rsid w:val="007F136C"/>
    <w:rsid w:val="007F273A"/>
    <w:rsid w:val="007F27A8"/>
    <w:rsid w:val="007F35DA"/>
    <w:rsid w:val="007F4816"/>
    <w:rsid w:val="007F5235"/>
    <w:rsid w:val="007F6F9B"/>
    <w:rsid w:val="007F714C"/>
    <w:rsid w:val="00801434"/>
    <w:rsid w:val="00801A1E"/>
    <w:rsid w:val="008027B5"/>
    <w:rsid w:val="00802C70"/>
    <w:rsid w:val="00804205"/>
    <w:rsid w:val="008054B6"/>
    <w:rsid w:val="00806AAB"/>
    <w:rsid w:val="00807CDA"/>
    <w:rsid w:val="0081203D"/>
    <w:rsid w:val="00812DD6"/>
    <w:rsid w:val="00815817"/>
    <w:rsid w:val="00816188"/>
    <w:rsid w:val="00816223"/>
    <w:rsid w:val="00823629"/>
    <w:rsid w:val="00824793"/>
    <w:rsid w:val="0082485F"/>
    <w:rsid w:val="008255C8"/>
    <w:rsid w:val="008258F6"/>
    <w:rsid w:val="008300C0"/>
    <w:rsid w:val="00830793"/>
    <w:rsid w:val="00831075"/>
    <w:rsid w:val="00831697"/>
    <w:rsid w:val="00831D5E"/>
    <w:rsid w:val="00832F4E"/>
    <w:rsid w:val="008370BE"/>
    <w:rsid w:val="008379F5"/>
    <w:rsid w:val="00837F53"/>
    <w:rsid w:val="00840710"/>
    <w:rsid w:val="008414B9"/>
    <w:rsid w:val="0084214B"/>
    <w:rsid w:val="00842A71"/>
    <w:rsid w:val="0084453E"/>
    <w:rsid w:val="00845609"/>
    <w:rsid w:val="00846A32"/>
    <w:rsid w:val="00846F62"/>
    <w:rsid w:val="00850953"/>
    <w:rsid w:val="008538EB"/>
    <w:rsid w:val="00854669"/>
    <w:rsid w:val="008614AF"/>
    <w:rsid w:val="00861D1A"/>
    <w:rsid w:val="008636F4"/>
    <w:rsid w:val="00863713"/>
    <w:rsid w:val="00863856"/>
    <w:rsid w:val="00865CCD"/>
    <w:rsid w:val="00866F33"/>
    <w:rsid w:val="00867A15"/>
    <w:rsid w:val="00871259"/>
    <w:rsid w:val="008721D0"/>
    <w:rsid w:val="0087249A"/>
    <w:rsid w:val="00872B16"/>
    <w:rsid w:val="00875AA6"/>
    <w:rsid w:val="00876024"/>
    <w:rsid w:val="00876356"/>
    <w:rsid w:val="00876415"/>
    <w:rsid w:val="00877991"/>
    <w:rsid w:val="00877D81"/>
    <w:rsid w:val="008809B3"/>
    <w:rsid w:val="0088190F"/>
    <w:rsid w:val="00882CD3"/>
    <w:rsid w:val="0088426B"/>
    <w:rsid w:val="008864D9"/>
    <w:rsid w:val="0089448B"/>
    <w:rsid w:val="00895307"/>
    <w:rsid w:val="008A3954"/>
    <w:rsid w:val="008A3B53"/>
    <w:rsid w:val="008A50E4"/>
    <w:rsid w:val="008B3639"/>
    <w:rsid w:val="008B5A88"/>
    <w:rsid w:val="008B5C40"/>
    <w:rsid w:val="008B5C5A"/>
    <w:rsid w:val="008B5D50"/>
    <w:rsid w:val="008B769D"/>
    <w:rsid w:val="008B7991"/>
    <w:rsid w:val="008C0A8D"/>
    <w:rsid w:val="008C1B47"/>
    <w:rsid w:val="008C1D9F"/>
    <w:rsid w:val="008C58AF"/>
    <w:rsid w:val="008C7A19"/>
    <w:rsid w:val="008D1AC3"/>
    <w:rsid w:val="008D399E"/>
    <w:rsid w:val="008D48F1"/>
    <w:rsid w:val="008D7E1F"/>
    <w:rsid w:val="008E0AB8"/>
    <w:rsid w:val="008E0BA3"/>
    <w:rsid w:val="008E3E33"/>
    <w:rsid w:val="008E51FB"/>
    <w:rsid w:val="008E591E"/>
    <w:rsid w:val="008E5E64"/>
    <w:rsid w:val="008E7D1B"/>
    <w:rsid w:val="008F1F02"/>
    <w:rsid w:val="008F3E36"/>
    <w:rsid w:val="008F438E"/>
    <w:rsid w:val="008F4BDA"/>
    <w:rsid w:val="008F5B9A"/>
    <w:rsid w:val="008F7B22"/>
    <w:rsid w:val="008F7B2C"/>
    <w:rsid w:val="00903529"/>
    <w:rsid w:val="009056D8"/>
    <w:rsid w:val="00905BA9"/>
    <w:rsid w:val="00905C3C"/>
    <w:rsid w:val="0090605E"/>
    <w:rsid w:val="00907074"/>
    <w:rsid w:val="00907806"/>
    <w:rsid w:val="009078CF"/>
    <w:rsid w:val="009118FA"/>
    <w:rsid w:val="00911BB0"/>
    <w:rsid w:val="009219AA"/>
    <w:rsid w:val="009236A9"/>
    <w:rsid w:val="00923FC3"/>
    <w:rsid w:val="009247DE"/>
    <w:rsid w:val="009268BD"/>
    <w:rsid w:val="00930A2B"/>
    <w:rsid w:val="00930B04"/>
    <w:rsid w:val="00932A00"/>
    <w:rsid w:val="00932B14"/>
    <w:rsid w:val="00934199"/>
    <w:rsid w:val="00935423"/>
    <w:rsid w:val="00936CAC"/>
    <w:rsid w:val="009400DC"/>
    <w:rsid w:val="00941336"/>
    <w:rsid w:val="009419CD"/>
    <w:rsid w:val="0094309F"/>
    <w:rsid w:val="00945697"/>
    <w:rsid w:val="00945D74"/>
    <w:rsid w:val="00946837"/>
    <w:rsid w:val="00955A46"/>
    <w:rsid w:val="00960309"/>
    <w:rsid w:val="00960A7D"/>
    <w:rsid w:val="00960CCA"/>
    <w:rsid w:val="00962F70"/>
    <w:rsid w:val="009632DB"/>
    <w:rsid w:val="00964562"/>
    <w:rsid w:val="00964C32"/>
    <w:rsid w:val="0096668F"/>
    <w:rsid w:val="00970295"/>
    <w:rsid w:val="0097033A"/>
    <w:rsid w:val="00970EE1"/>
    <w:rsid w:val="009721A2"/>
    <w:rsid w:val="00972B5D"/>
    <w:rsid w:val="00973E24"/>
    <w:rsid w:val="00974A28"/>
    <w:rsid w:val="00974AB7"/>
    <w:rsid w:val="009813D6"/>
    <w:rsid w:val="00981D57"/>
    <w:rsid w:val="00983DE5"/>
    <w:rsid w:val="009876A8"/>
    <w:rsid w:val="009910F6"/>
    <w:rsid w:val="009911D3"/>
    <w:rsid w:val="009928DE"/>
    <w:rsid w:val="00993FEB"/>
    <w:rsid w:val="00994AC1"/>
    <w:rsid w:val="0099553C"/>
    <w:rsid w:val="009A1CA4"/>
    <w:rsid w:val="009A2249"/>
    <w:rsid w:val="009A3931"/>
    <w:rsid w:val="009B0147"/>
    <w:rsid w:val="009B0D7A"/>
    <w:rsid w:val="009B0D9E"/>
    <w:rsid w:val="009B2B11"/>
    <w:rsid w:val="009B40D6"/>
    <w:rsid w:val="009B46D6"/>
    <w:rsid w:val="009B5736"/>
    <w:rsid w:val="009B7D64"/>
    <w:rsid w:val="009C032B"/>
    <w:rsid w:val="009C0645"/>
    <w:rsid w:val="009C06D1"/>
    <w:rsid w:val="009C1312"/>
    <w:rsid w:val="009C2599"/>
    <w:rsid w:val="009C2F8B"/>
    <w:rsid w:val="009C5726"/>
    <w:rsid w:val="009D04BA"/>
    <w:rsid w:val="009D05B6"/>
    <w:rsid w:val="009E213C"/>
    <w:rsid w:val="009E6066"/>
    <w:rsid w:val="009E6644"/>
    <w:rsid w:val="009F0B7C"/>
    <w:rsid w:val="009F349A"/>
    <w:rsid w:val="009F3521"/>
    <w:rsid w:val="009F638B"/>
    <w:rsid w:val="00A00120"/>
    <w:rsid w:val="00A06558"/>
    <w:rsid w:val="00A07F38"/>
    <w:rsid w:val="00A1180C"/>
    <w:rsid w:val="00A13A12"/>
    <w:rsid w:val="00A147AA"/>
    <w:rsid w:val="00A15A81"/>
    <w:rsid w:val="00A17A15"/>
    <w:rsid w:val="00A23CAD"/>
    <w:rsid w:val="00A25BF7"/>
    <w:rsid w:val="00A27FF5"/>
    <w:rsid w:val="00A301DD"/>
    <w:rsid w:val="00A315FB"/>
    <w:rsid w:val="00A327F2"/>
    <w:rsid w:val="00A328B1"/>
    <w:rsid w:val="00A32AE5"/>
    <w:rsid w:val="00A33930"/>
    <w:rsid w:val="00A348AA"/>
    <w:rsid w:val="00A3788E"/>
    <w:rsid w:val="00A405D7"/>
    <w:rsid w:val="00A4139F"/>
    <w:rsid w:val="00A43654"/>
    <w:rsid w:val="00A43D15"/>
    <w:rsid w:val="00A45291"/>
    <w:rsid w:val="00A47251"/>
    <w:rsid w:val="00A5150E"/>
    <w:rsid w:val="00A533B7"/>
    <w:rsid w:val="00A56206"/>
    <w:rsid w:val="00A56391"/>
    <w:rsid w:val="00A67445"/>
    <w:rsid w:val="00A73092"/>
    <w:rsid w:val="00A7540B"/>
    <w:rsid w:val="00A773D5"/>
    <w:rsid w:val="00A77679"/>
    <w:rsid w:val="00A779B6"/>
    <w:rsid w:val="00A829F6"/>
    <w:rsid w:val="00A82BA5"/>
    <w:rsid w:val="00A8483C"/>
    <w:rsid w:val="00A84DBC"/>
    <w:rsid w:val="00A8624D"/>
    <w:rsid w:val="00A91062"/>
    <w:rsid w:val="00A9266A"/>
    <w:rsid w:val="00A93815"/>
    <w:rsid w:val="00A93D15"/>
    <w:rsid w:val="00A9445E"/>
    <w:rsid w:val="00A947C7"/>
    <w:rsid w:val="00A94AA8"/>
    <w:rsid w:val="00A95034"/>
    <w:rsid w:val="00A97FF7"/>
    <w:rsid w:val="00AA1545"/>
    <w:rsid w:val="00AA3313"/>
    <w:rsid w:val="00AA5000"/>
    <w:rsid w:val="00AA5B72"/>
    <w:rsid w:val="00AA6929"/>
    <w:rsid w:val="00AB1E2C"/>
    <w:rsid w:val="00AB1F9A"/>
    <w:rsid w:val="00AB220F"/>
    <w:rsid w:val="00AB533B"/>
    <w:rsid w:val="00AC557B"/>
    <w:rsid w:val="00AC6504"/>
    <w:rsid w:val="00AC6975"/>
    <w:rsid w:val="00AD01BB"/>
    <w:rsid w:val="00AD0AAB"/>
    <w:rsid w:val="00AD0F24"/>
    <w:rsid w:val="00AD1B90"/>
    <w:rsid w:val="00AD261D"/>
    <w:rsid w:val="00AD2AB7"/>
    <w:rsid w:val="00AD6C15"/>
    <w:rsid w:val="00AE1F94"/>
    <w:rsid w:val="00AE592B"/>
    <w:rsid w:val="00AE59D5"/>
    <w:rsid w:val="00AF1F64"/>
    <w:rsid w:val="00AF2973"/>
    <w:rsid w:val="00AF4661"/>
    <w:rsid w:val="00B019F7"/>
    <w:rsid w:val="00B02908"/>
    <w:rsid w:val="00B047A9"/>
    <w:rsid w:val="00B0484A"/>
    <w:rsid w:val="00B04998"/>
    <w:rsid w:val="00B04B21"/>
    <w:rsid w:val="00B07F8D"/>
    <w:rsid w:val="00B107EF"/>
    <w:rsid w:val="00B12A5C"/>
    <w:rsid w:val="00B12FFC"/>
    <w:rsid w:val="00B14F16"/>
    <w:rsid w:val="00B154A3"/>
    <w:rsid w:val="00B162B7"/>
    <w:rsid w:val="00B17589"/>
    <w:rsid w:val="00B17E0B"/>
    <w:rsid w:val="00B203D7"/>
    <w:rsid w:val="00B20432"/>
    <w:rsid w:val="00B20A78"/>
    <w:rsid w:val="00B23617"/>
    <w:rsid w:val="00B2629E"/>
    <w:rsid w:val="00B26DCC"/>
    <w:rsid w:val="00B27545"/>
    <w:rsid w:val="00B31F95"/>
    <w:rsid w:val="00B331FC"/>
    <w:rsid w:val="00B36E83"/>
    <w:rsid w:val="00B41B0D"/>
    <w:rsid w:val="00B44175"/>
    <w:rsid w:val="00B46717"/>
    <w:rsid w:val="00B468BC"/>
    <w:rsid w:val="00B47202"/>
    <w:rsid w:val="00B474F4"/>
    <w:rsid w:val="00B5174C"/>
    <w:rsid w:val="00B51DBF"/>
    <w:rsid w:val="00B524F5"/>
    <w:rsid w:val="00B52CF5"/>
    <w:rsid w:val="00B541C5"/>
    <w:rsid w:val="00B55443"/>
    <w:rsid w:val="00B55977"/>
    <w:rsid w:val="00B576E1"/>
    <w:rsid w:val="00B57D9D"/>
    <w:rsid w:val="00B57DAE"/>
    <w:rsid w:val="00B60512"/>
    <w:rsid w:val="00B64817"/>
    <w:rsid w:val="00B66768"/>
    <w:rsid w:val="00B66DF4"/>
    <w:rsid w:val="00B70A8E"/>
    <w:rsid w:val="00B76E75"/>
    <w:rsid w:val="00B77B4A"/>
    <w:rsid w:val="00B8081B"/>
    <w:rsid w:val="00B81190"/>
    <w:rsid w:val="00B81D72"/>
    <w:rsid w:val="00B82E74"/>
    <w:rsid w:val="00B83818"/>
    <w:rsid w:val="00B85F9C"/>
    <w:rsid w:val="00B86D82"/>
    <w:rsid w:val="00B86E37"/>
    <w:rsid w:val="00B86FA3"/>
    <w:rsid w:val="00B87B06"/>
    <w:rsid w:val="00B87ED0"/>
    <w:rsid w:val="00B87ED7"/>
    <w:rsid w:val="00B90074"/>
    <w:rsid w:val="00B90EC3"/>
    <w:rsid w:val="00B9142C"/>
    <w:rsid w:val="00B92FDD"/>
    <w:rsid w:val="00B95BD0"/>
    <w:rsid w:val="00B9618C"/>
    <w:rsid w:val="00B97C03"/>
    <w:rsid w:val="00BA0278"/>
    <w:rsid w:val="00BA1876"/>
    <w:rsid w:val="00BA23D4"/>
    <w:rsid w:val="00BA5D7D"/>
    <w:rsid w:val="00BB0CD2"/>
    <w:rsid w:val="00BB6C51"/>
    <w:rsid w:val="00BC0C31"/>
    <w:rsid w:val="00BC1676"/>
    <w:rsid w:val="00BC4BB6"/>
    <w:rsid w:val="00BC67F4"/>
    <w:rsid w:val="00BD1566"/>
    <w:rsid w:val="00BD1CCD"/>
    <w:rsid w:val="00BD369B"/>
    <w:rsid w:val="00BD5E57"/>
    <w:rsid w:val="00BD6799"/>
    <w:rsid w:val="00BD779E"/>
    <w:rsid w:val="00BE3DD6"/>
    <w:rsid w:val="00BE6578"/>
    <w:rsid w:val="00BF1F54"/>
    <w:rsid w:val="00BF3660"/>
    <w:rsid w:val="00BF4346"/>
    <w:rsid w:val="00BF4484"/>
    <w:rsid w:val="00BF45D3"/>
    <w:rsid w:val="00BF509C"/>
    <w:rsid w:val="00BF7F1F"/>
    <w:rsid w:val="00C00FF9"/>
    <w:rsid w:val="00C023CB"/>
    <w:rsid w:val="00C044B6"/>
    <w:rsid w:val="00C059DF"/>
    <w:rsid w:val="00C0764F"/>
    <w:rsid w:val="00C10388"/>
    <w:rsid w:val="00C10733"/>
    <w:rsid w:val="00C10B2E"/>
    <w:rsid w:val="00C12E5E"/>
    <w:rsid w:val="00C132D3"/>
    <w:rsid w:val="00C15977"/>
    <w:rsid w:val="00C17239"/>
    <w:rsid w:val="00C17DB6"/>
    <w:rsid w:val="00C21151"/>
    <w:rsid w:val="00C22698"/>
    <w:rsid w:val="00C227B4"/>
    <w:rsid w:val="00C23556"/>
    <w:rsid w:val="00C27754"/>
    <w:rsid w:val="00C3031D"/>
    <w:rsid w:val="00C306C1"/>
    <w:rsid w:val="00C30E8C"/>
    <w:rsid w:val="00C32A16"/>
    <w:rsid w:val="00C36D43"/>
    <w:rsid w:val="00C404CC"/>
    <w:rsid w:val="00C42D10"/>
    <w:rsid w:val="00C432E1"/>
    <w:rsid w:val="00C43AEA"/>
    <w:rsid w:val="00C4608E"/>
    <w:rsid w:val="00C472A4"/>
    <w:rsid w:val="00C50F88"/>
    <w:rsid w:val="00C55697"/>
    <w:rsid w:val="00C56EA4"/>
    <w:rsid w:val="00C60895"/>
    <w:rsid w:val="00C61598"/>
    <w:rsid w:val="00C6377D"/>
    <w:rsid w:val="00C64384"/>
    <w:rsid w:val="00C6526E"/>
    <w:rsid w:val="00C71459"/>
    <w:rsid w:val="00C7250F"/>
    <w:rsid w:val="00C72BD6"/>
    <w:rsid w:val="00C73161"/>
    <w:rsid w:val="00C735CD"/>
    <w:rsid w:val="00C74792"/>
    <w:rsid w:val="00C74C17"/>
    <w:rsid w:val="00C75A84"/>
    <w:rsid w:val="00C80481"/>
    <w:rsid w:val="00C84FAE"/>
    <w:rsid w:val="00C87D94"/>
    <w:rsid w:val="00C91788"/>
    <w:rsid w:val="00C92568"/>
    <w:rsid w:val="00C93FA2"/>
    <w:rsid w:val="00C93FD3"/>
    <w:rsid w:val="00C940C4"/>
    <w:rsid w:val="00C941D2"/>
    <w:rsid w:val="00CA4172"/>
    <w:rsid w:val="00CA5F01"/>
    <w:rsid w:val="00CA7B72"/>
    <w:rsid w:val="00CB041C"/>
    <w:rsid w:val="00CB09BF"/>
    <w:rsid w:val="00CB0AF7"/>
    <w:rsid w:val="00CB1490"/>
    <w:rsid w:val="00CB24AF"/>
    <w:rsid w:val="00CB3D13"/>
    <w:rsid w:val="00CB5FEC"/>
    <w:rsid w:val="00CB6C73"/>
    <w:rsid w:val="00CC1F5A"/>
    <w:rsid w:val="00CC482E"/>
    <w:rsid w:val="00CC77E5"/>
    <w:rsid w:val="00CD43AA"/>
    <w:rsid w:val="00CD4A2E"/>
    <w:rsid w:val="00CD7664"/>
    <w:rsid w:val="00CE015E"/>
    <w:rsid w:val="00CE5B65"/>
    <w:rsid w:val="00CE5D72"/>
    <w:rsid w:val="00CE5F86"/>
    <w:rsid w:val="00CE707E"/>
    <w:rsid w:val="00CF0C09"/>
    <w:rsid w:val="00CF1000"/>
    <w:rsid w:val="00CF1F24"/>
    <w:rsid w:val="00D02C0A"/>
    <w:rsid w:val="00D036D9"/>
    <w:rsid w:val="00D03AC9"/>
    <w:rsid w:val="00D07F6A"/>
    <w:rsid w:val="00D146F2"/>
    <w:rsid w:val="00D14A62"/>
    <w:rsid w:val="00D154E2"/>
    <w:rsid w:val="00D16F42"/>
    <w:rsid w:val="00D2042E"/>
    <w:rsid w:val="00D211A2"/>
    <w:rsid w:val="00D21562"/>
    <w:rsid w:val="00D22325"/>
    <w:rsid w:val="00D23B81"/>
    <w:rsid w:val="00D23BFB"/>
    <w:rsid w:val="00D248FA"/>
    <w:rsid w:val="00D24B51"/>
    <w:rsid w:val="00D24FC4"/>
    <w:rsid w:val="00D25745"/>
    <w:rsid w:val="00D26A09"/>
    <w:rsid w:val="00D27690"/>
    <w:rsid w:val="00D3110E"/>
    <w:rsid w:val="00D315F8"/>
    <w:rsid w:val="00D31B26"/>
    <w:rsid w:val="00D3226C"/>
    <w:rsid w:val="00D33BFC"/>
    <w:rsid w:val="00D34350"/>
    <w:rsid w:val="00D35796"/>
    <w:rsid w:val="00D36046"/>
    <w:rsid w:val="00D361B6"/>
    <w:rsid w:val="00D372AF"/>
    <w:rsid w:val="00D37EB0"/>
    <w:rsid w:val="00D40D15"/>
    <w:rsid w:val="00D40F43"/>
    <w:rsid w:val="00D41310"/>
    <w:rsid w:val="00D43E39"/>
    <w:rsid w:val="00D457EE"/>
    <w:rsid w:val="00D46BFE"/>
    <w:rsid w:val="00D46E1E"/>
    <w:rsid w:val="00D51B36"/>
    <w:rsid w:val="00D5315D"/>
    <w:rsid w:val="00D53354"/>
    <w:rsid w:val="00D5337B"/>
    <w:rsid w:val="00D535F3"/>
    <w:rsid w:val="00D54B5E"/>
    <w:rsid w:val="00D576EB"/>
    <w:rsid w:val="00D6613F"/>
    <w:rsid w:val="00D6769D"/>
    <w:rsid w:val="00D709B8"/>
    <w:rsid w:val="00D717A9"/>
    <w:rsid w:val="00D73B53"/>
    <w:rsid w:val="00D749C3"/>
    <w:rsid w:val="00D74A9D"/>
    <w:rsid w:val="00D74D28"/>
    <w:rsid w:val="00D76585"/>
    <w:rsid w:val="00D80958"/>
    <w:rsid w:val="00D81899"/>
    <w:rsid w:val="00D8250E"/>
    <w:rsid w:val="00D84586"/>
    <w:rsid w:val="00D84976"/>
    <w:rsid w:val="00D85C17"/>
    <w:rsid w:val="00D87D29"/>
    <w:rsid w:val="00D90B11"/>
    <w:rsid w:val="00D90BFB"/>
    <w:rsid w:val="00D9183E"/>
    <w:rsid w:val="00D918E1"/>
    <w:rsid w:val="00D94DF6"/>
    <w:rsid w:val="00D94E66"/>
    <w:rsid w:val="00D96492"/>
    <w:rsid w:val="00D96569"/>
    <w:rsid w:val="00DA062F"/>
    <w:rsid w:val="00DA0E10"/>
    <w:rsid w:val="00DA7E78"/>
    <w:rsid w:val="00DB286B"/>
    <w:rsid w:val="00DB6145"/>
    <w:rsid w:val="00DB62C1"/>
    <w:rsid w:val="00DC2B96"/>
    <w:rsid w:val="00DC3485"/>
    <w:rsid w:val="00DC4CD9"/>
    <w:rsid w:val="00DC5044"/>
    <w:rsid w:val="00DC5687"/>
    <w:rsid w:val="00DC57FA"/>
    <w:rsid w:val="00DC6E6C"/>
    <w:rsid w:val="00DD1419"/>
    <w:rsid w:val="00DD2333"/>
    <w:rsid w:val="00DD23BD"/>
    <w:rsid w:val="00DD33C6"/>
    <w:rsid w:val="00DD3570"/>
    <w:rsid w:val="00DD5BC9"/>
    <w:rsid w:val="00DD72E6"/>
    <w:rsid w:val="00DE0593"/>
    <w:rsid w:val="00DE1973"/>
    <w:rsid w:val="00DE2552"/>
    <w:rsid w:val="00DE2C30"/>
    <w:rsid w:val="00DE4A98"/>
    <w:rsid w:val="00DE7732"/>
    <w:rsid w:val="00DE7B39"/>
    <w:rsid w:val="00DF536C"/>
    <w:rsid w:val="00DF7668"/>
    <w:rsid w:val="00DF7746"/>
    <w:rsid w:val="00E00791"/>
    <w:rsid w:val="00E03461"/>
    <w:rsid w:val="00E051CD"/>
    <w:rsid w:val="00E05A27"/>
    <w:rsid w:val="00E06251"/>
    <w:rsid w:val="00E06E93"/>
    <w:rsid w:val="00E12036"/>
    <w:rsid w:val="00E12E1A"/>
    <w:rsid w:val="00E13B25"/>
    <w:rsid w:val="00E14390"/>
    <w:rsid w:val="00E14474"/>
    <w:rsid w:val="00E14D40"/>
    <w:rsid w:val="00E16967"/>
    <w:rsid w:val="00E16A77"/>
    <w:rsid w:val="00E16C22"/>
    <w:rsid w:val="00E20183"/>
    <w:rsid w:val="00E20E34"/>
    <w:rsid w:val="00E2745D"/>
    <w:rsid w:val="00E359AC"/>
    <w:rsid w:val="00E364DE"/>
    <w:rsid w:val="00E37222"/>
    <w:rsid w:val="00E409F5"/>
    <w:rsid w:val="00E42202"/>
    <w:rsid w:val="00E45AEF"/>
    <w:rsid w:val="00E45EBE"/>
    <w:rsid w:val="00E50088"/>
    <w:rsid w:val="00E5313E"/>
    <w:rsid w:val="00E54043"/>
    <w:rsid w:val="00E54901"/>
    <w:rsid w:val="00E54C82"/>
    <w:rsid w:val="00E601FB"/>
    <w:rsid w:val="00E616EB"/>
    <w:rsid w:val="00E6229E"/>
    <w:rsid w:val="00E63E84"/>
    <w:rsid w:val="00E727DF"/>
    <w:rsid w:val="00E745D3"/>
    <w:rsid w:val="00E7479F"/>
    <w:rsid w:val="00E81D21"/>
    <w:rsid w:val="00E8232B"/>
    <w:rsid w:val="00E832EF"/>
    <w:rsid w:val="00E86205"/>
    <w:rsid w:val="00E864A7"/>
    <w:rsid w:val="00E868FF"/>
    <w:rsid w:val="00E87306"/>
    <w:rsid w:val="00E91827"/>
    <w:rsid w:val="00E919D7"/>
    <w:rsid w:val="00E92CC7"/>
    <w:rsid w:val="00E93503"/>
    <w:rsid w:val="00E96E56"/>
    <w:rsid w:val="00E9776F"/>
    <w:rsid w:val="00E97871"/>
    <w:rsid w:val="00EA47E8"/>
    <w:rsid w:val="00EA4DF0"/>
    <w:rsid w:val="00EA50E2"/>
    <w:rsid w:val="00EA69C0"/>
    <w:rsid w:val="00EA7004"/>
    <w:rsid w:val="00EA7026"/>
    <w:rsid w:val="00EA7605"/>
    <w:rsid w:val="00EB031C"/>
    <w:rsid w:val="00EB083E"/>
    <w:rsid w:val="00EB0C49"/>
    <w:rsid w:val="00EB2279"/>
    <w:rsid w:val="00EC1754"/>
    <w:rsid w:val="00EC3191"/>
    <w:rsid w:val="00EC58B8"/>
    <w:rsid w:val="00EC6E54"/>
    <w:rsid w:val="00EC72A5"/>
    <w:rsid w:val="00ED3604"/>
    <w:rsid w:val="00ED54CB"/>
    <w:rsid w:val="00ED555D"/>
    <w:rsid w:val="00ED706D"/>
    <w:rsid w:val="00ED71B6"/>
    <w:rsid w:val="00EE188C"/>
    <w:rsid w:val="00EE3255"/>
    <w:rsid w:val="00EE3BEE"/>
    <w:rsid w:val="00EE5DD0"/>
    <w:rsid w:val="00EE682A"/>
    <w:rsid w:val="00EF09CC"/>
    <w:rsid w:val="00EF1E59"/>
    <w:rsid w:val="00EF2E21"/>
    <w:rsid w:val="00EF50CA"/>
    <w:rsid w:val="00F01779"/>
    <w:rsid w:val="00F02C27"/>
    <w:rsid w:val="00F0357C"/>
    <w:rsid w:val="00F0380E"/>
    <w:rsid w:val="00F03CD3"/>
    <w:rsid w:val="00F03E90"/>
    <w:rsid w:val="00F04FAC"/>
    <w:rsid w:val="00F064BB"/>
    <w:rsid w:val="00F068A5"/>
    <w:rsid w:val="00F117EC"/>
    <w:rsid w:val="00F140E3"/>
    <w:rsid w:val="00F151E6"/>
    <w:rsid w:val="00F151EF"/>
    <w:rsid w:val="00F16534"/>
    <w:rsid w:val="00F205C0"/>
    <w:rsid w:val="00F2076E"/>
    <w:rsid w:val="00F22258"/>
    <w:rsid w:val="00F247B7"/>
    <w:rsid w:val="00F251EB"/>
    <w:rsid w:val="00F32B7F"/>
    <w:rsid w:val="00F3485B"/>
    <w:rsid w:val="00F34AF4"/>
    <w:rsid w:val="00F351A4"/>
    <w:rsid w:val="00F371BE"/>
    <w:rsid w:val="00F3757A"/>
    <w:rsid w:val="00F400B6"/>
    <w:rsid w:val="00F409A9"/>
    <w:rsid w:val="00F41753"/>
    <w:rsid w:val="00F467CB"/>
    <w:rsid w:val="00F4731B"/>
    <w:rsid w:val="00F475ED"/>
    <w:rsid w:val="00F53203"/>
    <w:rsid w:val="00F556E0"/>
    <w:rsid w:val="00F60BD2"/>
    <w:rsid w:val="00F60FB0"/>
    <w:rsid w:val="00F639B2"/>
    <w:rsid w:val="00F64C70"/>
    <w:rsid w:val="00F67630"/>
    <w:rsid w:val="00F719A4"/>
    <w:rsid w:val="00F745A5"/>
    <w:rsid w:val="00F75B89"/>
    <w:rsid w:val="00F75BC1"/>
    <w:rsid w:val="00F76942"/>
    <w:rsid w:val="00F80554"/>
    <w:rsid w:val="00F80ED0"/>
    <w:rsid w:val="00F82546"/>
    <w:rsid w:val="00F82A1A"/>
    <w:rsid w:val="00F83A12"/>
    <w:rsid w:val="00F840CA"/>
    <w:rsid w:val="00F84B64"/>
    <w:rsid w:val="00F84CA0"/>
    <w:rsid w:val="00F86648"/>
    <w:rsid w:val="00F868AC"/>
    <w:rsid w:val="00F8702A"/>
    <w:rsid w:val="00F91040"/>
    <w:rsid w:val="00F9142A"/>
    <w:rsid w:val="00F9173A"/>
    <w:rsid w:val="00F91B46"/>
    <w:rsid w:val="00F92385"/>
    <w:rsid w:val="00F94650"/>
    <w:rsid w:val="00F94689"/>
    <w:rsid w:val="00F971D6"/>
    <w:rsid w:val="00F97897"/>
    <w:rsid w:val="00F97982"/>
    <w:rsid w:val="00FA22A9"/>
    <w:rsid w:val="00FA350A"/>
    <w:rsid w:val="00FB1464"/>
    <w:rsid w:val="00FB333E"/>
    <w:rsid w:val="00FB3FB1"/>
    <w:rsid w:val="00FB4103"/>
    <w:rsid w:val="00FB4334"/>
    <w:rsid w:val="00FB4369"/>
    <w:rsid w:val="00FB660C"/>
    <w:rsid w:val="00FB6CC7"/>
    <w:rsid w:val="00FC0929"/>
    <w:rsid w:val="00FC2F1D"/>
    <w:rsid w:val="00FC3B77"/>
    <w:rsid w:val="00FC5481"/>
    <w:rsid w:val="00FC6008"/>
    <w:rsid w:val="00FD0862"/>
    <w:rsid w:val="00FD0F9C"/>
    <w:rsid w:val="00FD1E36"/>
    <w:rsid w:val="00FD1E46"/>
    <w:rsid w:val="00FD2FDD"/>
    <w:rsid w:val="00FD3649"/>
    <w:rsid w:val="00FD3682"/>
    <w:rsid w:val="00FD4034"/>
    <w:rsid w:val="00FD5693"/>
    <w:rsid w:val="00FD6763"/>
    <w:rsid w:val="00FD6A3E"/>
    <w:rsid w:val="00FD71BC"/>
    <w:rsid w:val="00FD7964"/>
    <w:rsid w:val="00FE1065"/>
    <w:rsid w:val="00FF2D81"/>
    <w:rsid w:val="00FF347A"/>
    <w:rsid w:val="00FF4A6F"/>
    <w:rsid w:val="00FF5937"/>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A15"/>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uiPriority w:val="20"/>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04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 w:id="69157247">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600"/>
                  <w:marBottom w:val="0"/>
                  <w:divBdr>
                    <w:top w:val="single" w:sz="6" w:space="0" w:color="EBEBEC"/>
                    <w:left w:val="none" w:sz="0" w:space="0" w:color="auto"/>
                    <w:bottom w:val="none" w:sz="0" w:space="0" w:color="auto"/>
                    <w:right w:val="none" w:sz="0" w:space="0" w:color="auto"/>
                  </w:divBdr>
                </w:div>
                <w:div w:id="500704664">
                  <w:marLeft w:val="0"/>
                  <w:marRight w:val="0"/>
                  <w:marTop w:val="0"/>
                  <w:marBottom w:val="0"/>
                  <w:divBdr>
                    <w:top w:val="none" w:sz="0" w:space="0" w:color="auto"/>
                    <w:left w:val="none" w:sz="0" w:space="0" w:color="auto"/>
                    <w:bottom w:val="none" w:sz="0" w:space="0" w:color="auto"/>
                    <w:right w:val="none" w:sz="0" w:space="0" w:color="auto"/>
                  </w:divBdr>
                  <w:divsChild>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531142703">
                              <w:marLeft w:val="0"/>
                              <w:marRight w:val="0"/>
                              <w:marTop w:val="0"/>
                              <w:marBottom w:val="0"/>
                              <w:divBdr>
                                <w:top w:val="none" w:sz="0" w:space="0" w:color="auto"/>
                                <w:left w:val="none" w:sz="0" w:space="0" w:color="auto"/>
                                <w:bottom w:val="none" w:sz="0" w:space="0" w:color="auto"/>
                                <w:right w:val="none" w:sz="0" w:space="0" w:color="auto"/>
                              </w:divBdr>
                            </w:div>
                            <w:div w:id="1319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4158">
                      <w:marLeft w:val="0"/>
                      <w:marRight w:val="0"/>
                      <w:marTop w:val="180"/>
                      <w:marBottom w:val="0"/>
                      <w:divBdr>
                        <w:top w:val="none" w:sz="0" w:space="0" w:color="auto"/>
                        <w:left w:val="none" w:sz="0" w:space="0" w:color="auto"/>
                        <w:bottom w:val="none" w:sz="0" w:space="0" w:color="auto"/>
                        <w:right w:val="none" w:sz="0" w:space="0" w:color="auto"/>
                      </w:divBdr>
                    </w:div>
                  </w:divsChild>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863">
          <w:marLeft w:val="0"/>
          <w:marRight w:val="0"/>
          <w:marTop w:val="180"/>
          <w:marBottom w:val="0"/>
          <w:divBdr>
            <w:top w:val="none" w:sz="0" w:space="0" w:color="auto"/>
            <w:left w:val="none" w:sz="0" w:space="0" w:color="auto"/>
            <w:bottom w:val="none" w:sz="0" w:space="0" w:color="auto"/>
            <w:right w:val="none" w:sz="0" w:space="0" w:color="auto"/>
          </w:divBdr>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5525376">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990010100">
          <w:marLeft w:val="0"/>
          <w:marRight w:val="0"/>
          <w:marTop w:val="0"/>
          <w:marBottom w:val="0"/>
          <w:divBdr>
            <w:top w:val="none" w:sz="0" w:space="0" w:color="auto"/>
            <w:left w:val="none" w:sz="0" w:space="0" w:color="auto"/>
            <w:bottom w:val="none" w:sz="0" w:space="0" w:color="auto"/>
            <w:right w:val="none" w:sz="0" w:space="0" w:color="auto"/>
          </w:divBdr>
          <w:divsChild>
            <w:div w:id="584724234">
              <w:marLeft w:val="0"/>
              <w:marRight w:val="0"/>
              <w:marTop w:val="0"/>
              <w:marBottom w:val="0"/>
              <w:divBdr>
                <w:top w:val="none" w:sz="0" w:space="0" w:color="auto"/>
                <w:left w:val="none" w:sz="0" w:space="0" w:color="auto"/>
                <w:bottom w:val="none" w:sz="0" w:space="0" w:color="auto"/>
                <w:right w:val="none" w:sz="0" w:space="0" w:color="auto"/>
              </w:divBdr>
            </w:div>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85">
                      <w:marLeft w:val="0"/>
                      <w:marRight w:val="0"/>
                      <w:marTop w:val="180"/>
                      <w:marBottom w:val="0"/>
                      <w:divBdr>
                        <w:top w:val="none" w:sz="0" w:space="0" w:color="auto"/>
                        <w:left w:val="none" w:sz="0" w:space="0" w:color="auto"/>
                        <w:bottom w:val="none" w:sz="0" w:space="0" w:color="auto"/>
                        <w:right w:val="none" w:sz="0" w:space="0" w:color="auto"/>
                      </w:divBdr>
                    </w:div>
                  </w:divsChild>
                </w:div>
                <w:div w:id="771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668561875">
                  <w:marLeft w:val="0"/>
                  <w:marRight w:val="0"/>
                  <w:marTop w:val="600"/>
                  <w:marBottom w:val="0"/>
                  <w:divBdr>
                    <w:top w:val="single" w:sz="6" w:space="0" w:color="EBEBEC"/>
                    <w:left w:val="none" w:sz="0" w:space="0" w:color="auto"/>
                    <w:bottom w:val="none" w:sz="0" w:space="0" w:color="auto"/>
                    <w:right w:val="none" w:sz="0" w:space="0" w:color="auto"/>
                  </w:divBdr>
                </w:div>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698502700">
                              <w:marLeft w:val="0"/>
                              <w:marRight w:val="0"/>
                              <w:marTop w:val="0"/>
                              <w:marBottom w:val="0"/>
                              <w:divBdr>
                                <w:top w:val="none" w:sz="0" w:space="0" w:color="auto"/>
                                <w:left w:val="none" w:sz="0" w:space="0" w:color="auto"/>
                                <w:bottom w:val="none" w:sz="0" w:space="0" w:color="auto"/>
                                <w:right w:val="none" w:sz="0" w:space="0" w:color="auto"/>
                              </w:divBdr>
                            </w:div>
                            <w:div w:id="1528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wiLjeCDGrdFFw2Eir_HJ-9IdBVHnikLG?usp=shar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5929168397D549A90BC8E2C1E53955" ma:contentTypeVersion="10" ma:contentTypeDescription="Create a new document." ma:contentTypeScope="" ma:versionID="ca2db7eb24296878efc8bf4d3fcb5e71">
  <xsd:schema xmlns:xsd="http://www.w3.org/2001/XMLSchema" xmlns:xs="http://www.w3.org/2001/XMLSchema" xmlns:p="http://schemas.microsoft.com/office/2006/metadata/properties" xmlns:ns3="a3352366-40ba-4231-955a-5ef11f66aa18" xmlns:ns4="531075be-67b8-4c3a-b2d5-b0e5dd20c319" targetNamespace="http://schemas.microsoft.com/office/2006/metadata/properties" ma:root="true" ma:fieldsID="0a76fa13f8525a1e2c26e8e45ad0872f" ns3:_="" ns4:_="">
    <xsd:import namespace="a3352366-40ba-4231-955a-5ef11f66aa18"/>
    <xsd:import namespace="531075be-67b8-4c3a-b2d5-b0e5dd20c3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52366-40ba-4231-955a-5ef11f66aa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075be-67b8-4c3a-b2d5-b0e5dd20c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907A0-73F7-4298-8198-457E07256547}">
  <ds:schemaRefs>
    <ds:schemaRef ds:uri="http://schemas.openxmlformats.org/officeDocument/2006/bibliography"/>
  </ds:schemaRefs>
</ds:datastoreItem>
</file>

<file path=customXml/itemProps2.xml><?xml version="1.0" encoding="utf-8"?>
<ds:datastoreItem xmlns:ds="http://schemas.openxmlformats.org/officeDocument/2006/customXml" ds:itemID="{B17C3C37-F14B-41C8-BE33-3327520C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52366-40ba-4231-955a-5ef11f66aa18"/>
    <ds:schemaRef ds:uri="531075be-67b8-4c3a-b2d5-b0e5dd20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F0978-9C6F-48AE-AF76-21579E674F42}">
  <ds:schemaRefs>
    <ds:schemaRef ds:uri="http://schemas.microsoft.com/sharepoint/v3/contenttype/forms"/>
  </ds:schemaRefs>
</ds:datastoreItem>
</file>

<file path=customXml/itemProps4.xml><?xml version="1.0" encoding="utf-8"?>
<ds:datastoreItem xmlns:ds="http://schemas.openxmlformats.org/officeDocument/2006/customXml" ds:itemID="{8013CB79-5B22-4ABA-B604-F53EC849C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10332</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2022-02-04T18:26:00Z</dcterms:created>
  <dcterms:modified xsi:type="dcterms:W3CDTF">2022-02-04T18:26:00Z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y fmtid="{D5CDD505-2E9C-101B-9397-08002B2CF9AE}" pid="6" name="ContentTypeId">
    <vt:lpwstr>0x010100CE5929168397D549A90BC8E2C1E53955</vt:lpwstr>
  </property>
</Properties>
</file>